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505C" w14:textId="2C9ABCEE"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w:t>
      </w:r>
      <w:r w:rsidR="005E5F5B">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 i 93/17), Agencija za državnu službu Bosne i Hercegovine, </w:t>
      </w:r>
      <w:r w:rsidR="00C3491C" w:rsidRPr="0030779D">
        <w:rPr>
          <w:rFonts w:ascii="Arial" w:hAnsi="Arial" w:cs="Arial"/>
          <w:sz w:val="20"/>
          <w:szCs w:val="20"/>
          <w:lang w:val="bs-Latn-BA"/>
        </w:rPr>
        <w:t xml:space="preserve">na zahtjev </w:t>
      </w:r>
      <w:r w:rsidR="00D471A0" w:rsidRPr="00D471A0">
        <w:rPr>
          <w:rFonts w:ascii="Arial" w:hAnsi="Arial" w:cs="Arial"/>
          <w:sz w:val="20"/>
          <w:szCs w:val="20"/>
          <w:lang w:val="bs-Latn-BA"/>
        </w:rPr>
        <w:t>Direkcije za ekonomsko planiranje Vijeća ministara</w:t>
      </w:r>
      <w:r w:rsidR="00D471A0">
        <w:rPr>
          <w:rFonts w:ascii="Arial" w:hAnsi="Arial" w:cs="Arial"/>
          <w:sz w:val="20"/>
          <w:szCs w:val="20"/>
          <w:lang w:val="bs-Latn-BA"/>
        </w:rPr>
        <w:t xml:space="preserve"> Bosne i Hercegovine</w:t>
      </w:r>
      <w:r w:rsidR="00D471A0" w:rsidRPr="00D471A0">
        <w:rPr>
          <w:rFonts w:ascii="Arial" w:hAnsi="Arial" w:cs="Arial"/>
          <w:sz w:val="20"/>
          <w:szCs w:val="20"/>
          <w:lang w:val="bs-Latn-BA"/>
        </w:rPr>
        <w:t>,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B02CC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D87EE5">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36CF49E7" w14:textId="4952F50A" w:rsidR="00B02CC8" w:rsidRDefault="0063406C" w:rsidP="00D87EE5">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w:t>
      </w:r>
      <w:bookmarkEnd w:id="0"/>
    </w:p>
    <w:p w14:paraId="0AC9A7E9" w14:textId="6B4B3B1D" w:rsidR="00030568" w:rsidRDefault="00B02CC8" w:rsidP="00D87EE5">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u </w:t>
      </w:r>
      <w:r w:rsidR="00D471A0" w:rsidRPr="00D471A0">
        <w:rPr>
          <w:rFonts w:ascii="Arial" w:hAnsi="Arial" w:cs="Arial"/>
          <w:b/>
          <w:bCs/>
          <w:color w:val="000000"/>
          <w:sz w:val="20"/>
          <w:szCs w:val="20"/>
          <w:lang w:val="bs-Latn-BA" w:eastAsia="bs-Latn-BA"/>
        </w:rPr>
        <w:t>Direkcij</w:t>
      </w:r>
      <w:r w:rsidR="00D471A0">
        <w:rPr>
          <w:rFonts w:ascii="Arial" w:hAnsi="Arial" w:cs="Arial"/>
          <w:b/>
          <w:bCs/>
          <w:color w:val="000000"/>
          <w:sz w:val="20"/>
          <w:szCs w:val="20"/>
          <w:lang w:val="bs-Latn-BA" w:eastAsia="bs-Latn-BA"/>
        </w:rPr>
        <w:t>i</w:t>
      </w:r>
      <w:r w:rsidR="00D471A0" w:rsidRPr="00D471A0">
        <w:rPr>
          <w:rFonts w:ascii="Arial" w:hAnsi="Arial" w:cs="Arial"/>
          <w:b/>
          <w:bCs/>
          <w:color w:val="000000"/>
          <w:sz w:val="20"/>
          <w:szCs w:val="20"/>
          <w:lang w:val="bs-Latn-BA" w:eastAsia="bs-Latn-BA"/>
        </w:rPr>
        <w:t xml:space="preserve"> za ekonomsko planiranje Vijeća ministara</w:t>
      </w:r>
      <w:r w:rsidR="00D471A0">
        <w:rPr>
          <w:rFonts w:ascii="Arial" w:hAnsi="Arial" w:cs="Arial"/>
          <w:b/>
          <w:bCs/>
          <w:color w:val="000000"/>
          <w:sz w:val="20"/>
          <w:szCs w:val="20"/>
          <w:lang w:val="bs-Latn-BA" w:eastAsia="bs-Latn-BA"/>
        </w:rPr>
        <w:t xml:space="preserve"> Bosne i Hercegovine</w:t>
      </w:r>
    </w:p>
    <w:p w14:paraId="67369440" w14:textId="77777777" w:rsidR="000A74EC" w:rsidRDefault="000A74EC" w:rsidP="0063406C">
      <w:pPr>
        <w:jc w:val="both"/>
        <w:rPr>
          <w:rFonts w:ascii="Arial" w:hAnsi="Arial" w:cs="Arial"/>
          <w:b/>
          <w:bCs/>
          <w:sz w:val="20"/>
          <w:szCs w:val="20"/>
          <w:lang w:val="bs-Latn-BA"/>
        </w:rPr>
      </w:pPr>
    </w:p>
    <w:p w14:paraId="57C187A3" w14:textId="77777777" w:rsidR="00A61797" w:rsidRDefault="00A61797" w:rsidP="00C84DBF">
      <w:pPr>
        <w:jc w:val="both"/>
        <w:rPr>
          <w:rFonts w:ascii="Arial" w:hAnsi="Arial" w:cs="Arial"/>
          <w:b/>
          <w:bCs/>
          <w:sz w:val="20"/>
          <w:szCs w:val="20"/>
          <w:lang w:val="bs-Latn-BA"/>
        </w:rPr>
      </w:pPr>
    </w:p>
    <w:p w14:paraId="49E779E1" w14:textId="37340784" w:rsidR="00C84DBF" w:rsidRDefault="00A61797" w:rsidP="00C84DBF">
      <w:pPr>
        <w:jc w:val="both"/>
        <w:rPr>
          <w:rFonts w:ascii="Arial" w:hAnsi="Arial" w:cs="Arial"/>
          <w:sz w:val="20"/>
          <w:szCs w:val="20"/>
          <w:lang w:val="bs-Latn-BA"/>
        </w:rPr>
      </w:pPr>
      <w:r w:rsidRPr="00A61797">
        <w:rPr>
          <w:rFonts w:ascii="Arial" w:hAnsi="Arial" w:cs="Arial"/>
          <w:b/>
          <w:bCs/>
          <w:sz w:val="20"/>
          <w:szCs w:val="20"/>
          <w:lang w:val="bs-Latn-BA"/>
        </w:rPr>
        <w:t>1/01 Stručni savjetnik finan</w:t>
      </w:r>
      <w:r>
        <w:rPr>
          <w:rFonts w:ascii="Arial" w:hAnsi="Arial" w:cs="Arial"/>
          <w:b/>
          <w:bCs/>
          <w:sz w:val="20"/>
          <w:szCs w:val="20"/>
          <w:lang w:val="bs-Latn-BA"/>
        </w:rPr>
        <w:t>c</w:t>
      </w:r>
      <w:r w:rsidRPr="00A61797">
        <w:rPr>
          <w:rFonts w:ascii="Arial" w:hAnsi="Arial" w:cs="Arial"/>
          <w:b/>
          <w:bCs/>
          <w:sz w:val="20"/>
          <w:szCs w:val="20"/>
          <w:lang w:val="bs-Latn-BA"/>
        </w:rPr>
        <w:t>ijske i opće poslove</w:t>
      </w:r>
    </w:p>
    <w:p w14:paraId="503B963D" w14:textId="77777777" w:rsidR="00C84DBF" w:rsidRDefault="00C84DBF" w:rsidP="00C84DBF">
      <w:pPr>
        <w:jc w:val="both"/>
        <w:rPr>
          <w:rFonts w:ascii="Arial" w:hAnsi="Arial" w:cs="Arial"/>
          <w:sz w:val="20"/>
          <w:szCs w:val="20"/>
          <w:lang w:val="bs-Latn-BA"/>
        </w:rPr>
      </w:pPr>
    </w:p>
    <w:p w14:paraId="01BBC983" w14:textId="77777777" w:rsidR="00A61797" w:rsidRDefault="00A61797" w:rsidP="00C84DBF">
      <w:pPr>
        <w:jc w:val="both"/>
        <w:rPr>
          <w:rFonts w:ascii="Arial" w:hAnsi="Arial" w:cs="Arial"/>
          <w:sz w:val="20"/>
          <w:szCs w:val="20"/>
          <w:lang w:val="bs-Latn-BA"/>
        </w:rPr>
      </w:pPr>
    </w:p>
    <w:p w14:paraId="6C4BAD28" w14:textId="77777777" w:rsidR="008B36AE" w:rsidRDefault="008B36AE" w:rsidP="008B36AE">
      <w:pPr>
        <w:jc w:val="both"/>
        <w:rPr>
          <w:rFonts w:ascii="Arial" w:hAnsi="Arial" w:cs="Arial"/>
          <w:sz w:val="20"/>
          <w:szCs w:val="20"/>
          <w:lang w:val="bs-Latn-BA"/>
        </w:rPr>
      </w:pPr>
      <w:r w:rsidRPr="003A1467">
        <w:rPr>
          <w:rFonts w:ascii="Arial" w:hAnsi="Arial" w:cs="Arial"/>
          <w:sz w:val="20"/>
          <w:szCs w:val="20"/>
          <w:lang w:val="bs-Latn-BA"/>
        </w:rPr>
        <w:t>SEKTOR ZA ZAJEDNIČKE I OPĆE POSLOVE</w:t>
      </w:r>
    </w:p>
    <w:p w14:paraId="2E3EC1DB" w14:textId="77777777" w:rsidR="008B36AE" w:rsidRDefault="008B36AE" w:rsidP="008B36AE">
      <w:pPr>
        <w:jc w:val="both"/>
        <w:rPr>
          <w:rFonts w:ascii="Arial" w:hAnsi="Arial" w:cs="Arial"/>
          <w:sz w:val="20"/>
          <w:szCs w:val="20"/>
          <w:lang w:val="bs-Latn-BA"/>
        </w:rPr>
      </w:pPr>
    </w:p>
    <w:p w14:paraId="389FBECF" w14:textId="1CDAC9A2" w:rsidR="008B36AE" w:rsidRPr="0030779D" w:rsidRDefault="008B36AE" w:rsidP="008B36AE">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3A1467">
        <w:rPr>
          <w:rFonts w:ascii="Arial" w:hAnsi="Arial" w:cs="Arial"/>
          <w:b/>
          <w:bCs/>
          <w:sz w:val="20"/>
          <w:szCs w:val="20"/>
          <w:u w:val="single"/>
          <w:lang w:val="bs-Latn-BA"/>
        </w:rPr>
        <w:t>Stručni savjetnik finan</w:t>
      </w:r>
      <w:r w:rsidR="009A16CD">
        <w:rPr>
          <w:rFonts w:ascii="Arial" w:hAnsi="Arial" w:cs="Arial"/>
          <w:b/>
          <w:bCs/>
          <w:sz w:val="20"/>
          <w:szCs w:val="20"/>
          <w:u w:val="single"/>
          <w:lang w:val="bs-Latn-BA"/>
        </w:rPr>
        <w:t>c</w:t>
      </w:r>
      <w:r w:rsidRPr="003A1467">
        <w:rPr>
          <w:rFonts w:ascii="Arial" w:hAnsi="Arial" w:cs="Arial"/>
          <w:b/>
          <w:bCs/>
          <w:sz w:val="20"/>
          <w:szCs w:val="20"/>
          <w:u w:val="single"/>
          <w:lang w:val="bs-Latn-BA"/>
        </w:rPr>
        <w:t>ijske i opće poslove</w:t>
      </w:r>
    </w:p>
    <w:p w14:paraId="6367D347" w14:textId="3173F215" w:rsidR="008B36AE" w:rsidRPr="00E734C3" w:rsidRDefault="008B36AE" w:rsidP="008B36AE">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bookmarkEnd w:id="1"/>
      <w:r w:rsidRPr="003A1467">
        <w:rPr>
          <w:rFonts w:ascii="Arial" w:hAnsi="Arial" w:cs="Arial"/>
          <w:bCs/>
          <w:sz w:val="20"/>
          <w:szCs w:val="20"/>
          <w:lang w:val="bs-Latn-BA"/>
        </w:rPr>
        <w:t>Obavlja poslove finan</w:t>
      </w:r>
      <w:r>
        <w:rPr>
          <w:rFonts w:ascii="Arial" w:hAnsi="Arial" w:cs="Arial"/>
          <w:bCs/>
          <w:sz w:val="20"/>
          <w:szCs w:val="20"/>
          <w:lang w:val="bs-Latn-BA"/>
        </w:rPr>
        <w:t>c</w:t>
      </w:r>
      <w:r w:rsidRPr="003A1467">
        <w:rPr>
          <w:rFonts w:ascii="Arial" w:hAnsi="Arial" w:cs="Arial"/>
          <w:bCs/>
          <w:sz w:val="20"/>
          <w:szCs w:val="20"/>
          <w:lang w:val="bs-Latn-BA"/>
        </w:rPr>
        <w:t>ijskog planiranja, pripr</w:t>
      </w:r>
      <w:r>
        <w:rPr>
          <w:rFonts w:ascii="Arial" w:hAnsi="Arial" w:cs="Arial"/>
          <w:bCs/>
          <w:sz w:val="20"/>
          <w:szCs w:val="20"/>
          <w:lang w:val="bs-Latn-BA"/>
        </w:rPr>
        <w:t>avlja</w:t>
      </w:r>
      <w:r w:rsidRPr="003A1467">
        <w:rPr>
          <w:rFonts w:ascii="Arial" w:hAnsi="Arial" w:cs="Arial"/>
          <w:bCs/>
          <w:sz w:val="20"/>
          <w:szCs w:val="20"/>
          <w:lang w:val="bs-Latn-BA"/>
        </w:rPr>
        <w:t xml:space="preserve"> </w:t>
      </w:r>
      <w:r>
        <w:rPr>
          <w:rFonts w:ascii="Arial" w:hAnsi="Arial" w:cs="Arial"/>
          <w:bCs/>
          <w:sz w:val="20"/>
          <w:szCs w:val="20"/>
          <w:lang w:val="bs-Latn-BA"/>
        </w:rPr>
        <w:t>proračun</w:t>
      </w:r>
      <w:r w:rsidRPr="003A1467">
        <w:rPr>
          <w:rFonts w:ascii="Arial" w:hAnsi="Arial" w:cs="Arial"/>
          <w:bCs/>
          <w:sz w:val="20"/>
          <w:szCs w:val="20"/>
          <w:lang w:val="bs-Latn-BA"/>
        </w:rPr>
        <w:t xml:space="preserve"> i izvršenje </w:t>
      </w:r>
      <w:r>
        <w:rPr>
          <w:rFonts w:ascii="Arial" w:hAnsi="Arial" w:cs="Arial"/>
          <w:bCs/>
          <w:sz w:val="20"/>
          <w:szCs w:val="20"/>
          <w:lang w:val="bs-Latn-BA"/>
        </w:rPr>
        <w:t>proračuna</w:t>
      </w:r>
      <w:r w:rsidRPr="003A1467">
        <w:rPr>
          <w:rFonts w:ascii="Arial" w:hAnsi="Arial" w:cs="Arial"/>
          <w:bCs/>
          <w:sz w:val="20"/>
          <w:szCs w:val="20"/>
          <w:lang w:val="bs-Latn-BA"/>
        </w:rPr>
        <w:t>, organiz</w:t>
      </w:r>
      <w:r>
        <w:rPr>
          <w:rFonts w:ascii="Arial" w:hAnsi="Arial" w:cs="Arial"/>
          <w:bCs/>
          <w:sz w:val="20"/>
          <w:szCs w:val="20"/>
          <w:lang w:val="bs-Latn-BA"/>
        </w:rPr>
        <w:t>ira</w:t>
      </w:r>
      <w:r w:rsidRPr="003A1467">
        <w:rPr>
          <w:rFonts w:ascii="Arial" w:hAnsi="Arial" w:cs="Arial"/>
          <w:bCs/>
          <w:sz w:val="20"/>
          <w:szCs w:val="20"/>
          <w:lang w:val="bs-Latn-BA"/>
        </w:rPr>
        <w:t xml:space="preserve"> i </w:t>
      </w:r>
      <w:r>
        <w:rPr>
          <w:rFonts w:ascii="Arial" w:hAnsi="Arial" w:cs="Arial"/>
          <w:bCs/>
          <w:sz w:val="20"/>
          <w:szCs w:val="20"/>
          <w:lang w:val="bs-Latn-BA"/>
        </w:rPr>
        <w:t>sudjeluje</w:t>
      </w:r>
      <w:r w:rsidRPr="003A1467">
        <w:rPr>
          <w:rFonts w:ascii="Arial" w:hAnsi="Arial" w:cs="Arial"/>
          <w:bCs/>
          <w:sz w:val="20"/>
          <w:szCs w:val="20"/>
          <w:lang w:val="bs-Latn-BA"/>
        </w:rPr>
        <w:t xml:space="preserve"> u izradi periodičnih izvješ</w:t>
      </w:r>
      <w:r>
        <w:rPr>
          <w:rFonts w:ascii="Arial" w:hAnsi="Arial" w:cs="Arial"/>
          <w:bCs/>
          <w:sz w:val="20"/>
          <w:szCs w:val="20"/>
          <w:lang w:val="bs-Latn-BA"/>
        </w:rPr>
        <w:t>ća</w:t>
      </w:r>
      <w:r w:rsidRPr="003A1467">
        <w:rPr>
          <w:rFonts w:ascii="Arial" w:hAnsi="Arial" w:cs="Arial"/>
          <w:bCs/>
          <w:sz w:val="20"/>
          <w:szCs w:val="20"/>
          <w:lang w:val="bs-Latn-BA"/>
        </w:rPr>
        <w:t xml:space="preserve"> – obračuna, završnog računa i sve vrste analiza i informacija iz oblasti računovodstvenih i finan</w:t>
      </w:r>
      <w:r>
        <w:rPr>
          <w:rFonts w:ascii="Arial" w:hAnsi="Arial" w:cs="Arial"/>
          <w:bCs/>
          <w:sz w:val="20"/>
          <w:szCs w:val="20"/>
          <w:lang w:val="bs-Latn-BA"/>
        </w:rPr>
        <w:t>c</w:t>
      </w:r>
      <w:r w:rsidRPr="003A1467">
        <w:rPr>
          <w:rFonts w:ascii="Arial" w:hAnsi="Arial" w:cs="Arial"/>
          <w:bCs/>
          <w:sz w:val="20"/>
          <w:szCs w:val="20"/>
          <w:lang w:val="bs-Latn-BA"/>
        </w:rPr>
        <w:t>ijsko materijalnih poslova, vrši i druge poslove iz oblasti knjigovodstveno i finan</w:t>
      </w:r>
      <w:r>
        <w:rPr>
          <w:rFonts w:ascii="Arial" w:hAnsi="Arial" w:cs="Arial"/>
          <w:bCs/>
          <w:sz w:val="20"/>
          <w:szCs w:val="20"/>
          <w:lang w:val="bs-Latn-BA"/>
        </w:rPr>
        <w:t>ci</w:t>
      </w:r>
      <w:r w:rsidRPr="003A1467">
        <w:rPr>
          <w:rFonts w:ascii="Arial" w:hAnsi="Arial" w:cs="Arial"/>
          <w:bCs/>
          <w:sz w:val="20"/>
          <w:szCs w:val="20"/>
          <w:lang w:val="bs-Latn-BA"/>
        </w:rPr>
        <w:t>jsko – materijalnog poslovanja</w:t>
      </w:r>
      <w:r>
        <w:rPr>
          <w:rFonts w:ascii="Arial" w:hAnsi="Arial" w:cs="Arial"/>
          <w:bCs/>
          <w:sz w:val="20"/>
          <w:szCs w:val="20"/>
          <w:lang w:val="bs-Latn-BA"/>
        </w:rPr>
        <w:t>, z</w:t>
      </w:r>
      <w:r w:rsidRPr="003A1467">
        <w:rPr>
          <w:rFonts w:ascii="Arial" w:hAnsi="Arial" w:cs="Arial"/>
          <w:bCs/>
          <w:sz w:val="20"/>
          <w:szCs w:val="20"/>
          <w:lang w:val="bs-Latn-BA"/>
        </w:rPr>
        <w:t xml:space="preserve">a svoj rad odgovara pomoćniku </w:t>
      </w:r>
      <w:r>
        <w:rPr>
          <w:rFonts w:ascii="Arial" w:hAnsi="Arial" w:cs="Arial"/>
          <w:bCs/>
          <w:sz w:val="20"/>
          <w:szCs w:val="20"/>
          <w:lang w:val="bs-Latn-BA"/>
        </w:rPr>
        <w:t>ravnatelja</w:t>
      </w:r>
      <w:r w:rsidRPr="003A1467">
        <w:rPr>
          <w:rFonts w:ascii="Arial" w:hAnsi="Arial" w:cs="Arial"/>
          <w:bCs/>
          <w:sz w:val="20"/>
          <w:szCs w:val="20"/>
          <w:lang w:val="bs-Latn-BA"/>
        </w:rPr>
        <w:t>.</w:t>
      </w:r>
    </w:p>
    <w:p w14:paraId="212140F5" w14:textId="637FF951" w:rsidR="008B36AE" w:rsidRPr="009E1FC7" w:rsidRDefault="008B36AE" w:rsidP="008B36AE">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6A399C">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3A1467">
        <w:rPr>
          <w:rFonts w:ascii="Arial" w:hAnsi="Arial" w:cs="Arial"/>
          <w:iCs/>
          <w:sz w:val="20"/>
          <w:szCs w:val="20"/>
          <w:lang w:val="bs-Latn-BA"/>
        </w:rPr>
        <w:t>VII, VSS – ekonomski fakultet</w:t>
      </w:r>
      <w:r>
        <w:rPr>
          <w:rFonts w:ascii="Arial" w:hAnsi="Arial" w:cs="Arial"/>
          <w:iCs/>
          <w:sz w:val="20"/>
          <w:szCs w:val="20"/>
          <w:lang w:val="bs-Latn-BA"/>
        </w:rPr>
        <w:t xml:space="preserve">; </w:t>
      </w:r>
      <w:r w:rsidRPr="003A1467">
        <w:rPr>
          <w:rFonts w:ascii="Arial" w:hAnsi="Arial" w:cs="Arial"/>
          <w:iCs/>
          <w:sz w:val="20"/>
          <w:szCs w:val="20"/>
          <w:lang w:val="bs-Latn-BA"/>
        </w:rPr>
        <w:t>najmanje 3 (tri) godine relevantnog radnog iskustva;</w:t>
      </w:r>
      <w:r>
        <w:rPr>
          <w:rFonts w:ascii="Arial" w:hAnsi="Arial" w:cs="Arial"/>
          <w:iCs/>
          <w:sz w:val="20"/>
          <w:szCs w:val="20"/>
          <w:lang w:val="bs-Latn-BA"/>
        </w:rPr>
        <w:t xml:space="preserve"> </w:t>
      </w:r>
      <w:r w:rsidRPr="003A1467">
        <w:rPr>
          <w:rFonts w:ascii="Arial" w:hAnsi="Arial" w:cs="Arial"/>
          <w:iCs/>
          <w:sz w:val="20"/>
          <w:szCs w:val="20"/>
          <w:lang w:val="bs-Latn-BA"/>
        </w:rPr>
        <w:t>aktivno poznavanje engleskog jezika (govorno i pisano);</w:t>
      </w:r>
      <w:r>
        <w:rPr>
          <w:rFonts w:ascii="Arial" w:hAnsi="Arial" w:cs="Arial"/>
          <w:iCs/>
          <w:sz w:val="20"/>
          <w:szCs w:val="20"/>
          <w:lang w:val="bs-Latn-BA"/>
        </w:rPr>
        <w:t xml:space="preserve"> </w:t>
      </w:r>
      <w:r w:rsidRPr="003A1467">
        <w:rPr>
          <w:rFonts w:ascii="Arial" w:hAnsi="Arial" w:cs="Arial"/>
          <w:iCs/>
          <w:sz w:val="20"/>
          <w:szCs w:val="20"/>
          <w:lang w:val="bs-Latn-BA"/>
        </w:rPr>
        <w:t>poznavanje rada na računa</w:t>
      </w:r>
      <w:r w:rsidR="006A399C">
        <w:rPr>
          <w:rFonts w:ascii="Arial" w:hAnsi="Arial" w:cs="Arial"/>
          <w:iCs/>
          <w:sz w:val="20"/>
          <w:szCs w:val="20"/>
          <w:lang w:val="bs-Latn-BA"/>
        </w:rPr>
        <w:t>l</w:t>
      </w:r>
      <w:r w:rsidRPr="003A1467">
        <w:rPr>
          <w:rFonts w:ascii="Arial" w:hAnsi="Arial" w:cs="Arial"/>
          <w:iCs/>
          <w:sz w:val="20"/>
          <w:szCs w:val="20"/>
          <w:lang w:val="bs-Latn-BA"/>
        </w:rPr>
        <w:t>u;</w:t>
      </w:r>
      <w:r>
        <w:rPr>
          <w:rFonts w:ascii="Arial" w:hAnsi="Arial" w:cs="Arial"/>
          <w:iCs/>
          <w:sz w:val="20"/>
          <w:szCs w:val="20"/>
          <w:lang w:val="bs-Latn-BA"/>
        </w:rPr>
        <w:t xml:space="preserve"> </w:t>
      </w:r>
      <w:r w:rsidRPr="003A1467">
        <w:rPr>
          <w:rFonts w:ascii="Arial" w:hAnsi="Arial" w:cs="Arial"/>
          <w:iCs/>
          <w:sz w:val="20"/>
          <w:szCs w:val="20"/>
          <w:lang w:val="bs-Latn-BA"/>
        </w:rPr>
        <w:t>dobre komunikacijske sposobnosti.</w:t>
      </w:r>
    </w:p>
    <w:p w14:paraId="13C5BBA4" w14:textId="77777777" w:rsidR="008B36AE" w:rsidRPr="00CF5C77" w:rsidRDefault="008B36AE" w:rsidP="008B36AE">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23BC44BE" w14:textId="2838EFF6" w:rsidR="008B36AE" w:rsidRPr="00CF5C77" w:rsidRDefault="008B36AE" w:rsidP="008B36AE">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w:t>
      </w:r>
      <w:r w:rsidR="006A399C">
        <w:rPr>
          <w:rFonts w:ascii="Arial" w:hAnsi="Arial" w:cs="Arial"/>
          <w:b/>
          <w:iCs/>
          <w:sz w:val="20"/>
          <w:szCs w:val="20"/>
          <w:lang w:val="bs-Latn-BA"/>
        </w:rPr>
        <w:t>itelja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8A5EF6A" w14:textId="77777777" w:rsidR="008B36AE" w:rsidRPr="00CF5C77" w:rsidRDefault="008B36AE" w:rsidP="008B36AE">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60DE666F" w14:textId="77777777" w:rsidR="008B36AE" w:rsidRPr="0030779D" w:rsidRDefault="008B36AE" w:rsidP="008B36AE">
      <w:pPr>
        <w:jc w:val="both"/>
        <w:rPr>
          <w:rFonts w:ascii="Arial" w:hAnsi="Arial" w:cs="Arial"/>
          <w:iCs/>
          <w:sz w:val="20"/>
          <w:szCs w:val="20"/>
          <w:lang w:val="bs-Latn-BA"/>
        </w:rPr>
      </w:pPr>
    </w:p>
    <w:p w14:paraId="4F0CA19D" w14:textId="1BB171D2" w:rsidR="008B36AE" w:rsidRDefault="008B36AE" w:rsidP="008B36AE">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6A399C">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6A399C">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w:t>
      </w:r>
      <w:r w:rsidRPr="007905DF">
        <w:rPr>
          <w:rFonts w:ascii="Arial" w:hAnsi="Arial" w:cs="Arial"/>
          <w:b/>
          <w:i/>
          <w:sz w:val="20"/>
          <w:szCs w:val="20"/>
          <w:u w:val="single"/>
          <w:lang w:val="bs-Latn-BA"/>
        </w:rPr>
        <w:t>u</w:t>
      </w:r>
      <w:r>
        <w:rPr>
          <w:rFonts w:ascii="Arial" w:hAnsi="Arial" w:cs="Arial"/>
          <w:b/>
          <w:i/>
          <w:sz w:val="20"/>
          <w:szCs w:val="20"/>
          <w:u w:val="single"/>
          <w:lang w:val="bs-Latn-BA"/>
        </w:rPr>
        <w:t xml:space="preserve"> </w:t>
      </w:r>
      <w:r w:rsidRPr="00696DBC">
        <w:rPr>
          <w:rFonts w:ascii="Arial" w:hAnsi="Arial" w:cs="Arial"/>
          <w:b/>
          <w:i/>
          <w:sz w:val="20"/>
          <w:szCs w:val="20"/>
          <w:u w:val="single"/>
          <w:lang w:val="bs-Latn-BA"/>
        </w:rPr>
        <w:t>Direkciji za ekonomsko planiranje Vijeća ministara Bosne i Hercegovine</w:t>
      </w:r>
      <w:r>
        <w:rPr>
          <w:rFonts w:ascii="Arial" w:hAnsi="Arial" w:cs="Arial"/>
          <w:b/>
          <w:i/>
          <w:sz w:val="20"/>
          <w:szCs w:val="20"/>
          <w:u w:val="single"/>
          <w:lang w:val="bs-Latn-BA"/>
        </w:rPr>
        <w:t>.</w:t>
      </w:r>
    </w:p>
    <w:p w14:paraId="02A40902" w14:textId="2BA4CCA5" w:rsidR="00C84DBF" w:rsidRPr="00C84DBF" w:rsidRDefault="00C84DBF" w:rsidP="00C84DBF">
      <w:pPr>
        <w:jc w:val="both"/>
        <w:rPr>
          <w:rFonts w:ascii="Arial" w:hAnsi="Arial" w:cs="Arial"/>
          <w:b/>
          <w:i/>
          <w:sz w:val="20"/>
          <w:szCs w:val="20"/>
          <w:u w:val="single"/>
          <w:lang w:val="bs-Latn-BA"/>
        </w:rPr>
      </w:pP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xml:space="preserve">, a </w:t>
      </w:r>
      <w:r w:rsidRPr="008971BC">
        <w:rPr>
          <w:rFonts w:ascii="Arial" w:hAnsi="Arial" w:cs="Arial"/>
          <w:color w:val="0F1657"/>
          <w:sz w:val="20"/>
          <w:szCs w:val="20"/>
          <w:lang w:val="hr-BA"/>
        </w:rPr>
        <w:lastRenderedPageBreak/>
        <w:t>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3C55EBAF" w14:textId="77777777" w:rsidR="00B95854" w:rsidRDefault="00B95854" w:rsidP="005B2D9F">
      <w:pPr>
        <w:pStyle w:val="ListParagraph"/>
        <w:numPr>
          <w:ilvl w:val="0"/>
          <w:numId w:val="2"/>
        </w:numPr>
        <w:tabs>
          <w:tab w:val="left" w:pos="284"/>
        </w:tabs>
        <w:ind w:left="142" w:right="28" w:hanging="142"/>
        <w:jc w:val="both"/>
        <w:rPr>
          <w:rFonts w:ascii="Arial" w:hAnsi="Arial" w:cs="Arial"/>
          <w:sz w:val="20"/>
          <w:szCs w:val="20"/>
        </w:rPr>
      </w:pPr>
      <w:r w:rsidRPr="00B95854">
        <w:rPr>
          <w:rFonts w:ascii="Arial" w:hAnsi="Arial" w:cs="Arial"/>
          <w:sz w:val="20"/>
          <w:szCs w:val="20"/>
        </w:rPr>
        <w:t>uvjerenja/potvrde/certifikata o aktivnom znanju traženog jezika, najmanje B2 razine ili ekvivalenta razini B2;</w:t>
      </w:r>
    </w:p>
    <w:p w14:paraId="630A8EC4" w14:textId="3CAFB8EB"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2F8CB281"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AD555C" w:rsidRPr="00AD555C">
        <w:rPr>
          <w:rFonts w:ascii="Arial" w:hAnsi="Arial" w:cs="Arial"/>
          <w:b/>
          <w:bCs/>
          <w:sz w:val="20"/>
          <w:szCs w:val="20"/>
        </w:rPr>
        <w:t xml:space="preserve"> </w:t>
      </w:r>
      <w:r w:rsidR="00F308C5" w:rsidRPr="00F308C5">
        <w:rPr>
          <w:rFonts w:ascii="Arial" w:hAnsi="Arial" w:cs="Arial"/>
          <w:b/>
          <w:bCs/>
          <w:sz w:val="20"/>
          <w:szCs w:val="20"/>
          <w:u w:val="single"/>
        </w:rPr>
        <w:t>16.02.</w:t>
      </w:r>
      <w:r w:rsidRPr="00F308C5">
        <w:rPr>
          <w:rFonts w:ascii="Arial" w:hAnsi="Arial" w:cs="Arial"/>
          <w:b/>
          <w:bCs/>
          <w:sz w:val="20"/>
          <w:szCs w:val="20"/>
          <w:u w:val="single"/>
        </w:rPr>
        <w:t>202</w:t>
      </w:r>
      <w:r w:rsidR="00B95854" w:rsidRPr="00F308C5">
        <w:rPr>
          <w:rFonts w:ascii="Arial" w:hAnsi="Arial" w:cs="Arial"/>
          <w:b/>
          <w:bCs/>
          <w:sz w:val="20"/>
          <w:szCs w:val="20"/>
          <w:u w:val="single"/>
        </w:rPr>
        <w:t>4</w:t>
      </w:r>
      <w:r w:rsidRPr="00AA1B81">
        <w:rPr>
          <w:rFonts w:ascii="Arial" w:hAnsi="Arial" w:cs="Arial"/>
          <w:b/>
          <w:bCs/>
          <w:sz w:val="20"/>
          <w:szCs w:val="20"/>
          <w:u w:val="single"/>
        </w:rPr>
        <w:t>.</w:t>
      </w:r>
      <w:bookmarkEnd w:id="2"/>
      <w:r w:rsidRPr="00AA1B8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5FFBDFE9" w14:textId="5EB5EC0C" w:rsidR="00AD555C" w:rsidRDefault="00B95854" w:rsidP="007667C3">
      <w:pPr>
        <w:ind w:right="27"/>
        <w:jc w:val="both"/>
        <w:rPr>
          <w:rFonts w:ascii="Arial" w:hAnsi="Arial" w:cs="Arial"/>
          <w:b/>
          <w:bCs/>
          <w:sz w:val="20"/>
          <w:szCs w:val="20"/>
          <w:lang w:val="bs-Latn-BA"/>
        </w:rPr>
      </w:pPr>
      <w:r>
        <w:rPr>
          <w:rFonts w:ascii="Arial" w:hAnsi="Arial" w:cs="Arial"/>
          <w:b/>
          <w:bCs/>
          <w:color w:val="000000"/>
          <w:sz w:val="20"/>
          <w:szCs w:val="20"/>
          <w:lang w:val="bs-Latn-BA" w:eastAsia="bs-Latn-BA"/>
        </w:rPr>
        <w:t>Direkcija za ekonomsko planiranje Vijeća ministara BiH</w:t>
      </w:r>
    </w:p>
    <w:p w14:paraId="27942EC9" w14:textId="032E7740" w:rsidR="007667C3" w:rsidRPr="006D04E9" w:rsidRDefault="007667C3" w:rsidP="007667C3">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Pr>
          <w:rFonts w:ascii="Arial" w:hAnsi="Arial" w:cs="Arial"/>
          <w:b/>
          <w:bCs/>
          <w:sz w:val="20"/>
          <w:szCs w:val="20"/>
          <w:lang w:val="bs-Latn-BA"/>
        </w:rPr>
        <w:t>natječaj</w:t>
      </w:r>
      <w:r w:rsidRPr="006D04E9">
        <w:rPr>
          <w:rFonts w:ascii="Arial" w:hAnsi="Arial" w:cs="Arial"/>
          <w:b/>
          <w:bCs/>
          <w:sz w:val="20"/>
          <w:szCs w:val="20"/>
          <w:lang w:val="bs-Latn-BA"/>
        </w:rPr>
        <w:t xml:space="preserve"> za popun</w:t>
      </w:r>
      <w:r>
        <w:rPr>
          <w:rFonts w:ascii="Arial" w:hAnsi="Arial" w:cs="Arial"/>
          <w:b/>
          <w:bCs/>
          <w:sz w:val="20"/>
          <w:szCs w:val="20"/>
          <w:lang w:val="bs-Latn-BA"/>
        </w:rPr>
        <w:t>u</w:t>
      </w:r>
      <w:r w:rsidRPr="006D04E9">
        <w:rPr>
          <w:rFonts w:ascii="Arial" w:hAnsi="Arial" w:cs="Arial"/>
          <w:b/>
          <w:bCs/>
          <w:sz w:val="20"/>
          <w:szCs w:val="20"/>
          <w:lang w:val="bs-Latn-BA"/>
        </w:rPr>
        <w:t xml:space="preserve"> radnog mjesta državnog službenika u </w:t>
      </w:r>
      <w:r w:rsidR="00B95854">
        <w:rPr>
          <w:rFonts w:ascii="Arial" w:hAnsi="Arial" w:cs="Arial"/>
          <w:b/>
          <w:bCs/>
          <w:sz w:val="20"/>
          <w:szCs w:val="20"/>
          <w:lang w:val="bs-Latn-BA"/>
        </w:rPr>
        <w:t>Direkciji za ekonomsko planiranje Vijeća ministara BiH</w:t>
      </w:r>
      <w:r w:rsidRPr="006D04E9">
        <w:rPr>
          <w:rFonts w:ascii="Arial" w:hAnsi="Arial" w:cs="Arial"/>
          <w:b/>
          <w:bCs/>
          <w:sz w:val="20"/>
          <w:szCs w:val="20"/>
          <w:lang w:val="bs-Latn-BA"/>
        </w:rPr>
        <w:t>“</w:t>
      </w:r>
    </w:p>
    <w:p w14:paraId="2246A1B6" w14:textId="1D4C4727" w:rsidR="007667C3" w:rsidRDefault="00B95854" w:rsidP="007667C3">
      <w:pPr>
        <w:ind w:right="27"/>
        <w:jc w:val="both"/>
        <w:rPr>
          <w:rFonts w:ascii="Arial" w:hAnsi="Arial" w:cs="Arial"/>
          <w:b/>
          <w:bCs/>
          <w:sz w:val="20"/>
          <w:szCs w:val="20"/>
          <w:lang w:val="bs-Latn-BA"/>
        </w:rPr>
      </w:pPr>
      <w:r w:rsidRPr="00B95854">
        <w:rPr>
          <w:rFonts w:ascii="Arial" w:hAnsi="Arial" w:cs="Arial"/>
          <w:b/>
          <w:bCs/>
          <w:sz w:val="20"/>
          <w:szCs w:val="20"/>
          <w:lang w:val="bs-Latn-BA"/>
        </w:rPr>
        <w:t>Ul. Maršala Tita br.9A, 71000 Sarajevo</w:t>
      </w:r>
    </w:p>
    <w:p w14:paraId="0E609DD6" w14:textId="77777777" w:rsidR="00B95854" w:rsidRPr="008971BC" w:rsidRDefault="00B95854" w:rsidP="007667C3">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162A"/>
    <w:rsid w:val="000A5F54"/>
    <w:rsid w:val="000A74EC"/>
    <w:rsid w:val="000A7599"/>
    <w:rsid w:val="000B1A6B"/>
    <w:rsid w:val="0012188F"/>
    <w:rsid w:val="0014589F"/>
    <w:rsid w:val="00173674"/>
    <w:rsid w:val="00197732"/>
    <w:rsid w:val="001C2690"/>
    <w:rsid w:val="001C7402"/>
    <w:rsid w:val="002261F2"/>
    <w:rsid w:val="00241601"/>
    <w:rsid w:val="00246A58"/>
    <w:rsid w:val="00276CE3"/>
    <w:rsid w:val="002A5301"/>
    <w:rsid w:val="002E1630"/>
    <w:rsid w:val="0030779D"/>
    <w:rsid w:val="00345207"/>
    <w:rsid w:val="0036333E"/>
    <w:rsid w:val="003641D5"/>
    <w:rsid w:val="00376447"/>
    <w:rsid w:val="003869F1"/>
    <w:rsid w:val="003A108F"/>
    <w:rsid w:val="003B6EF7"/>
    <w:rsid w:val="003D362F"/>
    <w:rsid w:val="003E66F6"/>
    <w:rsid w:val="0040567D"/>
    <w:rsid w:val="00411D07"/>
    <w:rsid w:val="00433295"/>
    <w:rsid w:val="00441E6D"/>
    <w:rsid w:val="0045346A"/>
    <w:rsid w:val="00461EF1"/>
    <w:rsid w:val="00466A86"/>
    <w:rsid w:val="00472469"/>
    <w:rsid w:val="00477CAE"/>
    <w:rsid w:val="004B1920"/>
    <w:rsid w:val="004C6900"/>
    <w:rsid w:val="004E0B23"/>
    <w:rsid w:val="00526BD7"/>
    <w:rsid w:val="005612CE"/>
    <w:rsid w:val="0057038F"/>
    <w:rsid w:val="005B2D9F"/>
    <w:rsid w:val="005D5553"/>
    <w:rsid w:val="005E5F5B"/>
    <w:rsid w:val="005E7E6B"/>
    <w:rsid w:val="005F382B"/>
    <w:rsid w:val="005F7BE1"/>
    <w:rsid w:val="00604F53"/>
    <w:rsid w:val="0063406C"/>
    <w:rsid w:val="0065372C"/>
    <w:rsid w:val="00657339"/>
    <w:rsid w:val="006A399C"/>
    <w:rsid w:val="006B1826"/>
    <w:rsid w:val="006D04E9"/>
    <w:rsid w:val="00707DF1"/>
    <w:rsid w:val="007113DB"/>
    <w:rsid w:val="0075183E"/>
    <w:rsid w:val="00765A6C"/>
    <w:rsid w:val="007667C3"/>
    <w:rsid w:val="0078370B"/>
    <w:rsid w:val="007A5C97"/>
    <w:rsid w:val="007B1D48"/>
    <w:rsid w:val="007B4BAE"/>
    <w:rsid w:val="007B5035"/>
    <w:rsid w:val="007F641F"/>
    <w:rsid w:val="00867CAB"/>
    <w:rsid w:val="00871A41"/>
    <w:rsid w:val="00875A89"/>
    <w:rsid w:val="00883E1E"/>
    <w:rsid w:val="008B36AE"/>
    <w:rsid w:val="008C445F"/>
    <w:rsid w:val="008D2F18"/>
    <w:rsid w:val="008D53D8"/>
    <w:rsid w:val="009108C6"/>
    <w:rsid w:val="00973B02"/>
    <w:rsid w:val="009955C4"/>
    <w:rsid w:val="009A16CD"/>
    <w:rsid w:val="009B0B33"/>
    <w:rsid w:val="009C721F"/>
    <w:rsid w:val="009D1730"/>
    <w:rsid w:val="009D62EA"/>
    <w:rsid w:val="009E1FAC"/>
    <w:rsid w:val="00A13989"/>
    <w:rsid w:val="00A24691"/>
    <w:rsid w:val="00A25053"/>
    <w:rsid w:val="00A273FF"/>
    <w:rsid w:val="00A61797"/>
    <w:rsid w:val="00A652E0"/>
    <w:rsid w:val="00A664FA"/>
    <w:rsid w:val="00AA1B81"/>
    <w:rsid w:val="00AD555C"/>
    <w:rsid w:val="00AD6581"/>
    <w:rsid w:val="00AF4A8D"/>
    <w:rsid w:val="00AF7021"/>
    <w:rsid w:val="00B02CC8"/>
    <w:rsid w:val="00B54B8B"/>
    <w:rsid w:val="00B573FB"/>
    <w:rsid w:val="00B649F6"/>
    <w:rsid w:val="00B66072"/>
    <w:rsid w:val="00B667B9"/>
    <w:rsid w:val="00B77EF9"/>
    <w:rsid w:val="00B95854"/>
    <w:rsid w:val="00BD2EF0"/>
    <w:rsid w:val="00BF38AB"/>
    <w:rsid w:val="00BF5995"/>
    <w:rsid w:val="00C11CA4"/>
    <w:rsid w:val="00C16A50"/>
    <w:rsid w:val="00C1703E"/>
    <w:rsid w:val="00C24E36"/>
    <w:rsid w:val="00C259C7"/>
    <w:rsid w:val="00C3491C"/>
    <w:rsid w:val="00C40766"/>
    <w:rsid w:val="00C417DF"/>
    <w:rsid w:val="00C800EA"/>
    <w:rsid w:val="00C84DBF"/>
    <w:rsid w:val="00C9112E"/>
    <w:rsid w:val="00C97890"/>
    <w:rsid w:val="00CA2E24"/>
    <w:rsid w:val="00CD0EAC"/>
    <w:rsid w:val="00CD636A"/>
    <w:rsid w:val="00CE5782"/>
    <w:rsid w:val="00CF3270"/>
    <w:rsid w:val="00D471A0"/>
    <w:rsid w:val="00D5483A"/>
    <w:rsid w:val="00D57F26"/>
    <w:rsid w:val="00D77666"/>
    <w:rsid w:val="00D8224C"/>
    <w:rsid w:val="00D87EE5"/>
    <w:rsid w:val="00D91A96"/>
    <w:rsid w:val="00D944C2"/>
    <w:rsid w:val="00DA2E40"/>
    <w:rsid w:val="00E00E03"/>
    <w:rsid w:val="00E31A18"/>
    <w:rsid w:val="00E33C75"/>
    <w:rsid w:val="00E4130A"/>
    <w:rsid w:val="00E5049A"/>
    <w:rsid w:val="00E54E7C"/>
    <w:rsid w:val="00E62D3D"/>
    <w:rsid w:val="00E821F7"/>
    <w:rsid w:val="00E87518"/>
    <w:rsid w:val="00EA473F"/>
    <w:rsid w:val="00EA4887"/>
    <w:rsid w:val="00EC6F85"/>
    <w:rsid w:val="00ED5365"/>
    <w:rsid w:val="00EE329D"/>
    <w:rsid w:val="00F03FCA"/>
    <w:rsid w:val="00F2700B"/>
    <w:rsid w:val="00F308C5"/>
    <w:rsid w:val="00F53A8F"/>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30</cp:revision>
  <cp:lastPrinted>2023-01-17T12:15:00Z</cp:lastPrinted>
  <dcterms:created xsi:type="dcterms:W3CDTF">2023-07-07T09:05:00Z</dcterms:created>
  <dcterms:modified xsi:type="dcterms:W3CDTF">2024-02-01T14:44:00Z</dcterms:modified>
</cp:coreProperties>
</file>