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E2" w:rsidRPr="00774B60" w:rsidRDefault="007053B6" w:rsidP="005B5EE2">
      <w:pPr>
        <w:jc w:val="both"/>
        <w:rPr>
          <w:rFonts w:eastAsia="Calibri"/>
          <w:sz w:val="22"/>
          <w:szCs w:val="22"/>
          <w:lang w:val="sr-Latn-BA" w:eastAsia="en-US"/>
        </w:rPr>
      </w:pPr>
      <w:r w:rsidRPr="00774B60">
        <w:rPr>
          <w:sz w:val="22"/>
          <w:szCs w:val="22"/>
          <w:lang w:val="sr-Cyrl-BA"/>
        </w:rPr>
        <w:t>На</w:t>
      </w:r>
      <w:r w:rsidR="00447909" w:rsidRPr="00774B60">
        <w:rPr>
          <w:sz w:val="22"/>
          <w:szCs w:val="22"/>
          <w:lang w:val="sr-Cyrl-BA"/>
        </w:rPr>
        <w:t xml:space="preserve"> </w:t>
      </w:r>
      <w:r w:rsidRPr="00774B60">
        <w:rPr>
          <w:sz w:val="22"/>
          <w:szCs w:val="22"/>
          <w:lang w:val="sr-Cyrl-BA"/>
        </w:rPr>
        <w:t>основу</w:t>
      </w:r>
      <w:r w:rsidR="00447909" w:rsidRPr="00774B60">
        <w:rPr>
          <w:sz w:val="22"/>
          <w:szCs w:val="22"/>
          <w:lang w:val="sr-Cyrl-BA"/>
        </w:rPr>
        <w:t xml:space="preserve"> </w:t>
      </w:r>
      <w:r w:rsidRPr="00774B60">
        <w:rPr>
          <w:sz w:val="22"/>
          <w:szCs w:val="22"/>
          <w:lang w:val="sr-Cyrl-BA"/>
        </w:rPr>
        <w:t>члана</w:t>
      </w:r>
      <w:r w:rsidR="00447909" w:rsidRPr="00774B60">
        <w:rPr>
          <w:sz w:val="22"/>
          <w:szCs w:val="22"/>
          <w:lang w:val="sr-Cyrl-BA"/>
        </w:rPr>
        <w:t xml:space="preserve"> 21. </w:t>
      </w:r>
      <w:r w:rsidRPr="00774B60">
        <w:rPr>
          <w:sz w:val="22"/>
          <w:szCs w:val="22"/>
          <w:lang w:val="sr-Cyrl-BA"/>
        </w:rPr>
        <w:t>Закона</w:t>
      </w:r>
      <w:r w:rsidR="00447909" w:rsidRPr="00774B60">
        <w:rPr>
          <w:sz w:val="22"/>
          <w:szCs w:val="22"/>
          <w:lang w:val="sr-Cyrl-BA"/>
        </w:rPr>
        <w:t xml:space="preserve"> </w:t>
      </w:r>
      <w:r w:rsidRPr="00774B60">
        <w:rPr>
          <w:sz w:val="22"/>
          <w:szCs w:val="22"/>
          <w:lang w:val="sr-Cyrl-BA"/>
        </w:rPr>
        <w:t>о</w:t>
      </w:r>
      <w:r w:rsidR="00447909" w:rsidRPr="00774B60">
        <w:rPr>
          <w:sz w:val="22"/>
          <w:szCs w:val="22"/>
          <w:lang w:val="sr-Cyrl-BA"/>
        </w:rPr>
        <w:t xml:space="preserve"> </w:t>
      </w:r>
      <w:r w:rsidRPr="00774B60">
        <w:rPr>
          <w:sz w:val="22"/>
          <w:szCs w:val="22"/>
          <w:lang w:val="sr-Cyrl-BA"/>
        </w:rPr>
        <w:t>државној</w:t>
      </w:r>
      <w:r w:rsidR="00447909" w:rsidRPr="00774B60">
        <w:rPr>
          <w:sz w:val="22"/>
          <w:szCs w:val="22"/>
          <w:lang w:val="sr-Cyrl-BA"/>
        </w:rPr>
        <w:t xml:space="preserve"> </w:t>
      </w:r>
      <w:r w:rsidRPr="00774B60">
        <w:rPr>
          <w:sz w:val="22"/>
          <w:szCs w:val="22"/>
          <w:lang w:val="sr-Cyrl-BA"/>
        </w:rPr>
        <w:t>служби</w:t>
      </w:r>
      <w:r w:rsidR="00447909" w:rsidRPr="00774B60">
        <w:rPr>
          <w:sz w:val="22"/>
          <w:szCs w:val="22"/>
          <w:lang w:val="sr-Cyrl-BA"/>
        </w:rPr>
        <w:t xml:space="preserve"> </w:t>
      </w:r>
      <w:r w:rsidRPr="00774B60">
        <w:rPr>
          <w:sz w:val="22"/>
          <w:szCs w:val="22"/>
          <w:lang w:val="sr-Cyrl-BA"/>
        </w:rPr>
        <w:t>у</w:t>
      </w:r>
      <w:r w:rsidR="00447909" w:rsidRPr="00774B60">
        <w:rPr>
          <w:sz w:val="22"/>
          <w:szCs w:val="22"/>
          <w:lang w:val="sr-Cyrl-BA"/>
        </w:rPr>
        <w:t xml:space="preserve"> </w:t>
      </w:r>
      <w:r w:rsidRPr="00774B60">
        <w:rPr>
          <w:sz w:val="22"/>
          <w:szCs w:val="22"/>
          <w:lang w:val="sr-Cyrl-BA"/>
        </w:rPr>
        <w:t>институцијама</w:t>
      </w:r>
      <w:r w:rsidR="00447909" w:rsidRPr="00774B60">
        <w:rPr>
          <w:sz w:val="22"/>
          <w:szCs w:val="22"/>
          <w:lang w:val="sr-Cyrl-BA"/>
        </w:rPr>
        <w:t xml:space="preserve"> </w:t>
      </w:r>
      <w:r w:rsidRPr="00774B60">
        <w:rPr>
          <w:sz w:val="22"/>
          <w:szCs w:val="22"/>
          <w:lang w:val="sr-Cyrl-BA"/>
        </w:rPr>
        <w:t>Босне</w:t>
      </w:r>
      <w:r w:rsidR="00447909" w:rsidRPr="00774B60">
        <w:rPr>
          <w:sz w:val="22"/>
          <w:szCs w:val="22"/>
          <w:lang w:val="sr-Cyrl-BA"/>
        </w:rPr>
        <w:t xml:space="preserve"> </w:t>
      </w:r>
      <w:r w:rsidRPr="00774B60">
        <w:rPr>
          <w:sz w:val="22"/>
          <w:szCs w:val="22"/>
          <w:lang w:val="sr-Cyrl-BA"/>
        </w:rPr>
        <w:t>и</w:t>
      </w:r>
      <w:r w:rsidR="00447909" w:rsidRPr="00774B60">
        <w:rPr>
          <w:sz w:val="22"/>
          <w:szCs w:val="22"/>
          <w:lang w:val="sr-Cyrl-BA"/>
        </w:rPr>
        <w:t xml:space="preserve"> </w:t>
      </w:r>
      <w:r w:rsidRPr="00774B60">
        <w:rPr>
          <w:sz w:val="22"/>
          <w:szCs w:val="22"/>
          <w:lang w:val="sr-Cyrl-BA"/>
        </w:rPr>
        <w:t>Херцеговине</w:t>
      </w:r>
      <w:r w:rsidR="00447909" w:rsidRPr="00774B60">
        <w:rPr>
          <w:sz w:val="22"/>
          <w:szCs w:val="22"/>
          <w:lang w:val="sr-Cyrl-BA"/>
        </w:rPr>
        <w:t xml:space="preserve"> („</w:t>
      </w:r>
      <w:r w:rsidRPr="00774B60">
        <w:rPr>
          <w:sz w:val="22"/>
          <w:szCs w:val="22"/>
          <w:lang w:val="sr-Cyrl-BA"/>
        </w:rPr>
        <w:t>Службени</w:t>
      </w:r>
      <w:r w:rsidR="00447909" w:rsidRPr="00774B60">
        <w:rPr>
          <w:sz w:val="22"/>
          <w:szCs w:val="22"/>
          <w:lang w:val="sr-Cyrl-BA"/>
        </w:rPr>
        <w:t xml:space="preserve"> </w:t>
      </w:r>
      <w:r w:rsidRPr="00774B60">
        <w:rPr>
          <w:sz w:val="22"/>
          <w:szCs w:val="22"/>
          <w:lang w:val="sr-Cyrl-BA"/>
        </w:rPr>
        <w:t>гласник</w:t>
      </w:r>
      <w:r w:rsidR="00447909" w:rsidRPr="00774B60">
        <w:rPr>
          <w:sz w:val="22"/>
          <w:szCs w:val="22"/>
          <w:lang w:val="sr-Cyrl-BA"/>
        </w:rPr>
        <w:t xml:space="preserve"> </w:t>
      </w:r>
      <w:r w:rsidRPr="00774B60">
        <w:rPr>
          <w:sz w:val="22"/>
          <w:szCs w:val="22"/>
          <w:lang w:val="sr-Cyrl-BA"/>
        </w:rPr>
        <w:t>БиХ</w:t>
      </w:r>
      <w:r w:rsidR="00447909" w:rsidRPr="00774B60">
        <w:rPr>
          <w:sz w:val="22"/>
          <w:szCs w:val="22"/>
          <w:lang w:val="sr-Cyrl-BA"/>
        </w:rPr>
        <w:t xml:space="preserve">“, </w:t>
      </w:r>
      <w:r w:rsidRPr="00774B60">
        <w:rPr>
          <w:sz w:val="22"/>
          <w:szCs w:val="22"/>
          <w:lang w:val="sr-Cyrl-BA"/>
        </w:rPr>
        <w:t>бр</w:t>
      </w:r>
      <w:r w:rsidR="00447909" w:rsidRPr="00774B60">
        <w:rPr>
          <w:sz w:val="22"/>
          <w:szCs w:val="22"/>
          <w:lang w:val="sr-Cyrl-BA"/>
        </w:rPr>
        <w:t xml:space="preserve">. 19/02, 35/03, 4/04, 26/04, 37/04, </w:t>
      </w:r>
      <w:r w:rsidR="00B4500B" w:rsidRPr="00774B60">
        <w:rPr>
          <w:sz w:val="22"/>
          <w:szCs w:val="22"/>
          <w:lang w:val="sr-Cyrl-BA"/>
        </w:rPr>
        <w:t>48/05, 2/06, 32/07, 43/09, 8/10,</w:t>
      </w:r>
      <w:r w:rsidR="00447909" w:rsidRPr="00774B60">
        <w:rPr>
          <w:sz w:val="22"/>
          <w:szCs w:val="22"/>
          <w:lang w:val="sr-Cyrl-BA"/>
        </w:rPr>
        <w:t xml:space="preserve"> 40/12</w:t>
      </w:r>
      <w:r w:rsidR="00B4500B" w:rsidRPr="00774B60">
        <w:rPr>
          <w:sz w:val="22"/>
          <w:szCs w:val="22"/>
          <w:lang w:val="sr-Cyrl-BA"/>
        </w:rPr>
        <w:t xml:space="preserve"> и 93/17</w:t>
      </w:r>
      <w:r w:rsidR="00447909" w:rsidRPr="00774B60">
        <w:rPr>
          <w:sz w:val="22"/>
          <w:szCs w:val="22"/>
          <w:lang w:val="sr-Cyrl-BA"/>
        </w:rPr>
        <w:t>)</w:t>
      </w:r>
      <w:r w:rsidR="00AB1301" w:rsidRPr="00774B60">
        <w:rPr>
          <w:sz w:val="22"/>
          <w:szCs w:val="22"/>
          <w:lang w:val="sr-Cyrl-BA"/>
        </w:rPr>
        <w:t xml:space="preserve">, </w:t>
      </w:r>
      <w:r w:rsidR="00DA3A79" w:rsidRPr="00774B60">
        <w:rPr>
          <w:color w:val="000000"/>
          <w:sz w:val="22"/>
          <w:szCs w:val="22"/>
          <w:lang w:val="sr-Cyrl-BA"/>
        </w:rPr>
        <w:t>Агенција за државну службу Босне и Херцеговине, </w:t>
      </w:r>
      <w:r w:rsidR="00E32777" w:rsidRPr="00774B60">
        <w:rPr>
          <w:rFonts w:eastAsia="Calibri"/>
          <w:sz w:val="22"/>
          <w:szCs w:val="22"/>
          <w:lang w:val="sr-Cyrl-BA" w:eastAsia="en-US"/>
        </w:rPr>
        <w:t xml:space="preserve">Агенција за државну службу Босне и Херцеговине, </w:t>
      </w:r>
      <w:r w:rsidR="005B5EE2" w:rsidRPr="00774B60">
        <w:rPr>
          <w:rFonts w:eastAsia="Calibri"/>
          <w:sz w:val="22"/>
          <w:szCs w:val="22"/>
          <w:lang w:val="sr-Latn-BA" w:eastAsia="en-US"/>
        </w:rPr>
        <w:t>на захтјев Правобранилаштва Босне и Херцеговине, расписује</w:t>
      </w:r>
    </w:p>
    <w:p w:rsidR="005B5EE2" w:rsidRPr="00774B60" w:rsidRDefault="005B5EE2" w:rsidP="005B5EE2">
      <w:pPr>
        <w:jc w:val="both"/>
        <w:rPr>
          <w:rFonts w:eastAsia="Calibri"/>
          <w:sz w:val="22"/>
          <w:szCs w:val="22"/>
          <w:lang w:val="sr-Latn-BA" w:eastAsia="en-US"/>
        </w:rPr>
      </w:pPr>
    </w:p>
    <w:p w:rsidR="005B5EE2" w:rsidRPr="00774B60" w:rsidRDefault="005B5EE2" w:rsidP="005B5EE2">
      <w:pPr>
        <w:jc w:val="both"/>
        <w:rPr>
          <w:rFonts w:eastAsia="Calibri"/>
          <w:sz w:val="22"/>
          <w:szCs w:val="22"/>
          <w:lang w:val="sr-Latn-BA" w:eastAsia="en-US"/>
        </w:rPr>
      </w:pPr>
    </w:p>
    <w:p w:rsidR="005B5EE2" w:rsidRPr="00774B60" w:rsidRDefault="005B5EE2" w:rsidP="005B5EE2">
      <w:pPr>
        <w:jc w:val="center"/>
        <w:rPr>
          <w:rFonts w:eastAsia="Calibri"/>
          <w:b/>
          <w:sz w:val="22"/>
          <w:szCs w:val="22"/>
          <w:lang w:val="sr-Latn-BA" w:eastAsia="en-US"/>
        </w:rPr>
      </w:pPr>
      <w:r w:rsidRPr="00774B60">
        <w:rPr>
          <w:rFonts w:eastAsia="Calibri"/>
          <w:b/>
          <w:sz w:val="22"/>
          <w:szCs w:val="22"/>
          <w:lang w:val="sr-Latn-BA" w:eastAsia="en-US"/>
        </w:rPr>
        <w:t>ЈАВНИ ОГЛАС</w:t>
      </w:r>
    </w:p>
    <w:p w:rsidR="005B5EE2" w:rsidRPr="00774B60" w:rsidRDefault="005B5EE2" w:rsidP="005B5EE2">
      <w:pPr>
        <w:jc w:val="center"/>
        <w:rPr>
          <w:rFonts w:eastAsia="Calibri"/>
          <w:b/>
          <w:sz w:val="22"/>
          <w:szCs w:val="22"/>
          <w:lang w:val="sr-Latn-BA" w:eastAsia="en-US"/>
        </w:rPr>
      </w:pPr>
      <w:r w:rsidRPr="00774B60">
        <w:rPr>
          <w:rFonts w:eastAsia="Calibri"/>
          <w:b/>
          <w:sz w:val="22"/>
          <w:szCs w:val="22"/>
          <w:lang w:val="sr-Latn-BA" w:eastAsia="en-US"/>
        </w:rPr>
        <w:t xml:space="preserve">за попуњавање радног мјеста руководећег државног службеника у </w:t>
      </w:r>
    </w:p>
    <w:p w:rsidR="005B5EE2" w:rsidRPr="00774B60" w:rsidRDefault="005B5EE2" w:rsidP="005B5EE2">
      <w:pPr>
        <w:jc w:val="center"/>
        <w:rPr>
          <w:rFonts w:eastAsia="Calibri"/>
          <w:b/>
          <w:sz w:val="22"/>
          <w:szCs w:val="22"/>
          <w:lang w:val="sr-Latn-BA" w:eastAsia="en-US"/>
        </w:rPr>
      </w:pPr>
      <w:r w:rsidRPr="00774B60">
        <w:rPr>
          <w:rFonts w:eastAsia="Calibri"/>
          <w:b/>
          <w:sz w:val="22"/>
          <w:szCs w:val="22"/>
          <w:lang w:val="sr-Latn-BA" w:eastAsia="en-US"/>
        </w:rPr>
        <w:t>Правобранилаштву Босне и Херцеговине</w:t>
      </w:r>
    </w:p>
    <w:p w:rsidR="005B5EE2" w:rsidRPr="00774B60" w:rsidRDefault="005B5EE2" w:rsidP="005B5EE2">
      <w:pPr>
        <w:jc w:val="both"/>
        <w:rPr>
          <w:rFonts w:eastAsia="Calibri"/>
          <w:sz w:val="22"/>
          <w:szCs w:val="22"/>
          <w:lang w:val="sr-Latn-BA" w:eastAsia="en-US"/>
        </w:rPr>
      </w:pPr>
    </w:p>
    <w:p w:rsidR="005B5EE2" w:rsidRPr="00774B60" w:rsidRDefault="005B5EE2" w:rsidP="005B5EE2">
      <w:pPr>
        <w:jc w:val="both"/>
        <w:rPr>
          <w:rFonts w:eastAsia="Calibri"/>
          <w:b/>
          <w:sz w:val="22"/>
          <w:szCs w:val="22"/>
          <w:u w:val="single"/>
          <w:lang w:val="sr-Latn-BA" w:eastAsia="en-US"/>
        </w:rPr>
      </w:pPr>
    </w:p>
    <w:p w:rsidR="005B5EE2" w:rsidRPr="00774B60" w:rsidRDefault="005B5EE2" w:rsidP="005B5EE2">
      <w:pPr>
        <w:jc w:val="both"/>
        <w:rPr>
          <w:rFonts w:eastAsia="Calibri"/>
          <w:b/>
          <w:sz w:val="22"/>
          <w:szCs w:val="22"/>
          <w:u w:val="single"/>
          <w:lang w:val="sr-Latn-BA" w:eastAsia="en-US"/>
        </w:rPr>
      </w:pPr>
      <w:r w:rsidRPr="00774B60">
        <w:rPr>
          <w:rFonts w:eastAsia="Calibri"/>
          <w:b/>
          <w:sz w:val="22"/>
          <w:szCs w:val="22"/>
          <w:u w:val="single"/>
          <w:lang w:val="sr-Latn-BA" w:eastAsia="en-US"/>
        </w:rPr>
        <w:t>1/01  Секретар Правобранилаштва</w:t>
      </w:r>
    </w:p>
    <w:p w:rsidR="005B5EE2" w:rsidRPr="00774B60" w:rsidRDefault="005B5EE2" w:rsidP="005B5EE2">
      <w:pPr>
        <w:jc w:val="both"/>
        <w:rPr>
          <w:rFonts w:eastAsia="Calibri"/>
          <w:sz w:val="22"/>
          <w:szCs w:val="22"/>
          <w:lang w:val="sr-Latn-BA" w:eastAsia="en-US"/>
        </w:rPr>
      </w:pPr>
      <w:r w:rsidRPr="00774B60">
        <w:rPr>
          <w:rFonts w:eastAsia="Calibri"/>
          <w:b/>
          <w:sz w:val="22"/>
          <w:szCs w:val="22"/>
          <w:lang w:val="sr-Latn-BA" w:eastAsia="en-US"/>
        </w:rPr>
        <w:t xml:space="preserve">Опис послова и радних задатака: </w:t>
      </w:r>
      <w:r w:rsidRPr="00774B60">
        <w:rPr>
          <w:rFonts w:eastAsia="Calibri"/>
          <w:sz w:val="22"/>
          <w:szCs w:val="22"/>
          <w:lang w:val="sr-Latn-BA" w:eastAsia="en-US"/>
        </w:rPr>
        <w:t>Израђује нацрте и приједлоге општих аката Правобранилаштва; води записник сједнице колегија Правобранилаштва и стара о извршењу закључака и ставова сједнице; стара се да се послови управе Правобранилаштва врше уредно и на вријеме, надзире, помаже и одговоран је за рад административне службе; стара се о набавци литературе за потребе Правобранилаштва; води евиденцију књига, часописа, закона, службених гласила и других публикација у библиотеци Правобранилаштва; издаје на реверс Правобраниоцу, замјеницима и помоћницима правобраниоца и другим запосленим у Правобранилаштву, књиге, часописе, законе и друга гласила, води о томе евиденцију и стара се о благовременом враћању; врши све послове око пријема, устројавања, обраде документационих материјала и улагање докумената по методологији; врши послове регулисања права из радног односа свих запослених у Правобранилаштву; координира радом писарнице; прима странке и даје им инфомације у предмету у границама овлаштења  које му даје правобранилац; прегледа тачност преписа материјала и потпуности предмета за поступање и у вези с тим стара се о употпуњавању података које требају доставити заступане институције; поднеске и друга писмена која су погрешно достављена Правобранилаштву прослијеђује надлежном тијелу; израђује статистичке извјештаје о кретању предмета и доставља их правобраниоцу; контролише руковање печатом Правобранилаштва и овјерава преписе писмена; обавља и друге послове по налогу правобраниоца.</w:t>
      </w:r>
    </w:p>
    <w:p w:rsidR="005B5EE2" w:rsidRPr="00774B60" w:rsidRDefault="005B5EE2" w:rsidP="005B5EE2">
      <w:pPr>
        <w:jc w:val="both"/>
        <w:rPr>
          <w:rFonts w:eastAsia="Calibri"/>
          <w:sz w:val="22"/>
          <w:szCs w:val="22"/>
          <w:lang w:val="sr-Latn-BA" w:eastAsia="en-US"/>
        </w:rPr>
      </w:pPr>
      <w:r w:rsidRPr="00774B60">
        <w:rPr>
          <w:rFonts w:eastAsia="Calibri"/>
          <w:b/>
          <w:sz w:val="22"/>
          <w:szCs w:val="22"/>
          <w:lang w:val="sr-Latn-BA" w:eastAsia="en-US"/>
        </w:rPr>
        <w:t xml:space="preserve">Посебни услови: </w:t>
      </w:r>
      <w:r w:rsidRPr="00774B60">
        <w:rPr>
          <w:rFonts w:eastAsia="Calibri"/>
          <w:sz w:val="22"/>
          <w:szCs w:val="22"/>
          <w:lang w:val="sr-Latn-BA" w:eastAsia="en-US"/>
        </w:rPr>
        <w:t>дипломирани правник с положеним јавним испитом; три године радног искуства.</w:t>
      </w:r>
    </w:p>
    <w:p w:rsidR="005B5EE2" w:rsidRPr="00774B60" w:rsidRDefault="005B5EE2" w:rsidP="005B5EE2">
      <w:pPr>
        <w:jc w:val="both"/>
        <w:rPr>
          <w:rFonts w:eastAsia="Calibri"/>
          <w:sz w:val="22"/>
          <w:szCs w:val="22"/>
          <w:lang w:val="sr-Latn-BA" w:eastAsia="en-US"/>
        </w:rPr>
      </w:pPr>
      <w:r w:rsidRPr="00774B60">
        <w:rPr>
          <w:rFonts w:eastAsia="Calibri"/>
          <w:b/>
          <w:sz w:val="22"/>
          <w:szCs w:val="22"/>
          <w:lang w:val="sr-Latn-BA" w:eastAsia="en-US"/>
        </w:rPr>
        <w:t>Статус:</w:t>
      </w:r>
      <w:r w:rsidRPr="00774B60">
        <w:rPr>
          <w:rFonts w:eastAsia="Calibri"/>
          <w:sz w:val="22"/>
          <w:szCs w:val="22"/>
          <w:lang w:val="sr-Latn-BA" w:eastAsia="en-US"/>
        </w:rPr>
        <w:t xml:space="preserve"> Руководећи државни службеник – шеф основне организационе јединице.</w:t>
      </w:r>
    </w:p>
    <w:p w:rsidR="005B5EE2" w:rsidRPr="00774B60" w:rsidRDefault="005B5EE2" w:rsidP="005B5EE2">
      <w:pPr>
        <w:jc w:val="both"/>
        <w:rPr>
          <w:sz w:val="22"/>
          <w:szCs w:val="22"/>
          <w:lang w:val="sr-Latn-BA" w:eastAsia="en-US"/>
        </w:rPr>
      </w:pPr>
      <w:r w:rsidRPr="00774B60">
        <w:rPr>
          <w:b/>
          <w:sz w:val="22"/>
          <w:szCs w:val="22"/>
          <w:lang w:val="sr-Latn-BA" w:eastAsia="en-US"/>
        </w:rPr>
        <w:t>Припадајућа основна нето плата</w:t>
      </w:r>
      <w:r w:rsidRPr="00774B60">
        <w:rPr>
          <w:i/>
          <w:sz w:val="22"/>
          <w:szCs w:val="22"/>
          <w:lang w:val="sr-Latn-BA" w:eastAsia="en-US"/>
        </w:rPr>
        <w:t>:</w:t>
      </w:r>
      <w:r w:rsidRPr="00774B60">
        <w:rPr>
          <w:sz w:val="22"/>
          <w:szCs w:val="22"/>
          <w:lang w:val="sr-Latn-BA" w:eastAsia="en-US"/>
        </w:rPr>
        <w:t xml:space="preserve"> 1686,25 </w:t>
      </w:r>
      <w:r w:rsidRPr="00774B60">
        <w:rPr>
          <w:sz w:val="22"/>
          <w:szCs w:val="22"/>
          <w:lang w:val="sr-Latn-BA"/>
        </w:rPr>
        <w:t>КМ</w:t>
      </w:r>
    </w:p>
    <w:p w:rsidR="005B5EE2" w:rsidRPr="00774B60" w:rsidRDefault="005B5EE2" w:rsidP="005B5EE2">
      <w:pPr>
        <w:jc w:val="both"/>
        <w:rPr>
          <w:rFonts w:eastAsia="Calibri"/>
          <w:sz w:val="22"/>
          <w:szCs w:val="22"/>
          <w:lang w:val="sr-Latn-BA" w:eastAsia="en-US"/>
        </w:rPr>
      </w:pPr>
      <w:r w:rsidRPr="00774B60">
        <w:rPr>
          <w:rFonts w:eastAsia="Calibri"/>
          <w:b/>
          <w:sz w:val="22"/>
          <w:szCs w:val="22"/>
          <w:lang w:val="sr-Latn-BA" w:eastAsia="en-US"/>
        </w:rPr>
        <w:t>Број извршилаца:</w:t>
      </w:r>
      <w:r w:rsidRPr="00774B60">
        <w:rPr>
          <w:rFonts w:eastAsia="Calibri"/>
          <w:sz w:val="22"/>
          <w:szCs w:val="22"/>
          <w:lang w:val="sr-Latn-BA" w:eastAsia="en-US"/>
        </w:rPr>
        <w:t xml:space="preserve"> један (1)</w:t>
      </w:r>
    </w:p>
    <w:p w:rsidR="005B5EE2" w:rsidRPr="00774B60" w:rsidRDefault="005B5EE2" w:rsidP="005B5EE2">
      <w:pPr>
        <w:jc w:val="both"/>
        <w:rPr>
          <w:rFonts w:eastAsia="Calibri"/>
          <w:sz w:val="22"/>
          <w:szCs w:val="22"/>
          <w:lang w:val="sr-Latn-BA" w:eastAsia="en-US"/>
        </w:rPr>
      </w:pPr>
      <w:r w:rsidRPr="00774B60">
        <w:rPr>
          <w:rFonts w:eastAsia="Calibri"/>
          <w:b/>
          <w:sz w:val="22"/>
          <w:szCs w:val="22"/>
          <w:lang w:val="sr-Latn-BA" w:eastAsia="en-US"/>
        </w:rPr>
        <w:t>Мјесто рада:</w:t>
      </w:r>
      <w:r w:rsidRPr="00774B60">
        <w:rPr>
          <w:rFonts w:eastAsia="Calibri"/>
          <w:sz w:val="22"/>
          <w:szCs w:val="22"/>
          <w:lang w:val="sr-Latn-BA" w:eastAsia="en-US"/>
        </w:rPr>
        <w:t xml:space="preserve"> Сарајево</w:t>
      </w:r>
    </w:p>
    <w:p w:rsidR="00DB7941" w:rsidRPr="00774B60" w:rsidRDefault="00DB7941" w:rsidP="005B5EE2">
      <w:pPr>
        <w:jc w:val="both"/>
        <w:rPr>
          <w:rFonts w:eastAsia="Calibri"/>
          <w:sz w:val="22"/>
          <w:szCs w:val="22"/>
          <w:lang w:val="sr-Cyrl-BA" w:eastAsia="en-US"/>
        </w:rPr>
      </w:pPr>
    </w:p>
    <w:p w:rsidR="00DB7941" w:rsidRPr="00774B60" w:rsidRDefault="00DB7941" w:rsidP="00DB7941">
      <w:pPr>
        <w:jc w:val="both"/>
        <w:rPr>
          <w:rFonts w:eastAsia="Calibri"/>
          <w:sz w:val="22"/>
          <w:szCs w:val="22"/>
          <w:lang w:val="sr-Cyrl-BA" w:eastAsia="en-US"/>
        </w:rPr>
      </w:pPr>
    </w:p>
    <w:p w:rsidR="000E68AE" w:rsidRPr="00774B60" w:rsidRDefault="007053B6" w:rsidP="000E68AE">
      <w:pPr>
        <w:jc w:val="both"/>
        <w:rPr>
          <w:b/>
          <w:sz w:val="22"/>
          <w:szCs w:val="22"/>
          <w:u w:val="single"/>
          <w:lang w:val="sr-Cyrl-BA"/>
        </w:rPr>
      </w:pPr>
      <w:r w:rsidRPr="00774B60">
        <w:rPr>
          <w:b/>
          <w:sz w:val="22"/>
          <w:szCs w:val="22"/>
          <w:u w:val="single"/>
          <w:lang w:val="sr-Cyrl-BA"/>
        </w:rPr>
        <w:t>Напомене</w:t>
      </w:r>
      <w:r w:rsidR="009609F7" w:rsidRPr="00774B60">
        <w:rPr>
          <w:b/>
          <w:sz w:val="22"/>
          <w:szCs w:val="22"/>
          <w:u w:val="single"/>
          <w:lang w:val="sr-Cyrl-BA"/>
        </w:rPr>
        <w:t xml:space="preserve"> </w:t>
      </w:r>
      <w:r w:rsidRPr="00774B60">
        <w:rPr>
          <w:b/>
          <w:sz w:val="22"/>
          <w:szCs w:val="22"/>
          <w:u w:val="single"/>
          <w:lang w:val="sr-Cyrl-BA"/>
        </w:rPr>
        <w:t>за</w:t>
      </w:r>
      <w:r w:rsidR="009609F7" w:rsidRPr="00774B60">
        <w:rPr>
          <w:b/>
          <w:sz w:val="22"/>
          <w:szCs w:val="22"/>
          <w:u w:val="single"/>
          <w:lang w:val="sr-Cyrl-BA"/>
        </w:rPr>
        <w:t xml:space="preserve"> </w:t>
      </w:r>
      <w:r w:rsidRPr="00774B60">
        <w:rPr>
          <w:b/>
          <w:sz w:val="22"/>
          <w:szCs w:val="22"/>
          <w:u w:val="single"/>
          <w:lang w:val="sr-Cyrl-BA"/>
        </w:rPr>
        <w:t>све</w:t>
      </w:r>
      <w:r w:rsidR="009609F7" w:rsidRPr="00774B60">
        <w:rPr>
          <w:b/>
          <w:sz w:val="22"/>
          <w:szCs w:val="22"/>
          <w:u w:val="single"/>
          <w:lang w:val="sr-Cyrl-BA"/>
        </w:rPr>
        <w:t xml:space="preserve"> </w:t>
      </w:r>
      <w:r w:rsidRPr="00774B60">
        <w:rPr>
          <w:b/>
          <w:sz w:val="22"/>
          <w:szCs w:val="22"/>
          <w:u w:val="single"/>
          <w:lang w:val="sr-Cyrl-BA"/>
        </w:rPr>
        <w:t>кандидате</w:t>
      </w:r>
      <w:r w:rsidR="009609F7" w:rsidRPr="00774B60">
        <w:rPr>
          <w:b/>
          <w:sz w:val="22"/>
          <w:szCs w:val="22"/>
          <w:u w:val="single"/>
          <w:lang w:val="sr-Cyrl-BA"/>
        </w:rPr>
        <w:t>:</w:t>
      </w:r>
    </w:p>
    <w:p w:rsidR="000E68AE" w:rsidRPr="00774B60" w:rsidRDefault="000E68AE" w:rsidP="000E68AE">
      <w:pPr>
        <w:pStyle w:val="ListParagraph"/>
        <w:numPr>
          <w:ilvl w:val="0"/>
          <w:numId w:val="21"/>
        </w:numPr>
        <w:spacing w:after="0" w:line="240" w:lineRule="auto"/>
        <w:ind w:left="284" w:hanging="357"/>
        <w:jc w:val="both"/>
        <w:rPr>
          <w:rFonts w:ascii="Times New Roman" w:hAnsi="Times New Roman"/>
          <w:lang w:val="sr-Cyrl-BA"/>
        </w:rPr>
      </w:pPr>
      <w:r w:rsidRPr="00774B60">
        <w:rPr>
          <w:rFonts w:ascii="Times New Roman" w:hAnsi="Times New Roman"/>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74B60">
          <w:rPr>
            <w:rStyle w:val="Hyperlink"/>
            <w:rFonts w:ascii="Times New Roman" w:hAnsi="Times New Roman"/>
            <w:lang w:val="sr-Cyrl-BA"/>
          </w:rPr>
          <w:t>Закона о државној служби</w:t>
        </w:r>
      </w:hyperlink>
      <w:r w:rsidRPr="00774B60">
        <w:rPr>
          <w:rFonts w:ascii="Times New Roman" w:hAnsi="Times New Roman"/>
          <w:lang w:val="sr-Cyrl-BA"/>
        </w:rPr>
        <w:t xml:space="preserve"> у институцијама Босне и Херцеговине.</w:t>
      </w:r>
    </w:p>
    <w:p w:rsidR="000E68AE" w:rsidRPr="00774B60" w:rsidRDefault="000E68AE" w:rsidP="000E68AE">
      <w:pPr>
        <w:pStyle w:val="ListParagraph"/>
        <w:numPr>
          <w:ilvl w:val="0"/>
          <w:numId w:val="21"/>
        </w:numPr>
        <w:spacing w:after="0" w:line="240" w:lineRule="auto"/>
        <w:ind w:left="284" w:hanging="357"/>
        <w:jc w:val="both"/>
        <w:rPr>
          <w:rFonts w:ascii="Times New Roman" w:hAnsi="Times New Roman"/>
          <w:lang w:val="sr-Cyrl-BA"/>
        </w:rPr>
      </w:pPr>
      <w:r w:rsidRPr="00774B60">
        <w:rPr>
          <w:rFonts w:ascii="Times New Roman" w:hAnsi="Times New Roman"/>
          <w:lang w:val="sr-Cyrl-BA"/>
        </w:rPr>
        <w:t>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774B60" w:rsidRDefault="000E68AE" w:rsidP="000E68AE">
      <w:pPr>
        <w:pStyle w:val="ListParagraph"/>
        <w:numPr>
          <w:ilvl w:val="0"/>
          <w:numId w:val="21"/>
        </w:numPr>
        <w:spacing w:after="0" w:line="240" w:lineRule="auto"/>
        <w:ind w:left="284" w:hanging="357"/>
        <w:jc w:val="both"/>
        <w:rPr>
          <w:rFonts w:ascii="Times New Roman" w:hAnsi="Times New Roman"/>
          <w:lang w:val="sr-Cyrl-BA"/>
        </w:rPr>
      </w:pPr>
      <w:r w:rsidRPr="00774B60">
        <w:rPr>
          <w:rFonts w:ascii="Times New Roman" w:hAnsi="Times New Roman"/>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774B60" w:rsidRDefault="000E68AE" w:rsidP="000E68AE">
      <w:pPr>
        <w:pStyle w:val="ListParagraph"/>
        <w:numPr>
          <w:ilvl w:val="0"/>
          <w:numId w:val="21"/>
        </w:numPr>
        <w:spacing w:after="0" w:line="240" w:lineRule="auto"/>
        <w:ind w:left="284" w:hanging="357"/>
        <w:jc w:val="both"/>
        <w:rPr>
          <w:rFonts w:ascii="Times New Roman" w:hAnsi="Times New Roman"/>
          <w:lang w:val="sr-Cyrl-BA"/>
        </w:rPr>
      </w:pPr>
      <w:r w:rsidRPr="00774B60">
        <w:rPr>
          <w:rFonts w:ascii="Times New Roman" w:hAnsi="Times New Roman"/>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774B60" w:rsidRDefault="000E68AE" w:rsidP="000E68AE">
      <w:pPr>
        <w:pStyle w:val="ListParagraph"/>
        <w:numPr>
          <w:ilvl w:val="0"/>
          <w:numId w:val="21"/>
        </w:numPr>
        <w:spacing w:after="0" w:line="240" w:lineRule="auto"/>
        <w:ind w:left="284" w:hanging="357"/>
        <w:jc w:val="both"/>
        <w:rPr>
          <w:rFonts w:ascii="Times New Roman" w:hAnsi="Times New Roman"/>
          <w:b/>
          <w:u w:val="single"/>
          <w:lang w:val="sr-Cyrl-BA"/>
        </w:rPr>
      </w:pPr>
      <w:r w:rsidRPr="00774B60">
        <w:rPr>
          <w:rFonts w:ascii="Times New Roman" w:hAnsi="Times New Roman"/>
          <w:lang w:val="sr-Cyrl-BA"/>
        </w:rPr>
        <w:t>За спровођење конкурсне процедуре по овом Јавном огласу формираће се једна (1) Комисија за избор.</w:t>
      </w:r>
    </w:p>
    <w:p w:rsidR="007163DC" w:rsidRPr="00774B60" w:rsidRDefault="007163DC" w:rsidP="00304E98">
      <w:pPr>
        <w:jc w:val="both"/>
        <w:rPr>
          <w:sz w:val="22"/>
          <w:szCs w:val="22"/>
          <w:lang w:val="sr-Cyrl-BA"/>
        </w:rPr>
      </w:pPr>
    </w:p>
    <w:p w:rsidR="00243300" w:rsidRPr="00774B60" w:rsidRDefault="007053B6" w:rsidP="00304E98">
      <w:pPr>
        <w:contextualSpacing/>
        <w:jc w:val="both"/>
        <w:rPr>
          <w:b/>
          <w:sz w:val="22"/>
          <w:szCs w:val="22"/>
          <w:u w:val="single"/>
          <w:lang w:val="sr-Cyrl-BA"/>
        </w:rPr>
      </w:pPr>
      <w:r w:rsidRPr="00774B60">
        <w:rPr>
          <w:b/>
          <w:sz w:val="22"/>
          <w:szCs w:val="22"/>
          <w:u w:val="single"/>
          <w:lang w:val="sr-Cyrl-BA"/>
        </w:rPr>
        <w:t>Потребни</w:t>
      </w:r>
      <w:r w:rsidR="00243300" w:rsidRPr="00774B60">
        <w:rPr>
          <w:b/>
          <w:sz w:val="22"/>
          <w:szCs w:val="22"/>
          <w:u w:val="single"/>
          <w:lang w:val="sr-Cyrl-BA"/>
        </w:rPr>
        <w:t xml:space="preserve"> </w:t>
      </w:r>
      <w:r w:rsidRPr="00774B60">
        <w:rPr>
          <w:b/>
          <w:sz w:val="22"/>
          <w:szCs w:val="22"/>
          <w:u w:val="single"/>
          <w:lang w:val="sr-Cyrl-BA"/>
        </w:rPr>
        <w:t>документи</w:t>
      </w:r>
      <w:r w:rsidR="00243300" w:rsidRPr="00774B60">
        <w:rPr>
          <w:b/>
          <w:sz w:val="22"/>
          <w:szCs w:val="22"/>
          <w:u w:val="single"/>
          <w:lang w:val="sr-Cyrl-BA"/>
        </w:rPr>
        <w:t xml:space="preserve">: </w:t>
      </w:r>
    </w:p>
    <w:p w:rsidR="00243300" w:rsidRPr="00774B60" w:rsidRDefault="007B74DF" w:rsidP="00304E98">
      <w:pPr>
        <w:contextualSpacing/>
        <w:jc w:val="both"/>
        <w:rPr>
          <w:sz w:val="22"/>
          <w:szCs w:val="22"/>
          <w:lang w:val="sr-Cyrl-BA"/>
        </w:rPr>
      </w:pPr>
      <w:r w:rsidRPr="00774B60">
        <w:rPr>
          <w:b/>
          <w:sz w:val="22"/>
          <w:szCs w:val="22"/>
          <w:u w:val="single"/>
          <w:lang w:val="sr-Cyrl-BA"/>
        </w:rPr>
        <w:t>I</w:t>
      </w:r>
      <w:r w:rsidR="003F348F" w:rsidRPr="00774B60">
        <w:rPr>
          <w:b/>
          <w:sz w:val="22"/>
          <w:szCs w:val="22"/>
          <w:u w:val="single"/>
          <w:lang w:val="sr-Cyrl-BA"/>
        </w:rPr>
        <w:t xml:space="preserve"> </w:t>
      </w:r>
      <w:r w:rsidR="007053B6" w:rsidRPr="00774B60">
        <w:rPr>
          <w:b/>
          <w:sz w:val="22"/>
          <w:szCs w:val="22"/>
          <w:u w:val="single"/>
          <w:lang w:val="sr-Cyrl-BA"/>
        </w:rPr>
        <w:t>Овјерене</w:t>
      </w:r>
      <w:r w:rsidR="00243300" w:rsidRPr="00774B60">
        <w:rPr>
          <w:b/>
          <w:sz w:val="22"/>
          <w:szCs w:val="22"/>
          <w:u w:val="single"/>
          <w:lang w:val="sr-Cyrl-BA"/>
        </w:rPr>
        <w:t xml:space="preserve"> </w:t>
      </w:r>
      <w:r w:rsidR="007053B6" w:rsidRPr="00774B60">
        <w:rPr>
          <w:b/>
          <w:sz w:val="22"/>
          <w:szCs w:val="22"/>
          <w:u w:val="single"/>
          <w:lang w:val="sr-Cyrl-BA"/>
        </w:rPr>
        <w:t>копије</w:t>
      </w:r>
      <w:r w:rsidR="00243300" w:rsidRPr="00774B60">
        <w:rPr>
          <w:b/>
          <w:sz w:val="22"/>
          <w:szCs w:val="22"/>
          <w:lang w:val="sr-Cyrl-BA"/>
        </w:rPr>
        <w:t>:</w:t>
      </w:r>
      <w:r w:rsidR="00243300" w:rsidRPr="00774B60">
        <w:rPr>
          <w:sz w:val="22"/>
          <w:szCs w:val="22"/>
          <w:lang w:val="sr-Cyrl-BA"/>
        </w:rPr>
        <w:t xml:space="preserve"> </w:t>
      </w:r>
    </w:p>
    <w:p w:rsidR="000E68AE" w:rsidRPr="00774B60" w:rsidRDefault="000E68AE" w:rsidP="000E68AE">
      <w:pPr>
        <w:pStyle w:val="ListParagraph"/>
        <w:numPr>
          <w:ilvl w:val="0"/>
          <w:numId w:val="8"/>
        </w:numPr>
        <w:tabs>
          <w:tab w:val="num" w:pos="284"/>
        </w:tabs>
        <w:spacing w:after="0" w:line="240" w:lineRule="auto"/>
        <w:ind w:left="284" w:right="28" w:hanging="284"/>
        <w:jc w:val="both"/>
        <w:rPr>
          <w:rFonts w:ascii="Times New Roman" w:hAnsi="Times New Roman"/>
          <w:lang w:val="sr-Cyrl-BA"/>
        </w:rPr>
      </w:pPr>
      <w:r w:rsidRPr="00774B60">
        <w:rPr>
          <w:rFonts w:ascii="Times New Roman" w:hAnsi="Times New Roman"/>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774B60" w:rsidRDefault="000E68AE" w:rsidP="000E68AE">
      <w:pPr>
        <w:pStyle w:val="ListParagraph"/>
        <w:numPr>
          <w:ilvl w:val="0"/>
          <w:numId w:val="8"/>
        </w:numPr>
        <w:tabs>
          <w:tab w:val="num" w:pos="284"/>
        </w:tabs>
        <w:spacing w:after="0" w:line="240" w:lineRule="auto"/>
        <w:ind w:left="284" w:right="28" w:hanging="284"/>
        <w:jc w:val="both"/>
        <w:rPr>
          <w:rFonts w:ascii="Times New Roman" w:hAnsi="Times New Roman"/>
          <w:lang w:val="sr-Cyrl-BA"/>
        </w:rPr>
      </w:pPr>
      <w:r w:rsidRPr="00774B60">
        <w:rPr>
          <w:rFonts w:ascii="Times New Roman" w:hAnsi="Times New Roman"/>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w:t>
      </w:r>
      <w:r w:rsidRPr="00774B60">
        <w:rPr>
          <w:rFonts w:ascii="Times New Roman" w:hAnsi="Times New Roman"/>
          <w:lang w:val="sr-Cyrl-BA"/>
        </w:rPr>
        <w:lastRenderedPageBreak/>
        <w:t>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774B60" w:rsidRDefault="007053B6" w:rsidP="000E68AE">
      <w:pPr>
        <w:pStyle w:val="NormalWeb"/>
        <w:numPr>
          <w:ilvl w:val="0"/>
          <w:numId w:val="8"/>
        </w:numPr>
        <w:shd w:val="clear" w:color="auto" w:fill="FFFFFF"/>
        <w:spacing w:before="0" w:beforeAutospacing="0" w:after="0" w:afterAutospacing="0"/>
        <w:ind w:left="284"/>
        <w:contextualSpacing/>
        <w:jc w:val="both"/>
        <w:rPr>
          <w:sz w:val="22"/>
          <w:szCs w:val="22"/>
          <w:lang w:val="sr-Cyrl-BA"/>
        </w:rPr>
      </w:pPr>
      <w:r w:rsidRPr="00774B60">
        <w:rPr>
          <w:sz w:val="22"/>
          <w:szCs w:val="22"/>
          <w:lang w:val="sr-Cyrl-BA"/>
        </w:rPr>
        <w:t>увјерења</w:t>
      </w:r>
      <w:r w:rsidR="00243300" w:rsidRPr="00774B60">
        <w:rPr>
          <w:sz w:val="22"/>
          <w:szCs w:val="22"/>
          <w:lang w:val="sr-Cyrl-BA"/>
        </w:rPr>
        <w:t xml:space="preserve"> </w:t>
      </w:r>
      <w:r w:rsidRPr="00774B60">
        <w:rPr>
          <w:sz w:val="22"/>
          <w:szCs w:val="22"/>
          <w:lang w:val="sr-Cyrl-BA"/>
        </w:rPr>
        <w:t>о</w:t>
      </w:r>
      <w:r w:rsidR="00243300" w:rsidRPr="00774B60">
        <w:rPr>
          <w:sz w:val="22"/>
          <w:szCs w:val="22"/>
          <w:lang w:val="sr-Cyrl-BA"/>
        </w:rPr>
        <w:t xml:space="preserve"> </w:t>
      </w:r>
      <w:r w:rsidRPr="00774B60">
        <w:rPr>
          <w:sz w:val="22"/>
          <w:szCs w:val="22"/>
          <w:lang w:val="sr-Cyrl-BA"/>
        </w:rPr>
        <w:t>држављанству</w:t>
      </w:r>
      <w:r w:rsidR="00243300" w:rsidRPr="00774B60">
        <w:rPr>
          <w:sz w:val="22"/>
          <w:szCs w:val="22"/>
          <w:lang w:val="sr-Cyrl-BA"/>
        </w:rPr>
        <w:t xml:space="preserve"> (</w:t>
      </w:r>
      <w:r w:rsidRPr="00774B60">
        <w:rPr>
          <w:sz w:val="22"/>
          <w:szCs w:val="22"/>
          <w:lang w:val="sr-Cyrl-BA"/>
        </w:rPr>
        <w:t>не</w:t>
      </w:r>
      <w:r w:rsidR="00936213" w:rsidRPr="00774B60">
        <w:rPr>
          <w:sz w:val="22"/>
          <w:szCs w:val="22"/>
          <w:lang w:val="sr-Cyrl-BA"/>
        </w:rPr>
        <w:t xml:space="preserve"> </w:t>
      </w:r>
      <w:r w:rsidRPr="00774B60">
        <w:rPr>
          <w:sz w:val="22"/>
          <w:szCs w:val="22"/>
          <w:lang w:val="sr-Cyrl-BA"/>
        </w:rPr>
        <w:t>старије</w:t>
      </w:r>
      <w:r w:rsidR="00936213" w:rsidRPr="00774B60">
        <w:rPr>
          <w:sz w:val="22"/>
          <w:szCs w:val="22"/>
          <w:lang w:val="sr-Cyrl-BA"/>
        </w:rPr>
        <w:t xml:space="preserve"> </w:t>
      </w:r>
      <w:r w:rsidRPr="00774B60">
        <w:rPr>
          <w:sz w:val="22"/>
          <w:szCs w:val="22"/>
          <w:lang w:val="sr-Cyrl-BA"/>
        </w:rPr>
        <w:t>од</w:t>
      </w:r>
      <w:r w:rsidR="00936213" w:rsidRPr="00774B60">
        <w:rPr>
          <w:sz w:val="22"/>
          <w:szCs w:val="22"/>
          <w:lang w:val="sr-Cyrl-BA"/>
        </w:rPr>
        <w:t xml:space="preserve"> 6 </w:t>
      </w:r>
      <w:r w:rsidRPr="00774B60">
        <w:rPr>
          <w:sz w:val="22"/>
          <w:szCs w:val="22"/>
          <w:lang w:val="sr-Cyrl-BA"/>
        </w:rPr>
        <w:t>мјесеци</w:t>
      </w:r>
      <w:r w:rsidR="00936213" w:rsidRPr="00774B60">
        <w:rPr>
          <w:sz w:val="22"/>
          <w:szCs w:val="22"/>
          <w:lang w:val="sr-Cyrl-BA"/>
        </w:rPr>
        <w:t xml:space="preserve"> </w:t>
      </w:r>
      <w:r w:rsidRPr="00774B60">
        <w:rPr>
          <w:sz w:val="22"/>
          <w:szCs w:val="22"/>
          <w:lang w:val="sr-Cyrl-BA"/>
        </w:rPr>
        <w:t>од</w:t>
      </w:r>
      <w:r w:rsidR="00936213" w:rsidRPr="00774B60">
        <w:rPr>
          <w:sz w:val="22"/>
          <w:szCs w:val="22"/>
          <w:lang w:val="sr-Cyrl-BA"/>
        </w:rPr>
        <w:t xml:space="preserve"> </w:t>
      </w:r>
      <w:r w:rsidRPr="00774B60">
        <w:rPr>
          <w:sz w:val="22"/>
          <w:szCs w:val="22"/>
          <w:lang w:val="sr-Cyrl-BA"/>
        </w:rPr>
        <w:t>дана</w:t>
      </w:r>
      <w:r w:rsidR="00936213" w:rsidRPr="00774B60">
        <w:rPr>
          <w:sz w:val="22"/>
          <w:szCs w:val="22"/>
          <w:lang w:val="sr-Cyrl-BA"/>
        </w:rPr>
        <w:t xml:space="preserve"> </w:t>
      </w:r>
      <w:r w:rsidRPr="00774B60">
        <w:rPr>
          <w:sz w:val="22"/>
          <w:szCs w:val="22"/>
          <w:lang w:val="sr-Cyrl-BA"/>
        </w:rPr>
        <w:t>издавања</w:t>
      </w:r>
      <w:r w:rsidR="00936213" w:rsidRPr="00774B60">
        <w:rPr>
          <w:sz w:val="22"/>
          <w:szCs w:val="22"/>
          <w:lang w:val="sr-Cyrl-BA"/>
        </w:rPr>
        <w:t xml:space="preserve"> </w:t>
      </w:r>
      <w:r w:rsidRPr="00774B60">
        <w:rPr>
          <w:sz w:val="22"/>
          <w:szCs w:val="22"/>
          <w:lang w:val="sr-Cyrl-BA"/>
        </w:rPr>
        <w:t>од</w:t>
      </w:r>
      <w:r w:rsidR="00936213" w:rsidRPr="00774B60">
        <w:rPr>
          <w:sz w:val="22"/>
          <w:szCs w:val="22"/>
          <w:lang w:val="sr-Cyrl-BA"/>
        </w:rPr>
        <w:t xml:space="preserve"> </w:t>
      </w:r>
      <w:r w:rsidRPr="00774B60">
        <w:rPr>
          <w:sz w:val="22"/>
          <w:szCs w:val="22"/>
          <w:lang w:val="sr-Cyrl-BA"/>
        </w:rPr>
        <w:t>стране</w:t>
      </w:r>
      <w:r w:rsidR="00936213" w:rsidRPr="00774B60">
        <w:rPr>
          <w:sz w:val="22"/>
          <w:szCs w:val="22"/>
          <w:lang w:val="sr-Cyrl-BA"/>
        </w:rPr>
        <w:t xml:space="preserve"> </w:t>
      </w:r>
      <w:r w:rsidRPr="00774B60">
        <w:rPr>
          <w:sz w:val="22"/>
          <w:szCs w:val="22"/>
          <w:lang w:val="sr-Cyrl-BA"/>
        </w:rPr>
        <w:t>надлежног</w:t>
      </w:r>
      <w:r w:rsidR="00936213" w:rsidRPr="00774B60">
        <w:rPr>
          <w:sz w:val="22"/>
          <w:szCs w:val="22"/>
          <w:lang w:val="sr-Cyrl-BA"/>
        </w:rPr>
        <w:t xml:space="preserve"> </w:t>
      </w:r>
      <w:r w:rsidRPr="00774B60">
        <w:rPr>
          <w:sz w:val="22"/>
          <w:szCs w:val="22"/>
          <w:lang w:val="sr-Cyrl-BA"/>
        </w:rPr>
        <w:t>органа</w:t>
      </w:r>
      <w:r w:rsidR="00936213" w:rsidRPr="00774B60">
        <w:rPr>
          <w:sz w:val="22"/>
          <w:szCs w:val="22"/>
          <w:lang w:val="sr-Cyrl-BA"/>
        </w:rPr>
        <w:t>);</w:t>
      </w:r>
    </w:p>
    <w:p w:rsidR="00DB7941" w:rsidRPr="00774B60" w:rsidRDefault="007053B6" w:rsidP="00DB7941">
      <w:pPr>
        <w:pStyle w:val="ListParagraph"/>
        <w:numPr>
          <w:ilvl w:val="0"/>
          <w:numId w:val="8"/>
        </w:numPr>
        <w:shd w:val="clear" w:color="auto" w:fill="FFFFFF"/>
        <w:spacing w:after="0" w:line="240" w:lineRule="auto"/>
        <w:ind w:left="284"/>
        <w:jc w:val="both"/>
        <w:rPr>
          <w:rFonts w:ascii="Times New Roman" w:eastAsia="Times New Roman" w:hAnsi="Times New Roman"/>
          <w:lang w:val="sr-Cyrl-BA"/>
        </w:rPr>
      </w:pPr>
      <w:r w:rsidRPr="00774B60">
        <w:rPr>
          <w:rFonts w:ascii="Times New Roman" w:eastAsia="Times New Roman" w:hAnsi="Times New Roman"/>
          <w:lang w:val="sr-Cyrl-BA"/>
        </w:rPr>
        <w:t>увјерења</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о</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положеном</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стручном</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управном</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испиту</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односно</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јавном</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испиту</w:t>
      </w:r>
      <w:r w:rsidR="004B54BB" w:rsidRPr="00774B60">
        <w:rPr>
          <w:rFonts w:ascii="Times New Roman" w:eastAsia="Times New Roman" w:hAnsi="Times New Roman"/>
          <w:lang w:val="sr-Cyrl-BA"/>
        </w:rPr>
        <w:t xml:space="preserve">; </w:t>
      </w:r>
    </w:p>
    <w:p w:rsidR="00AF7023" w:rsidRPr="00774B60" w:rsidRDefault="007053B6" w:rsidP="00AF7023">
      <w:pPr>
        <w:pStyle w:val="ListParagraph"/>
        <w:numPr>
          <w:ilvl w:val="0"/>
          <w:numId w:val="8"/>
        </w:numPr>
        <w:shd w:val="clear" w:color="auto" w:fill="FFFFFF"/>
        <w:spacing w:after="0" w:line="240" w:lineRule="auto"/>
        <w:ind w:left="284"/>
        <w:jc w:val="both"/>
        <w:rPr>
          <w:rFonts w:ascii="Times New Roman" w:eastAsia="Times New Roman" w:hAnsi="Times New Roman"/>
          <w:lang w:val="sr-Cyrl-BA"/>
        </w:rPr>
      </w:pPr>
      <w:r w:rsidRPr="00774B60">
        <w:rPr>
          <w:rFonts w:ascii="Times New Roman" w:eastAsia="Times New Roman" w:hAnsi="Times New Roman"/>
          <w:lang w:val="sr-Cyrl-BA"/>
        </w:rPr>
        <w:t>потврде</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или</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увјерења</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као</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доказа</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о</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траженој</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врсти</w:t>
      </w:r>
      <w:r w:rsidR="004B54BB" w:rsidRPr="00774B60">
        <w:rPr>
          <w:rFonts w:ascii="Times New Roman" w:eastAsia="Times New Roman" w:hAnsi="Times New Roman"/>
          <w:lang w:val="sr-Cyrl-BA"/>
        </w:rPr>
        <w:t xml:space="preserve"> </w:t>
      </w:r>
      <w:r w:rsidRPr="00774B60">
        <w:rPr>
          <w:rFonts w:ascii="Times New Roman" w:eastAsia="Times New Roman" w:hAnsi="Times New Roman"/>
          <w:lang w:val="sr-Cyrl-BA"/>
        </w:rPr>
        <w:t>искуства</w:t>
      </w:r>
      <w:r w:rsidR="00EF0C45" w:rsidRPr="00774B60">
        <w:rPr>
          <w:rFonts w:ascii="Times New Roman" w:eastAsia="Times New Roman" w:hAnsi="Times New Roman"/>
          <w:lang w:val="sr-Cyrl-BA"/>
        </w:rPr>
        <w:t>;</w:t>
      </w:r>
    </w:p>
    <w:p w:rsidR="009230D6" w:rsidRPr="00774B60" w:rsidRDefault="009230D6" w:rsidP="005B5EE2">
      <w:pPr>
        <w:pStyle w:val="ListParagraph"/>
        <w:shd w:val="clear" w:color="auto" w:fill="FFFFFF"/>
        <w:spacing w:after="0" w:line="240" w:lineRule="auto"/>
        <w:ind w:left="284"/>
        <w:jc w:val="both"/>
        <w:rPr>
          <w:rFonts w:ascii="Times New Roman" w:eastAsia="Times New Roman" w:hAnsi="Times New Roman"/>
          <w:lang w:val="sr-Cyrl-BA"/>
        </w:rPr>
      </w:pPr>
    </w:p>
    <w:p w:rsidR="00643E49" w:rsidRPr="00774B60" w:rsidRDefault="00643E49" w:rsidP="00600C54">
      <w:pPr>
        <w:pStyle w:val="NormalWeb"/>
        <w:shd w:val="clear" w:color="auto" w:fill="FFFFFF"/>
        <w:spacing w:before="0" w:beforeAutospacing="0" w:after="0" w:afterAutospacing="0"/>
        <w:jc w:val="both"/>
        <w:rPr>
          <w:sz w:val="22"/>
          <w:szCs w:val="22"/>
          <w:lang w:val="sr-Cyrl-BA"/>
        </w:rPr>
      </w:pPr>
    </w:p>
    <w:p w:rsidR="003F348F" w:rsidRPr="00774B60" w:rsidRDefault="007B74DF" w:rsidP="00304E98">
      <w:pPr>
        <w:shd w:val="clear" w:color="auto" w:fill="FFFFFF"/>
        <w:jc w:val="both"/>
        <w:rPr>
          <w:b/>
          <w:sz w:val="22"/>
          <w:szCs w:val="22"/>
          <w:u w:val="single"/>
          <w:lang w:val="sr-Cyrl-BA"/>
        </w:rPr>
      </w:pPr>
      <w:r w:rsidRPr="00774B60">
        <w:rPr>
          <w:b/>
          <w:sz w:val="22"/>
          <w:szCs w:val="22"/>
          <w:u w:val="single"/>
          <w:lang w:val="sr-Cyrl-BA"/>
        </w:rPr>
        <w:t>II</w:t>
      </w:r>
      <w:r w:rsidR="003F348F" w:rsidRPr="00774B60">
        <w:rPr>
          <w:b/>
          <w:sz w:val="22"/>
          <w:szCs w:val="22"/>
          <w:u w:val="single"/>
          <w:lang w:val="sr-Cyrl-BA"/>
        </w:rPr>
        <w:t xml:space="preserve"> </w:t>
      </w:r>
      <w:r w:rsidR="007053B6" w:rsidRPr="00774B60">
        <w:rPr>
          <w:b/>
          <w:sz w:val="22"/>
          <w:szCs w:val="22"/>
          <w:u w:val="single"/>
          <w:lang w:val="sr-Cyrl-BA"/>
        </w:rPr>
        <w:t>Својеручно</w:t>
      </w:r>
      <w:r w:rsidR="003F348F" w:rsidRPr="00774B60">
        <w:rPr>
          <w:b/>
          <w:sz w:val="22"/>
          <w:szCs w:val="22"/>
          <w:u w:val="single"/>
          <w:lang w:val="sr-Cyrl-BA"/>
        </w:rPr>
        <w:t xml:space="preserve"> </w:t>
      </w:r>
      <w:r w:rsidR="007053B6" w:rsidRPr="00774B60">
        <w:rPr>
          <w:b/>
          <w:sz w:val="22"/>
          <w:szCs w:val="22"/>
          <w:u w:val="single"/>
          <w:lang w:val="sr-Cyrl-BA"/>
        </w:rPr>
        <w:t>потписан</w:t>
      </w:r>
      <w:r w:rsidR="005C39A6" w:rsidRPr="00774B60">
        <w:rPr>
          <w:b/>
          <w:sz w:val="22"/>
          <w:szCs w:val="22"/>
          <w:u w:val="single"/>
          <w:lang w:val="sr-Cyrl-BA"/>
        </w:rPr>
        <w:t>:</w:t>
      </w:r>
    </w:p>
    <w:p w:rsidR="00243300" w:rsidRPr="00774B60" w:rsidRDefault="007053B6" w:rsidP="000E68AE">
      <w:pPr>
        <w:pStyle w:val="ListParagraph"/>
        <w:numPr>
          <w:ilvl w:val="0"/>
          <w:numId w:val="8"/>
        </w:numPr>
        <w:shd w:val="clear" w:color="auto" w:fill="FFFFFF"/>
        <w:spacing w:after="0" w:line="240" w:lineRule="auto"/>
        <w:ind w:left="284"/>
        <w:jc w:val="both"/>
        <w:rPr>
          <w:rFonts w:ascii="Times New Roman" w:hAnsi="Times New Roman"/>
          <w:lang w:val="sr-Cyrl-BA"/>
        </w:rPr>
      </w:pPr>
      <w:r w:rsidRPr="00774B60">
        <w:rPr>
          <w:rFonts w:ascii="Times New Roman" w:hAnsi="Times New Roman"/>
          <w:lang w:val="sr-Cyrl-BA"/>
        </w:rPr>
        <w:t>попуњен</w:t>
      </w:r>
      <w:r w:rsidR="00243300" w:rsidRPr="00774B60">
        <w:rPr>
          <w:rFonts w:ascii="Times New Roman" w:hAnsi="Times New Roman"/>
          <w:lang w:val="sr-Cyrl-BA"/>
        </w:rPr>
        <w:t xml:space="preserve"> </w:t>
      </w:r>
      <w:r w:rsidRPr="00774B60">
        <w:rPr>
          <w:rFonts w:ascii="Times New Roman" w:hAnsi="Times New Roman"/>
          <w:lang w:val="sr-Cyrl-BA"/>
        </w:rPr>
        <w:t>образац</w:t>
      </w:r>
      <w:r w:rsidR="00243300" w:rsidRPr="00774B60">
        <w:rPr>
          <w:rFonts w:ascii="Times New Roman" w:hAnsi="Times New Roman"/>
          <w:lang w:val="sr-Cyrl-BA"/>
        </w:rPr>
        <w:t xml:space="preserve"> </w:t>
      </w:r>
      <w:r w:rsidRPr="00774B60">
        <w:rPr>
          <w:rFonts w:ascii="Times New Roman" w:hAnsi="Times New Roman"/>
          <w:lang w:val="sr-Cyrl-BA"/>
        </w:rPr>
        <w:t>Агенције</w:t>
      </w:r>
      <w:r w:rsidR="00243300" w:rsidRPr="00774B60">
        <w:rPr>
          <w:rFonts w:ascii="Times New Roman" w:hAnsi="Times New Roman"/>
          <w:lang w:val="sr-Cyrl-BA"/>
        </w:rPr>
        <w:t xml:space="preserve"> </w:t>
      </w:r>
      <w:r w:rsidRPr="00774B60">
        <w:rPr>
          <w:rFonts w:ascii="Times New Roman" w:hAnsi="Times New Roman"/>
          <w:lang w:val="sr-Cyrl-BA"/>
        </w:rPr>
        <w:t>за</w:t>
      </w:r>
      <w:r w:rsidR="00243300" w:rsidRPr="00774B60">
        <w:rPr>
          <w:rFonts w:ascii="Times New Roman" w:hAnsi="Times New Roman"/>
          <w:lang w:val="sr-Cyrl-BA"/>
        </w:rPr>
        <w:t xml:space="preserve"> </w:t>
      </w:r>
      <w:r w:rsidRPr="00774B60">
        <w:rPr>
          <w:rFonts w:ascii="Times New Roman" w:hAnsi="Times New Roman"/>
          <w:lang w:val="sr-Cyrl-BA"/>
        </w:rPr>
        <w:t>државну</w:t>
      </w:r>
      <w:r w:rsidR="00243300" w:rsidRPr="00774B60">
        <w:rPr>
          <w:rFonts w:ascii="Times New Roman" w:hAnsi="Times New Roman"/>
          <w:lang w:val="sr-Cyrl-BA"/>
        </w:rPr>
        <w:t xml:space="preserve"> </w:t>
      </w:r>
      <w:r w:rsidRPr="00774B60">
        <w:rPr>
          <w:rFonts w:ascii="Times New Roman" w:hAnsi="Times New Roman"/>
          <w:lang w:val="sr-Cyrl-BA"/>
        </w:rPr>
        <w:t>службу</w:t>
      </w:r>
      <w:r w:rsidR="00243300" w:rsidRPr="00774B60">
        <w:rPr>
          <w:rFonts w:ascii="Times New Roman" w:hAnsi="Times New Roman"/>
          <w:lang w:val="sr-Cyrl-BA"/>
        </w:rPr>
        <w:t xml:space="preserve"> </w:t>
      </w:r>
      <w:r w:rsidRPr="00774B60">
        <w:rPr>
          <w:rFonts w:ascii="Times New Roman" w:hAnsi="Times New Roman"/>
          <w:lang w:val="sr-Cyrl-BA"/>
        </w:rPr>
        <w:t>БиХ</w:t>
      </w:r>
      <w:r w:rsidR="00243300" w:rsidRPr="00774B60">
        <w:rPr>
          <w:rFonts w:ascii="Times New Roman" w:hAnsi="Times New Roman"/>
          <w:lang w:val="sr-Cyrl-BA"/>
        </w:rPr>
        <w:t xml:space="preserve">: </w:t>
      </w:r>
      <w:r w:rsidRPr="00774B60">
        <w:rPr>
          <w:rFonts w:ascii="Times New Roman" w:hAnsi="Times New Roman"/>
          <w:lang w:val="sr-Cyrl-BA"/>
        </w:rPr>
        <w:t>исти</w:t>
      </w:r>
      <w:r w:rsidR="00243300" w:rsidRPr="00774B60">
        <w:rPr>
          <w:rFonts w:ascii="Times New Roman" w:hAnsi="Times New Roman"/>
          <w:lang w:val="sr-Cyrl-BA"/>
        </w:rPr>
        <w:t xml:space="preserve"> </w:t>
      </w:r>
      <w:r w:rsidRPr="00774B60">
        <w:rPr>
          <w:rFonts w:ascii="Times New Roman" w:hAnsi="Times New Roman"/>
          <w:lang w:val="sr-Cyrl-BA"/>
        </w:rPr>
        <w:t>можете</w:t>
      </w:r>
      <w:r w:rsidR="00243300" w:rsidRPr="00774B60">
        <w:rPr>
          <w:rFonts w:ascii="Times New Roman" w:hAnsi="Times New Roman"/>
          <w:lang w:val="sr-Cyrl-BA"/>
        </w:rPr>
        <w:t xml:space="preserve"> </w:t>
      </w:r>
      <w:r w:rsidRPr="00774B60">
        <w:rPr>
          <w:rFonts w:ascii="Times New Roman" w:hAnsi="Times New Roman"/>
          <w:lang w:val="sr-Cyrl-BA"/>
        </w:rPr>
        <w:t>преузети</w:t>
      </w:r>
      <w:r w:rsidR="00243300" w:rsidRPr="00774B60">
        <w:rPr>
          <w:rFonts w:ascii="Times New Roman" w:hAnsi="Times New Roman"/>
          <w:lang w:val="sr-Cyrl-BA"/>
        </w:rPr>
        <w:t xml:space="preserve"> </w:t>
      </w:r>
      <w:r w:rsidRPr="00774B60">
        <w:rPr>
          <w:rFonts w:ascii="Times New Roman" w:hAnsi="Times New Roman"/>
          <w:lang w:val="sr-Cyrl-BA"/>
        </w:rPr>
        <w:t>на</w:t>
      </w:r>
      <w:r w:rsidR="00243300" w:rsidRPr="00774B60">
        <w:rPr>
          <w:rFonts w:ascii="Times New Roman" w:hAnsi="Times New Roman"/>
          <w:lang w:val="sr-Cyrl-BA"/>
        </w:rPr>
        <w:t xml:space="preserve"> </w:t>
      </w:r>
      <w:r w:rsidR="00206811" w:rsidRPr="00774B60">
        <w:rPr>
          <w:rFonts w:ascii="Times New Roman" w:hAnsi="Times New Roman"/>
          <w:lang w:val="sr-Cyrl-BA"/>
        </w:rPr>
        <w:t>веб</w:t>
      </w:r>
      <w:r w:rsidR="00243300" w:rsidRPr="00774B60">
        <w:rPr>
          <w:rFonts w:ascii="Times New Roman" w:hAnsi="Times New Roman"/>
          <w:lang w:val="sr-Cyrl-BA"/>
        </w:rPr>
        <w:t xml:space="preserve"> </w:t>
      </w:r>
      <w:r w:rsidRPr="00774B60">
        <w:rPr>
          <w:rFonts w:ascii="Times New Roman" w:hAnsi="Times New Roman"/>
          <w:lang w:val="sr-Cyrl-BA"/>
        </w:rPr>
        <w:t>страници</w:t>
      </w:r>
      <w:r w:rsidR="00243300" w:rsidRPr="00774B60">
        <w:rPr>
          <w:rFonts w:ascii="Times New Roman" w:hAnsi="Times New Roman"/>
          <w:lang w:val="sr-Cyrl-BA"/>
        </w:rPr>
        <w:t xml:space="preserve"> </w:t>
      </w:r>
      <w:r w:rsidRPr="00774B60">
        <w:rPr>
          <w:rFonts w:ascii="Times New Roman" w:hAnsi="Times New Roman"/>
          <w:lang w:val="sr-Cyrl-BA"/>
        </w:rPr>
        <w:t>Агенције</w:t>
      </w:r>
      <w:r w:rsidR="00243300" w:rsidRPr="00774B60">
        <w:rPr>
          <w:rFonts w:ascii="Times New Roman" w:hAnsi="Times New Roman"/>
          <w:lang w:val="sr-Cyrl-BA"/>
        </w:rPr>
        <w:t>:</w:t>
      </w:r>
      <w:r w:rsidR="00243300" w:rsidRPr="00774B60">
        <w:rPr>
          <w:rStyle w:val="apple-converted-space"/>
          <w:rFonts w:ascii="Times New Roman" w:hAnsi="Times New Roman"/>
          <w:lang w:val="sr-Cyrl-BA"/>
        </w:rPr>
        <w:t> </w:t>
      </w:r>
      <w:r w:rsidR="00D5412E" w:rsidRPr="00774B60">
        <w:rPr>
          <w:rStyle w:val="Hyperlink"/>
          <w:rFonts w:ascii="Times New Roman" w:hAnsi="Times New Roman"/>
          <w:color w:val="auto"/>
          <w:u w:val="none"/>
          <w:lang w:val="sr-Cyrl-BA"/>
        </w:rPr>
        <w:t>www.</w:t>
      </w:r>
      <w:r w:rsidRPr="00774B60">
        <w:rPr>
          <w:rStyle w:val="Hyperlink"/>
          <w:rFonts w:ascii="Times New Roman" w:hAnsi="Times New Roman"/>
          <w:color w:val="auto"/>
          <w:u w:val="none"/>
          <w:lang w:val="sr-Cyrl-BA"/>
        </w:rPr>
        <w:t>ads</w:t>
      </w:r>
      <w:r w:rsidR="00D5412E" w:rsidRPr="00774B60">
        <w:rPr>
          <w:rStyle w:val="Hyperlink"/>
          <w:rFonts w:ascii="Times New Roman" w:hAnsi="Times New Roman"/>
          <w:color w:val="auto"/>
          <w:u w:val="none"/>
          <w:lang w:val="sr-Cyrl-BA"/>
        </w:rPr>
        <w:t>.</w:t>
      </w:r>
      <w:r w:rsidRPr="00774B60">
        <w:rPr>
          <w:rStyle w:val="Hyperlink"/>
          <w:rFonts w:ascii="Times New Roman" w:hAnsi="Times New Roman"/>
          <w:color w:val="auto"/>
          <w:u w:val="none"/>
          <w:lang w:val="sr-Cyrl-BA"/>
        </w:rPr>
        <w:t>gov</w:t>
      </w:r>
      <w:r w:rsidR="00D5412E" w:rsidRPr="00774B60">
        <w:rPr>
          <w:rStyle w:val="Hyperlink"/>
          <w:rFonts w:ascii="Times New Roman" w:hAnsi="Times New Roman"/>
          <w:color w:val="auto"/>
          <w:u w:val="none"/>
          <w:lang w:val="sr-Cyrl-BA"/>
        </w:rPr>
        <w:t>.</w:t>
      </w:r>
      <w:r w:rsidRPr="00774B60">
        <w:rPr>
          <w:rStyle w:val="Hyperlink"/>
          <w:rFonts w:ascii="Times New Roman" w:hAnsi="Times New Roman"/>
          <w:color w:val="auto"/>
          <w:u w:val="none"/>
          <w:lang w:val="sr-Cyrl-BA"/>
        </w:rPr>
        <w:t>ba</w:t>
      </w:r>
      <w:r w:rsidR="00243300" w:rsidRPr="00774B60">
        <w:rPr>
          <w:rFonts w:ascii="Times New Roman" w:hAnsi="Times New Roman"/>
          <w:lang w:val="sr-Cyrl-BA"/>
        </w:rPr>
        <w:t xml:space="preserve">. </w:t>
      </w:r>
      <w:r w:rsidRPr="00774B60">
        <w:rPr>
          <w:rFonts w:ascii="Times New Roman" w:hAnsi="Times New Roman"/>
          <w:lang w:val="sr-Cyrl-BA"/>
        </w:rPr>
        <w:t>Напомињемо</w:t>
      </w:r>
      <w:r w:rsidR="00243300" w:rsidRPr="00774B60">
        <w:rPr>
          <w:rFonts w:ascii="Times New Roman" w:hAnsi="Times New Roman"/>
          <w:lang w:val="sr-Cyrl-BA"/>
        </w:rPr>
        <w:t xml:space="preserve"> </w:t>
      </w:r>
      <w:r w:rsidRPr="00774B60">
        <w:rPr>
          <w:rFonts w:ascii="Times New Roman" w:hAnsi="Times New Roman"/>
          <w:lang w:val="sr-Cyrl-BA"/>
        </w:rPr>
        <w:t>да</w:t>
      </w:r>
      <w:r w:rsidR="00243300" w:rsidRPr="00774B60">
        <w:rPr>
          <w:rFonts w:ascii="Times New Roman" w:hAnsi="Times New Roman"/>
          <w:lang w:val="sr-Cyrl-BA"/>
        </w:rPr>
        <w:t xml:space="preserve"> </w:t>
      </w:r>
      <w:r w:rsidRPr="00774B60">
        <w:rPr>
          <w:rFonts w:ascii="Times New Roman" w:hAnsi="Times New Roman"/>
          <w:lang w:val="sr-Cyrl-BA"/>
        </w:rPr>
        <w:t>потписан</w:t>
      </w:r>
      <w:r w:rsidR="00243300" w:rsidRPr="00774B60">
        <w:rPr>
          <w:rFonts w:ascii="Times New Roman" w:hAnsi="Times New Roman"/>
          <w:lang w:val="sr-Cyrl-BA"/>
        </w:rPr>
        <w:t xml:space="preserve"> </w:t>
      </w:r>
      <w:r w:rsidRPr="00774B60">
        <w:rPr>
          <w:rFonts w:ascii="Times New Roman" w:hAnsi="Times New Roman"/>
          <w:lang w:val="sr-Cyrl-BA"/>
        </w:rPr>
        <w:t>и</w:t>
      </w:r>
      <w:r w:rsidR="00243300" w:rsidRPr="00774B60">
        <w:rPr>
          <w:rFonts w:ascii="Times New Roman" w:hAnsi="Times New Roman"/>
          <w:lang w:val="sr-Cyrl-BA"/>
        </w:rPr>
        <w:t xml:space="preserve"> </w:t>
      </w:r>
      <w:r w:rsidRPr="00774B60">
        <w:rPr>
          <w:rFonts w:ascii="Times New Roman" w:hAnsi="Times New Roman"/>
          <w:lang w:val="sr-Cyrl-BA"/>
        </w:rPr>
        <w:t>попуњен</w:t>
      </w:r>
      <w:r w:rsidR="00243300" w:rsidRPr="00774B60">
        <w:rPr>
          <w:rFonts w:ascii="Times New Roman" w:hAnsi="Times New Roman"/>
          <w:lang w:val="sr-Cyrl-BA"/>
        </w:rPr>
        <w:t xml:space="preserve"> </w:t>
      </w:r>
      <w:r w:rsidRPr="00774B60">
        <w:rPr>
          <w:rFonts w:ascii="Times New Roman" w:hAnsi="Times New Roman"/>
          <w:lang w:val="sr-Cyrl-BA"/>
        </w:rPr>
        <w:t>образац</w:t>
      </w:r>
      <w:r w:rsidR="00243300" w:rsidRPr="00774B60">
        <w:rPr>
          <w:rFonts w:ascii="Times New Roman" w:hAnsi="Times New Roman"/>
          <w:lang w:val="sr-Cyrl-BA"/>
        </w:rPr>
        <w:t xml:space="preserve"> </w:t>
      </w:r>
      <w:r w:rsidRPr="00774B60">
        <w:rPr>
          <w:rFonts w:ascii="Times New Roman" w:hAnsi="Times New Roman"/>
          <w:lang w:val="sr-Cyrl-BA"/>
        </w:rPr>
        <w:t>не</w:t>
      </w:r>
      <w:r w:rsidR="00243300" w:rsidRPr="00774B60">
        <w:rPr>
          <w:rFonts w:ascii="Times New Roman" w:hAnsi="Times New Roman"/>
          <w:lang w:val="sr-Cyrl-BA"/>
        </w:rPr>
        <w:t xml:space="preserve"> </w:t>
      </w:r>
      <w:r w:rsidRPr="00774B60">
        <w:rPr>
          <w:rFonts w:ascii="Times New Roman" w:hAnsi="Times New Roman"/>
          <w:lang w:val="sr-Cyrl-BA"/>
        </w:rPr>
        <w:t>може</w:t>
      </w:r>
      <w:r w:rsidR="00243300" w:rsidRPr="00774B60">
        <w:rPr>
          <w:rFonts w:ascii="Times New Roman" w:hAnsi="Times New Roman"/>
          <w:lang w:val="sr-Cyrl-BA"/>
        </w:rPr>
        <w:t xml:space="preserve"> </w:t>
      </w:r>
      <w:r w:rsidRPr="00774B60">
        <w:rPr>
          <w:rFonts w:ascii="Times New Roman" w:hAnsi="Times New Roman"/>
          <w:lang w:val="sr-Cyrl-BA"/>
        </w:rPr>
        <w:t>служити</w:t>
      </w:r>
      <w:r w:rsidR="00243300" w:rsidRPr="00774B60">
        <w:rPr>
          <w:rFonts w:ascii="Times New Roman" w:hAnsi="Times New Roman"/>
          <w:lang w:val="sr-Cyrl-BA"/>
        </w:rPr>
        <w:t xml:space="preserve"> </w:t>
      </w:r>
      <w:r w:rsidRPr="00774B60">
        <w:rPr>
          <w:rFonts w:ascii="Times New Roman" w:hAnsi="Times New Roman"/>
          <w:lang w:val="sr-Cyrl-BA"/>
        </w:rPr>
        <w:t>као</w:t>
      </w:r>
      <w:r w:rsidR="00243300" w:rsidRPr="00774B60">
        <w:rPr>
          <w:rFonts w:ascii="Times New Roman" w:hAnsi="Times New Roman"/>
          <w:lang w:val="sr-Cyrl-BA"/>
        </w:rPr>
        <w:t xml:space="preserve"> </w:t>
      </w:r>
      <w:r w:rsidRPr="00774B60">
        <w:rPr>
          <w:rFonts w:ascii="Times New Roman" w:hAnsi="Times New Roman"/>
          <w:lang w:val="sr-Cyrl-BA"/>
        </w:rPr>
        <w:t>доказ</w:t>
      </w:r>
      <w:r w:rsidR="00243300" w:rsidRPr="00774B60">
        <w:rPr>
          <w:rFonts w:ascii="Times New Roman" w:hAnsi="Times New Roman"/>
          <w:lang w:val="sr-Cyrl-BA"/>
        </w:rPr>
        <w:t xml:space="preserve"> </w:t>
      </w:r>
      <w:r w:rsidRPr="00774B60">
        <w:rPr>
          <w:rFonts w:ascii="Times New Roman" w:hAnsi="Times New Roman"/>
          <w:lang w:val="sr-Cyrl-BA"/>
        </w:rPr>
        <w:t>било</w:t>
      </w:r>
      <w:r w:rsidR="00243300" w:rsidRPr="00774B60">
        <w:rPr>
          <w:rFonts w:ascii="Times New Roman" w:hAnsi="Times New Roman"/>
          <w:lang w:val="sr-Cyrl-BA"/>
        </w:rPr>
        <w:t xml:space="preserve"> </w:t>
      </w:r>
      <w:r w:rsidRPr="00774B60">
        <w:rPr>
          <w:rFonts w:ascii="Times New Roman" w:hAnsi="Times New Roman"/>
          <w:lang w:val="sr-Cyrl-BA"/>
        </w:rPr>
        <w:t>ког</w:t>
      </w:r>
      <w:r w:rsidR="00243300" w:rsidRPr="00774B60">
        <w:rPr>
          <w:rFonts w:ascii="Times New Roman" w:hAnsi="Times New Roman"/>
          <w:lang w:val="sr-Cyrl-BA"/>
        </w:rPr>
        <w:t xml:space="preserve"> </w:t>
      </w:r>
      <w:r w:rsidRPr="00774B60">
        <w:rPr>
          <w:rFonts w:ascii="Times New Roman" w:hAnsi="Times New Roman"/>
          <w:lang w:val="sr-Cyrl-BA"/>
        </w:rPr>
        <w:t>услова</w:t>
      </w:r>
      <w:r w:rsidR="00243300" w:rsidRPr="00774B60">
        <w:rPr>
          <w:rFonts w:ascii="Times New Roman" w:hAnsi="Times New Roman"/>
          <w:lang w:val="sr-Cyrl-BA"/>
        </w:rPr>
        <w:t xml:space="preserve"> </w:t>
      </w:r>
      <w:r w:rsidRPr="00774B60">
        <w:rPr>
          <w:rFonts w:ascii="Times New Roman" w:hAnsi="Times New Roman"/>
          <w:lang w:val="sr-Cyrl-BA"/>
        </w:rPr>
        <w:t>из</w:t>
      </w:r>
      <w:r w:rsidR="00243300" w:rsidRPr="00774B60">
        <w:rPr>
          <w:rFonts w:ascii="Times New Roman" w:hAnsi="Times New Roman"/>
          <w:lang w:val="sr-Cyrl-BA"/>
        </w:rPr>
        <w:t xml:space="preserve"> </w:t>
      </w:r>
      <w:r w:rsidRPr="00774B60">
        <w:rPr>
          <w:rFonts w:ascii="Times New Roman" w:hAnsi="Times New Roman"/>
          <w:lang w:val="sr-Cyrl-BA"/>
        </w:rPr>
        <w:t>текста</w:t>
      </w:r>
      <w:r w:rsidR="00243300" w:rsidRPr="00774B60">
        <w:rPr>
          <w:rFonts w:ascii="Times New Roman" w:hAnsi="Times New Roman"/>
          <w:lang w:val="sr-Cyrl-BA"/>
        </w:rPr>
        <w:t xml:space="preserve"> </w:t>
      </w:r>
      <w:r w:rsidRPr="00774B60">
        <w:rPr>
          <w:rFonts w:ascii="Times New Roman" w:hAnsi="Times New Roman"/>
          <w:lang w:val="sr-Cyrl-BA"/>
        </w:rPr>
        <w:t>Јавног</w:t>
      </w:r>
      <w:r w:rsidR="00A568A7" w:rsidRPr="00774B60">
        <w:rPr>
          <w:rFonts w:ascii="Times New Roman" w:hAnsi="Times New Roman"/>
          <w:lang w:val="sr-Cyrl-BA"/>
        </w:rPr>
        <w:t xml:space="preserve"> </w:t>
      </w:r>
      <w:r w:rsidRPr="00774B60">
        <w:rPr>
          <w:rFonts w:ascii="Times New Roman" w:hAnsi="Times New Roman"/>
          <w:lang w:val="sr-Cyrl-BA"/>
        </w:rPr>
        <w:t>огласа</w:t>
      </w:r>
      <w:r w:rsidR="00243300" w:rsidRPr="00774B60">
        <w:rPr>
          <w:rFonts w:ascii="Times New Roman" w:hAnsi="Times New Roman"/>
          <w:lang w:val="sr-Cyrl-BA"/>
        </w:rPr>
        <w:t xml:space="preserve">, </w:t>
      </w:r>
      <w:r w:rsidRPr="00774B60">
        <w:rPr>
          <w:rFonts w:ascii="Times New Roman" w:hAnsi="Times New Roman"/>
          <w:lang w:val="sr-Cyrl-BA"/>
        </w:rPr>
        <w:t>исти</w:t>
      </w:r>
      <w:r w:rsidR="00243300" w:rsidRPr="00774B60">
        <w:rPr>
          <w:rFonts w:ascii="Times New Roman" w:hAnsi="Times New Roman"/>
          <w:lang w:val="sr-Cyrl-BA"/>
        </w:rPr>
        <w:t xml:space="preserve"> </w:t>
      </w:r>
      <w:r w:rsidRPr="00774B60">
        <w:rPr>
          <w:rFonts w:ascii="Times New Roman" w:hAnsi="Times New Roman"/>
          <w:lang w:val="sr-Cyrl-BA"/>
        </w:rPr>
        <w:t>само</w:t>
      </w:r>
      <w:r w:rsidR="00A568A7" w:rsidRPr="00774B60">
        <w:rPr>
          <w:rFonts w:ascii="Times New Roman" w:hAnsi="Times New Roman"/>
          <w:lang w:val="sr-Cyrl-BA"/>
        </w:rPr>
        <w:t xml:space="preserve"> </w:t>
      </w:r>
      <w:r w:rsidRPr="00774B60">
        <w:rPr>
          <w:rFonts w:ascii="Times New Roman" w:hAnsi="Times New Roman"/>
          <w:lang w:val="sr-Cyrl-BA"/>
        </w:rPr>
        <w:t>олакшава</w:t>
      </w:r>
      <w:r w:rsidR="00243300" w:rsidRPr="00774B60">
        <w:rPr>
          <w:rFonts w:ascii="Times New Roman" w:hAnsi="Times New Roman"/>
          <w:lang w:val="sr-Cyrl-BA"/>
        </w:rPr>
        <w:t xml:space="preserve"> </w:t>
      </w:r>
      <w:r w:rsidRPr="00774B60">
        <w:rPr>
          <w:rFonts w:ascii="Times New Roman" w:hAnsi="Times New Roman"/>
          <w:lang w:val="sr-Cyrl-BA"/>
        </w:rPr>
        <w:t>рад</w:t>
      </w:r>
      <w:r w:rsidR="00243300" w:rsidRPr="00774B60">
        <w:rPr>
          <w:rFonts w:ascii="Times New Roman" w:hAnsi="Times New Roman"/>
          <w:lang w:val="sr-Cyrl-BA"/>
        </w:rPr>
        <w:t xml:space="preserve"> </w:t>
      </w:r>
      <w:r w:rsidRPr="00774B60">
        <w:rPr>
          <w:rFonts w:ascii="Times New Roman" w:hAnsi="Times New Roman"/>
          <w:lang w:val="sr-Cyrl-BA"/>
        </w:rPr>
        <w:t>органу</w:t>
      </w:r>
      <w:r w:rsidR="00243300" w:rsidRPr="00774B60">
        <w:rPr>
          <w:rFonts w:ascii="Times New Roman" w:hAnsi="Times New Roman"/>
          <w:lang w:val="sr-Cyrl-BA"/>
        </w:rPr>
        <w:t xml:space="preserve"> </w:t>
      </w:r>
      <w:r w:rsidRPr="00774B60">
        <w:rPr>
          <w:rFonts w:ascii="Times New Roman" w:hAnsi="Times New Roman"/>
          <w:lang w:val="sr-Cyrl-BA"/>
        </w:rPr>
        <w:t>који</w:t>
      </w:r>
      <w:r w:rsidR="00243300" w:rsidRPr="00774B60">
        <w:rPr>
          <w:rFonts w:ascii="Times New Roman" w:hAnsi="Times New Roman"/>
          <w:lang w:val="sr-Cyrl-BA"/>
        </w:rPr>
        <w:t xml:space="preserve"> </w:t>
      </w:r>
      <w:r w:rsidRPr="00774B60">
        <w:rPr>
          <w:rFonts w:ascii="Times New Roman" w:hAnsi="Times New Roman"/>
          <w:lang w:val="sr-Cyrl-BA"/>
        </w:rPr>
        <w:t>врши</w:t>
      </w:r>
      <w:r w:rsidR="00243300" w:rsidRPr="00774B60">
        <w:rPr>
          <w:rFonts w:ascii="Times New Roman" w:hAnsi="Times New Roman"/>
          <w:lang w:val="sr-Cyrl-BA"/>
        </w:rPr>
        <w:t xml:space="preserve"> </w:t>
      </w:r>
      <w:r w:rsidRPr="00774B60">
        <w:rPr>
          <w:rFonts w:ascii="Times New Roman" w:hAnsi="Times New Roman"/>
          <w:lang w:val="sr-Cyrl-BA"/>
        </w:rPr>
        <w:t>избор</w:t>
      </w:r>
      <w:r w:rsidR="00243300" w:rsidRPr="00774B60">
        <w:rPr>
          <w:rFonts w:ascii="Times New Roman" w:hAnsi="Times New Roman"/>
          <w:lang w:val="sr-Cyrl-BA"/>
        </w:rPr>
        <w:t xml:space="preserve"> </w:t>
      </w:r>
      <w:r w:rsidRPr="00774B60">
        <w:rPr>
          <w:rFonts w:ascii="Times New Roman" w:hAnsi="Times New Roman"/>
          <w:lang w:val="sr-Cyrl-BA"/>
        </w:rPr>
        <w:t>и</w:t>
      </w:r>
      <w:r w:rsidR="00243300" w:rsidRPr="00774B60">
        <w:rPr>
          <w:rFonts w:ascii="Times New Roman" w:hAnsi="Times New Roman"/>
          <w:lang w:val="sr-Cyrl-BA"/>
        </w:rPr>
        <w:t xml:space="preserve"> </w:t>
      </w:r>
      <w:r w:rsidRPr="00774B60">
        <w:rPr>
          <w:rFonts w:ascii="Times New Roman" w:hAnsi="Times New Roman"/>
          <w:lang w:val="sr-Cyrl-BA"/>
        </w:rPr>
        <w:t>именовање</w:t>
      </w:r>
      <w:r w:rsidR="00243300" w:rsidRPr="00774B60">
        <w:rPr>
          <w:rFonts w:ascii="Times New Roman" w:hAnsi="Times New Roman"/>
          <w:lang w:val="sr-Cyrl-BA"/>
        </w:rPr>
        <w:t xml:space="preserve">, </w:t>
      </w:r>
      <w:r w:rsidRPr="00774B60">
        <w:rPr>
          <w:rFonts w:ascii="Times New Roman" w:hAnsi="Times New Roman"/>
          <w:lang w:val="sr-Cyrl-BA"/>
        </w:rPr>
        <w:t>те</w:t>
      </w:r>
      <w:r w:rsidR="00243300" w:rsidRPr="00774B60">
        <w:rPr>
          <w:rFonts w:ascii="Times New Roman" w:hAnsi="Times New Roman"/>
          <w:lang w:val="sr-Cyrl-BA"/>
        </w:rPr>
        <w:t xml:space="preserve"> </w:t>
      </w:r>
      <w:r w:rsidRPr="00774B60">
        <w:rPr>
          <w:rFonts w:ascii="Times New Roman" w:hAnsi="Times New Roman"/>
          <w:lang w:val="sr-Cyrl-BA"/>
        </w:rPr>
        <w:t>представља</w:t>
      </w:r>
      <w:r w:rsidR="00243300" w:rsidRPr="00774B60">
        <w:rPr>
          <w:rFonts w:ascii="Times New Roman" w:hAnsi="Times New Roman"/>
          <w:lang w:val="sr-Cyrl-BA"/>
        </w:rPr>
        <w:t xml:space="preserve"> </w:t>
      </w:r>
      <w:r w:rsidRPr="00774B60">
        <w:rPr>
          <w:rFonts w:ascii="Times New Roman" w:hAnsi="Times New Roman"/>
          <w:lang w:val="sr-Cyrl-BA"/>
        </w:rPr>
        <w:t>само</w:t>
      </w:r>
      <w:r w:rsidR="00243300" w:rsidRPr="00774B60">
        <w:rPr>
          <w:rFonts w:ascii="Times New Roman" w:hAnsi="Times New Roman"/>
          <w:lang w:val="sr-Cyrl-BA"/>
        </w:rPr>
        <w:t xml:space="preserve"> </w:t>
      </w:r>
      <w:r w:rsidRPr="00774B60">
        <w:rPr>
          <w:rFonts w:ascii="Times New Roman" w:hAnsi="Times New Roman"/>
          <w:lang w:val="sr-Cyrl-BA"/>
        </w:rPr>
        <w:t>информације</w:t>
      </w:r>
      <w:r w:rsidR="00243300" w:rsidRPr="00774B60">
        <w:rPr>
          <w:rFonts w:ascii="Times New Roman" w:hAnsi="Times New Roman"/>
          <w:lang w:val="sr-Cyrl-BA"/>
        </w:rPr>
        <w:t xml:space="preserve"> </w:t>
      </w:r>
      <w:r w:rsidRPr="00774B60">
        <w:rPr>
          <w:rFonts w:ascii="Times New Roman" w:hAnsi="Times New Roman"/>
          <w:lang w:val="sr-Cyrl-BA"/>
        </w:rPr>
        <w:t>о</w:t>
      </w:r>
      <w:r w:rsidR="00243300" w:rsidRPr="00774B60">
        <w:rPr>
          <w:rFonts w:ascii="Times New Roman" w:hAnsi="Times New Roman"/>
          <w:lang w:val="sr-Cyrl-BA"/>
        </w:rPr>
        <w:t xml:space="preserve"> </w:t>
      </w:r>
      <w:r w:rsidRPr="00774B60">
        <w:rPr>
          <w:rFonts w:ascii="Times New Roman" w:hAnsi="Times New Roman"/>
          <w:lang w:val="sr-Cyrl-BA"/>
        </w:rPr>
        <w:t>кандидату</w:t>
      </w:r>
      <w:r w:rsidR="00243300" w:rsidRPr="00774B60">
        <w:rPr>
          <w:rFonts w:ascii="Times New Roman" w:hAnsi="Times New Roman"/>
          <w:lang w:val="sr-Cyrl-BA"/>
        </w:rPr>
        <w:t xml:space="preserve">, </w:t>
      </w:r>
      <w:r w:rsidRPr="00774B60">
        <w:rPr>
          <w:rFonts w:ascii="Times New Roman" w:hAnsi="Times New Roman"/>
          <w:lang w:val="sr-Cyrl-BA"/>
        </w:rPr>
        <w:t>које</w:t>
      </w:r>
      <w:r w:rsidR="00243300" w:rsidRPr="00774B60">
        <w:rPr>
          <w:rFonts w:ascii="Times New Roman" w:hAnsi="Times New Roman"/>
          <w:lang w:val="sr-Cyrl-BA"/>
        </w:rPr>
        <w:t xml:space="preserve"> </w:t>
      </w:r>
      <w:r w:rsidRPr="00774B60">
        <w:rPr>
          <w:rFonts w:ascii="Times New Roman" w:hAnsi="Times New Roman"/>
          <w:lang w:val="sr-Cyrl-BA"/>
        </w:rPr>
        <w:t>је</w:t>
      </w:r>
      <w:r w:rsidR="00243300" w:rsidRPr="00774B60">
        <w:rPr>
          <w:rFonts w:ascii="Times New Roman" w:hAnsi="Times New Roman"/>
          <w:lang w:val="sr-Cyrl-BA"/>
        </w:rPr>
        <w:t xml:space="preserve"> </w:t>
      </w:r>
      <w:r w:rsidRPr="00774B60">
        <w:rPr>
          <w:rFonts w:ascii="Times New Roman" w:hAnsi="Times New Roman"/>
          <w:lang w:val="sr-Cyrl-BA"/>
        </w:rPr>
        <w:t>потребно</w:t>
      </w:r>
      <w:r w:rsidR="00243300" w:rsidRPr="00774B60">
        <w:rPr>
          <w:rFonts w:ascii="Times New Roman" w:hAnsi="Times New Roman"/>
          <w:lang w:val="sr-Cyrl-BA"/>
        </w:rPr>
        <w:t xml:space="preserve"> </w:t>
      </w:r>
      <w:r w:rsidRPr="00774B60">
        <w:rPr>
          <w:rFonts w:ascii="Times New Roman" w:hAnsi="Times New Roman"/>
          <w:lang w:val="sr-Cyrl-BA"/>
        </w:rPr>
        <w:t>доказати</w:t>
      </w:r>
      <w:r w:rsidR="00243300" w:rsidRPr="00774B60">
        <w:rPr>
          <w:rFonts w:ascii="Times New Roman" w:hAnsi="Times New Roman"/>
          <w:lang w:val="sr-Cyrl-BA"/>
        </w:rPr>
        <w:t xml:space="preserve"> </w:t>
      </w:r>
      <w:r w:rsidRPr="00774B60">
        <w:rPr>
          <w:rFonts w:ascii="Times New Roman" w:hAnsi="Times New Roman"/>
          <w:lang w:val="sr-Cyrl-BA"/>
        </w:rPr>
        <w:t>траженом</w:t>
      </w:r>
      <w:r w:rsidR="00243300" w:rsidRPr="00774B60">
        <w:rPr>
          <w:rFonts w:ascii="Times New Roman" w:hAnsi="Times New Roman"/>
          <w:lang w:val="sr-Cyrl-BA"/>
        </w:rPr>
        <w:t xml:space="preserve"> </w:t>
      </w:r>
      <w:r w:rsidRPr="00774B60">
        <w:rPr>
          <w:rFonts w:ascii="Times New Roman" w:hAnsi="Times New Roman"/>
          <w:lang w:val="sr-Cyrl-BA"/>
        </w:rPr>
        <w:t>документацијом</w:t>
      </w:r>
      <w:r w:rsidR="00243300" w:rsidRPr="00774B60">
        <w:rPr>
          <w:rFonts w:ascii="Times New Roman" w:hAnsi="Times New Roman"/>
          <w:lang w:val="sr-Cyrl-BA"/>
        </w:rPr>
        <w:t>.</w:t>
      </w:r>
    </w:p>
    <w:p w:rsidR="00936213" w:rsidRPr="00774B60" w:rsidRDefault="00936213" w:rsidP="00304E98">
      <w:pPr>
        <w:jc w:val="both"/>
        <w:rPr>
          <w:sz w:val="22"/>
          <w:szCs w:val="22"/>
          <w:lang w:val="sr-Cyrl-BA"/>
        </w:rPr>
      </w:pPr>
    </w:p>
    <w:p w:rsidR="00243300" w:rsidRPr="00774B60" w:rsidRDefault="007053B6" w:rsidP="00304E98">
      <w:pPr>
        <w:jc w:val="both"/>
        <w:rPr>
          <w:sz w:val="22"/>
          <w:szCs w:val="22"/>
          <w:lang w:val="sr-Cyrl-BA"/>
        </w:rPr>
      </w:pPr>
      <w:r w:rsidRPr="00774B60">
        <w:rPr>
          <w:sz w:val="22"/>
          <w:szCs w:val="22"/>
          <w:lang w:val="sr-Cyrl-BA"/>
        </w:rPr>
        <w:t>Овјерене</w:t>
      </w:r>
      <w:r w:rsidR="00936213" w:rsidRPr="00774B60">
        <w:rPr>
          <w:sz w:val="22"/>
          <w:szCs w:val="22"/>
          <w:lang w:val="sr-Cyrl-BA"/>
        </w:rPr>
        <w:t xml:space="preserve"> </w:t>
      </w:r>
      <w:r w:rsidRPr="00774B60">
        <w:rPr>
          <w:sz w:val="22"/>
          <w:szCs w:val="22"/>
          <w:lang w:val="sr-Cyrl-BA"/>
        </w:rPr>
        <w:t>копије</w:t>
      </w:r>
      <w:r w:rsidR="00936213" w:rsidRPr="00774B60">
        <w:rPr>
          <w:sz w:val="22"/>
          <w:szCs w:val="22"/>
          <w:lang w:val="sr-Cyrl-BA"/>
        </w:rPr>
        <w:t xml:space="preserve"> </w:t>
      </w:r>
      <w:r w:rsidRPr="00774B60">
        <w:rPr>
          <w:sz w:val="22"/>
          <w:szCs w:val="22"/>
          <w:lang w:val="sr-Cyrl-BA"/>
        </w:rPr>
        <w:t>докумената</w:t>
      </w:r>
      <w:r w:rsidR="00936213" w:rsidRPr="00774B60">
        <w:rPr>
          <w:sz w:val="22"/>
          <w:szCs w:val="22"/>
          <w:lang w:val="sr-Cyrl-BA"/>
        </w:rPr>
        <w:t xml:space="preserve"> </w:t>
      </w:r>
      <w:r w:rsidRPr="00774B60">
        <w:rPr>
          <w:sz w:val="22"/>
          <w:szCs w:val="22"/>
          <w:lang w:val="sr-Cyrl-BA"/>
        </w:rPr>
        <w:t>немају</w:t>
      </w:r>
      <w:r w:rsidR="00936213" w:rsidRPr="00774B60">
        <w:rPr>
          <w:sz w:val="22"/>
          <w:szCs w:val="22"/>
          <w:lang w:val="sr-Cyrl-BA"/>
        </w:rPr>
        <w:t xml:space="preserve"> </w:t>
      </w:r>
      <w:r w:rsidRPr="00774B60">
        <w:rPr>
          <w:sz w:val="22"/>
          <w:szCs w:val="22"/>
          <w:lang w:val="sr-Cyrl-BA"/>
        </w:rPr>
        <w:t>ограничен</w:t>
      </w:r>
      <w:r w:rsidR="00936213" w:rsidRPr="00774B60">
        <w:rPr>
          <w:sz w:val="22"/>
          <w:szCs w:val="22"/>
          <w:lang w:val="sr-Cyrl-BA"/>
        </w:rPr>
        <w:t xml:space="preserve"> </w:t>
      </w:r>
      <w:r w:rsidRPr="00774B60">
        <w:rPr>
          <w:sz w:val="22"/>
          <w:szCs w:val="22"/>
          <w:lang w:val="sr-Cyrl-BA"/>
        </w:rPr>
        <w:t>рок</w:t>
      </w:r>
      <w:r w:rsidR="00936213" w:rsidRPr="00774B60">
        <w:rPr>
          <w:sz w:val="22"/>
          <w:szCs w:val="22"/>
          <w:lang w:val="sr-Cyrl-BA"/>
        </w:rPr>
        <w:t xml:space="preserve"> </w:t>
      </w:r>
      <w:r w:rsidRPr="00774B60">
        <w:rPr>
          <w:sz w:val="22"/>
          <w:szCs w:val="22"/>
          <w:lang w:val="sr-Cyrl-BA"/>
        </w:rPr>
        <w:t>важења</w:t>
      </w:r>
      <w:r w:rsidR="00936213" w:rsidRPr="00774B60">
        <w:rPr>
          <w:sz w:val="22"/>
          <w:szCs w:val="22"/>
          <w:lang w:val="sr-Cyrl-BA"/>
        </w:rPr>
        <w:t xml:space="preserve">, </w:t>
      </w:r>
      <w:r w:rsidRPr="00774B60">
        <w:rPr>
          <w:sz w:val="22"/>
          <w:szCs w:val="22"/>
          <w:lang w:val="sr-Cyrl-BA"/>
        </w:rPr>
        <w:t>под</w:t>
      </w:r>
      <w:r w:rsidR="00936213" w:rsidRPr="00774B60">
        <w:rPr>
          <w:sz w:val="22"/>
          <w:szCs w:val="22"/>
          <w:lang w:val="sr-Cyrl-BA"/>
        </w:rPr>
        <w:t xml:space="preserve"> </w:t>
      </w:r>
      <w:r w:rsidRPr="00774B60">
        <w:rPr>
          <w:sz w:val="22"/>
          <w:szCs w:val="22"/>
          <w:lang w:val="sr-Cyrl-BA"/>
        </w:rPr>
        <w:t>условом</w:t>
      </w:r>
      <w:r w:rsidR="00936213" w:rsidRPr="00774B60">
        <w:rPr>
          <w:sz w:val="22"/>
          <w:szCs w:val="22"/>
          <w:lang w:val="sr-Cyrl-BA"/>
        </w:rPr>
        <w:t xml:space="preserve"> </w:t>
      </w:r>
      <w:r w:rsidRPr="00774B60">
        <w:rPr>
          <w:sz w:val="22"/>
          <w:szCs w:val="22"/>
          <w:lang w:val="sr-Cyrl-BA"/>
        </w:rPr>
        <w:t>да</w:t>
      </w:r>
      <w:r w:rsidR="00936213" w:rsidRPr="00774B60">
        <w:rPr>
          <w:sz w:val="22"/>
          <w:szCs w:val="22"/>
          <w:lang w:val="sr-Cyrl-BA"/>
        </w:rPr>
        <w:t xml:space="preserve"> </w:t>
      </w:r>
      <w:r w:rsidRPr="00774B60">
        <w:rPr>
          <w:sz w:val="22"/>
          <w:szCs w:val="22"/>
          <w:lang w:val="sr-Cyrl-BA"/>
        </w:rPr>
        <w:t>ни</w:t>
      </w:r>
      <w:r w:rsidR="00936213" w:rsidRPr="00774B60">
        <w:rPr>
          <w:sz w:val="22"/>
          <w:szCs w:val="22"/>
          <w:lang w:val="sr-Cyrl-BA"/>
        </w:rPr>
        <w:t xml:space="preserve"> </w:t>
      </w:r>
      <w:r w:rsidRPr="00774B60">
        <w:rPr>
          <w:sz w:val="22"/>
          <w:szCs w:val="22"/>
          <w:lang w:val="sr-Cyrl-BA"/>
        </w:rPr>
        <w:t>документи</w:t>
      </w:r>
      <w:r w:rsidR="00936213" w:rsidRPr="00774B60">
        <w:rPr>
          <w:sz w:val="22"/>
          <w:szCs w:val="22"/>
          <w:lang w:val="sr-Cyrl-BA"/>
        </w:rPr>
        <w:t xml:space="preserve"> </w:t>
      </w:r>
      <w:r w:rsidRPr="00774B60">
        <w:rPr>
          <w:sz w:val="22"/>
          <w:szCs w:val="22"/>
          <w:lang w:val="sr-Cyrl-BA"/>
        </w:rPr>
        <w:t>чије</w:t>
      </w:r>
      <w:r w:rsidR="00936213" w:rsidRPr="00774B60">
        <w:rPr>
          <w:sz w:val="22"/>
          <w:szCs w:val="22"/>
          <w:lang w:val="sr-Cyrl-BA"/>
        </w:rPr>
        <w:t xml:space="preserve"> </w:t>
      </w:r>
      <w:r w:rsidRPr="00774B60">
        <w:rPr>
          <w:sz w:val="22"/>
          <w:szCs w:val="22"/>
          <w:lang w:val="sr-Cyrl-BA"/>
        </w:rPr>
        <w:t>су</w:t>
      </w:r>
      <w:r w:rsidR="00936213" w:rsidRPr="00774B60">
        <w:rPr>
          <w:sz w:val="22"/>
          <w:szCs w:val="22"/>
          <w:lang w:val="sr-Cyrl-BA"/>
        </w:rPr>
        <w:t xml:space="preserve"> </w:t>
      </w:r>
      <w:r w:rsidRPr="00774B60">
        <w:rPr>
          <w:sz w:val="22"/>
          <w:szCs w:val="22"/>
          <w:lang w:val="sr-Cyrl-BA"/>
        </w:rPr>
        <w:t>копије</w:t>
      </w:r>
      <w:r w:rsidR="00936213" w:rsidRPr="00774B60">
        <w:rPr>
          <w:sz w:val="22"/>
          <w:szCs w:val="22"/>
          <w:lang w:val="sr-Cyrl-BA"/>
        </w:rPr>
        <w:t xml:space="preserve"> </w:t>
      </w:r>
      <w:r w:rsidRPr="00774B60">
        <w:rPr>
          <w:sz w:val="22"/>
          <w:szCs w:val="22"/>
          <w:lang w:val="sr-Cyrl-BA"/>
        </w:rPr>
        <w:t>овјерене</w:t>
      </w:r>
      <w:r w:rsidR="00936213" w:rsidRPr="00774B60">
        <w:rPr>
          <w:sz w:val="22"/>
          <w:szCs w:val="22"/>
          <w:lang w:val="sr-Cyrl-BA"/>
        </w:rPr>
        <w:t xml:space="preserve"> </w:t>
      </w:r>
      <w:r w:rsidRPr="00774B60">
        <w:rPr>
          <w:sz w:val="22"/>
          <w:szCs w:val="22"/>
          <w:lang w:val="sr-Cyrl-BA"/>
        </w:rPr>
        <w:t>немају</w:t>
      </w:r>
      <w:r w:rsidR="00936213" w:rsidRPr="00774B60">
        <w:rPr>
          <w:sz w:val="22"/>
          <w:szCs w:val="22"/>
          <w:lang w:val="sr-Cyrl-BA"/>
        </w:rPr>
        <w:t xml:space="preserve"> </w:t>
      </w:r>
      <w:r w:rsidRPr="00774B60">
        <w:rPr>
          <w:sz w:val="22"/>
          <w:szCs w:val="22"/>
          <w:lang w:val="sr-Cyrl-BA"/>
        </w:rPr>
        <w:t>назначен</w:t>
      </w:r>
      <w:r w:rsidR="00936213" w:rsidRPr="00774B60">
        <w:rPr>
          <w:sz w:val="22"/>
          <w:szCs w:val="22"/>
          <w:lang w:val="sr-Cyrl-BA"/>
        </w:rPr>
        <w:t xml:space="preserve"> (</w:t>
      </w:r>
      <w:r w:rsidRPr="00774B60">
        <w:rPr>
          <w:sz w:val="22"/>
          <w:szCs w:val="22"/>
          <w:lang w:val="sr-Cyrl-BA"/>
        </w:rPr>
        <w:t>прецизиран</w:t>
      </w:r>
      <w:r w:rsidR="00936213" w:rsidRPr="00774B60">
        <w:rPr>
          <w:sz w:val="22"/>
          <w:szCs w:val="22"/>
          <w:lang w:val="sr-Cyrl-BA"/>
        </w:rPr>
        <w:t xml:space="preserve">) </w:t>
      </w:r>
      <w:r w:rsidRPr="00774B60">
        <w:rPr>
          <w:sz w:val="22"/>
          <w:szCs w:val="22"/>
          <w:lang w:val="sr-Cyrl-BA"/>
        </w:rPr>
        <w:t>рок</w:t>
      </w:r>
      <w:r w:rsidR="00936213" w:rsidRPr="00774B60">
        <w:rPr>
          <w:sz w:val="22"/>
          <w:szCs w:val="22"/>
          <w:lang w:val="sr-Cyrl-BA"/>
        </w:rPr>
        <w:t xml:space="preserve"> </w:t>
      </w:r>
      <w:r w:rsidRPr="00774B60">
        <w:rPr>
          <w:sz w:val="22"/>
          <w:szCs w:val="22"/>
          <w:lang w:val="sr-Cyrl-BA"/>
        </w:rPr>
        <w:t>важења</w:t>
      </w:r>
      <w:r w:rsidR="00936213" w:rsidRPr="00774B60">
        <w:rPr>
          <w:sz w:val="22"/>
          <w:szCs w:val="22"/>
          <w:lang w:val="sr-Cyrl-BA"/>
        </w:rPr>
        <w:t>.</w:t>
      </w:r>
    </w:p>
    <w:p w:rsidR="00936213" w:rsidRPr="00774B60" w:rsidRDefault="00936213" w:rsidP="00304E98">
      <w:pPr>
        <w:pStyle w:val="NormalWeb"/>
        <w:shd w:val="clear" w:color="auto" w:fill="FFFFFF"/>
        <w:spacing w:before="0" w:beforeAutospacing="0" w:after="0" w:afterAutospacing="0"/>
        <w:jc w:val="both"/>
        <w:rPr>
          <w:b/>
          <w:sz w:val="22"/>
          <w:szCs w:val="22"/>
          <w:u w:val="single"/>
          <w:lang w:val="sr-Cyrl-BA"/>
        </w:rPr>
      </w:pPr>
    </w:p>
    <w:p w:rsidR="00AF6CDB" w:rsidRPr="00774B60" w:rsidRDefault="00AF6CDB" w:rsidP="00AF6CDB">
      <w:pPr>
        <w:shd w:val="clear" w:color="auto" w:fill="FFFFFF"/>
        <w:jc w:val="both"/>
        <w:rPr>
          <w:b/>
          <w:sz w:val="22"/>
          <w:szCs w:val="22"/>
          <w:u w:val="single"/>
          <w:lang w:val="sr-Cyrl-BA" w:eastAsia="en-US"/>
        </w:rPr>
      </w:pPr>
      <w:r w:rsidRPr="00774B60">
        <w:rPr>
          <w:b/>
          <w:sz w:val="22"/>
          <w:szCs w:val="22"/>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774B60" w:rsidRDefault="00AF6CDB" w:rsidP="000E68AE">
      <w:pPr>
        <w:numPr>
          <w:ilvl w:val="0"/>
          <w:numId w:val="7"/>
        </w:numPr>
        <w:autoSpaceDE w:val="0"/>
        <w:autoSpaceDN w:val="0"/>
        <w:adjustRightInd w:val="0"/>
        <w:ind w:left="284" w:right="27" w:hanging="284"/>
        <w:contextualSpacing/>
        <w:jc w:val="both"/>
        <w:rPr>
          <w:rFonts w:eastAsia="Calibri"/>
          <w:sz w:val="22"/>
          <w:szCs w:val="22"/>
          <w:lang w:val="sr-Cyrl-BA" w:eastAsia="en-US"/>
        </w:rPr>
      </w:pPr>
      <w:r w:rsidRPr="00774B60">
        <w:rPr>
          <w:rFonts w:eastAsia="Calibri"/>
          <w:sz w:val="22"/>
          <w:szCs w:val="22"/>
          <w:lang w:val="sr-Cyrl-BA" w:eastAsia="en-US"/>
        </w:rPr>
        <w:t xml:space="preserve">Увјерење о дипломирању старије од годину дана. </w:t>
      </w:r>
      <w:r w:rsidRPr="00774B60">
        <w:rPr>
          <w:sz w:val="22"/>
          <w:szCs w:val="22"/>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774B60">
        <w:rPr>
          <w:rFonts w:eastAsia="Calibri"/>
          <w:sz w:val="22"/>
          <w:szCs w:val="22"/>
          <w:lang w:val="sr-Cyrl-BA" w:eastAsia="en-US"/>
        </w:rPr>
        <w:t xml:space="preserve"> текста огласа. Исте не могу доказати стечено звање завршеног додипломског (основног) студија. </w:t>
      </w:r>
      <w:r w:rsidRPr="00774B60">
        <w:rPr>
          <w:rFonts w:eastAsia="Calibri"/>
          <w:bCs/>
          <w:sz w:val="22"/>
          <w:szCs w:val="22"/>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774B60" w:rsidRDefault="00AF6CDB" w:rsidP="000E68AE">
      <w:pPr>
        <w:numPr>
          <w:ilvl w:val="0"/>
          <w:numId w:val="7"/>
        </w:numPr>
        <w:autoSpaceDE w:val="0"/>
        <w:autoSpaceDN w:val="0"/>
        <w:adjustRightInd w:val="0"/>
        <w:ind w:left="284" w:right="27" w:hanging="284"/>
        <w:contextualSpacing/>
        <w:jc w:val="both"/>
        <w:rPr>
          <w:sz w:val="22"/>
          <w:szCs w:val="22"/>
          <w:lang w:val="sr-Cyrl-BA" w:eastAsia="en-US"/>
        </w:rPr>
      </w:pPr>
      <w:r w:rsidRPr="00774B60">
        <w:rPr>
          <w:bCs/>
          <w:sz w:val="22"/>
          <w:szCs w:val="22"/>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774B60" w:rsidRDefault="00AF6CDB" w:rsidP="000E68AE">
      <w:pPr>
        <w:numPr>
          <w:ilvl w:val="0"/>
          <w:numId w:val="7"/>
        </w:numPr>
        <w:autoSpaceDE w:val="0"/>
        <w:autoSpaceDN w:val="0"/>
        <w:adjustRightInd w:val="0"/>
        <w:ind w:left="284" w:right="27" w:hanging="284"/>
        <w:contextualSpacing/>
        <w:jc w:val="both"/>
        <w:rPr>
          <w:rFonts w:eastAsia="Calibri"/>
          <w:sz w:val="22"/>
          <w:szCs w:val="22"/>
          <w:lang w:val="sr-Cyrl-BA" w:eastAsia="en-US"/>
        </w:rPr>
      </w:pPr>
      <w:r w:rsidRPr="00774B60">
        <w:rPr>
          <w:rFonts w:eastAsia="Calibri"/>
          <w:sz w:val="22"/>
          <w:szCs w:val="22"/>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774B60" w:rsidRDefault="00AF6CDB" w:rsidP="009230D6">
      <w:pPr>
        <w:numPr>
          <w:ilvl w:val="0"/>
          <w:numId w:val="7"/>
        </w:numPr>
        <w:autoSpaceDE w:val="0"/>
        <w:autoSpaceDN w:val="0"/>
        <w:adjustRightInd w:val="0"/>
        <w:ind w:left="284" w:right="27" w:hanging="284"/>
        <w:contextualSpacing/>
        <w:jc w:val="both"/>
        <w:rPr>
          <w:rFonts w:eastAsia="Calibri"/>
          <w:sz w:val="22"/>
          <w:szCs w:val="22"/>
          <w:lang w:val="sr-Cyrl-BA" w:eastAsia="en-US"/>
        </w:rPr>
      </w:pPr>
      <w:r w:rsidRPr="00774B60">
        <w:rPr>
          <w:rFonts w:eastAsia="Calibri"/>
          <w:sz w:val="22"/>
          <w:szCs w:val="22"/>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774B60">
        <w:rPr>
          <w:color w:val="000000"/>
          <w:sz w:val="22"/>
          <w:szCs w:val="22"/>
          <w:lang w:val="sr-Cyrl-BA" w:eastAsia="bs-Latn-BA"/>
        </w:rPr>
        <w:t xml:space="preserve">надлежног фонда </w:t>
      </w:r>
      <w:r w:rsidRPr="00774B60">
        <w:rPr>
          <w:rFonts w:eastAsia="Calibri"/>
          <w:sz w:val="22"/>
          <w:szCs w:val="22"/>
          <w:lang w:val="sr-Cyrl-BA" w:eastAsia="en-US"/>
        </w:rPr>
        <w:t xml:space="preserve">ПИО о подацима регистрованим у матичној евиденцији без потврде </w:t>
      </w:r>
      <w:r w:rsidR="00FE1097" w:rsidRPr="00774B60">
        <w:rPr>
          <w:color w:val="000000"/>
          <w:sz w:val="22"/>
          <w:szCs w:val="22"/>
          <w:lang w:val="sr-Cyrl-BA" w:eastAsia="bs-Latn-BA"/>
        </w:rPr>
        <w:t xml:space="preserve">надлежног фонда </w:t>
      </w:r>
      <w:r w:rsidRPr="00774B60">
        <w:rPr>
          <w:rFonts w:eastAsia="Calibri"/>
          <w:sz w:val="22"/>
          <w:szCs w:val="22"/>
          <w:lang w:val="sr-Cyrl-BA" w:eastAsia="en-US"/>
        </w:rPr>
        <w:t>ПИО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AF6CDB" w:rsidRPr="00774B60" w:rsidRDefault="00AF6CDB" w:rsidP="000E68AE">
      <w:pPr>
        <w:numPr>
          <w:ilvl w:val="0"/>
          <w:numId w:val="7"/>
        </w:numPr>
        <w:autoSpaceDE w:val="0"/>
        <w:autoSpaceDN w:val="0"/>
        <w:adjustRightInd w:val="0"/>
        <w:ind w:left="284" w:right="27" w:hanging="284"/>
        <w:contextualSpacing/>
        <w:jc w:val="both"/>
        <w:rPr>
          <w:rFonts w:eastAsia="Calibri"/>
          <w:sz w:val="22"/>
          <w:szCs w:val="22"/>
          <w:lang w:val="sr-Cyrl-BA" w:eastAsia="en-US"/>
        </w:rPr>
      </w:pPr>
      <w:r w:rsidRPr="00774B60">
        <w:rPr>
          <w:rFonts w:eastAsia="Calibri"/>
          <w:sz w:val="22"/>
          <w:szCs w:val="22"/>
          <w:lang w:val="sr-Cyrl-BA" w:eastAsia="en-US"/>
        </w:rPr>
        <w:t>Непотписан, непопуњен, исправљен или измијењен пријавни образац.</w:t>
      </w:r>
    </w:p>
    <w:p w:rsidR="00AF6CDB" w:rsidRPr="00774B60" w:rsidRDefault="00AF6CDB" w:rsidP="00AF6CDB">
      <w:pPr>
        <w:autoSpaceDE w:val="0"/>
        <w:autoSpaceDN w:val="0"/>
        <w:adjustRightInd w:val="0"/>
        <w:spacing w:line="276" w:lineRule="auto"/>
        <w:ind w:right="28"/>
        <w:contextualSpacing/>
        <w:jc w:val="both"/>
        <w:rPr>
          <w:rFonts w:eastAsia="Calibri"/>
          <w:color w:val="FF0000"/>
          <w:sz w:val="22"/>
          <w:szCs w:val="22"/>
          <w:lang w:val="sr-Cyrl-BA" w:eastAsia="en-US"/>
        </w:rPr>
      </w:pPr>
    </w:p>
    <w:p w:rsidR="00AF6CDB" w:rsidRPr="00774B60" w:rsidRDefault="00AF6CDB" w:rsidP="00AD625F">
      <w:pPr>
        <w:autoSpaceDE w:val="0"/>
        <w:autoSpaceDN w:val="0"/>
        <w:adjustRightInd w:val="0"/>
        <w:ind w:right="28"/>
        <w:contextualSpacing/>
        <w:jc w:val="both"/>
        <w:rPr>
          <w:rFonts w:eastAsia="Calibri"/>
          <w:sz w:val="22"/>
          <w:szCs w:val="22"/>
          <w:lang w:val="sr-Cyrl-BA" w:eastAsia="en-US"/>
        </w:rPr>
      </w:pPr>
      <w:r w:rsidRPr="00774B60">
        <w:rPr>
          <w:rFonts w:eastAsia="Calibri"/>
          <w:sz w:val="22"/>
          <w:szCs w:val="22"/>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774B60" w:rsidRDefault="009609F7" w:rsidP="00304E98">
      <w:pPr>
        <w:jc w:val="both"/>
        <w:rPr>
          <w:b/>
          <w:i/>
          <w:sz w:val="22"/>
          <w:szCs w:val="22"/>
          <w:u w:val="single"/>
          <w:lang w:val="sr-Cyrl-BA"/>
        </w:rPr>
      </w:pPr>
    </w:p>
    <w:p w:rsidR="009609F7" w:rsidRPr="00774B60" w:rsidRDefault="007053B6" w:rsidP="00304E98">
      <w:pPr>
        <w:jc w:val="both"/>
        <w:rPr>
          <w:b/>
          <w:sz w:val="22"/>
          <w:szCs w:val="22"/>
          <w:lang w:val="sr-Cyrl-BA"/>
        </w:rPr>
      </w:pPr>
      <w:r w:rsidRPr="00774B60">
        <w:rPr>
          <w:b/>
          <w:sz w:val="22"/>
          <w:szCs w:val="22"/>
          <w:lang w:val="sr-Cyrl-BA"/>
        </w:rPr>
        <w:t>Додатни</w:t>
      </w:r>
      <w:r w:rsidR="009609F7" w:rsidRPr="00774B60">
        <w:rPr>
          <w:b/>
          <w:sz w:val="22"/>
          <w:szCs w:val="22"/>
          <w:lang w:val="sr-Cyrl-BA"/>
        </w:rPr>
        <w:t xml:space="preserve"> </w:t>
      </w:r>
      <w:r w:rsidRPr="00774B60">
        <w:rPr>
          <w:b/>
          <w:sz w:val="22"/>
          <w:szCs w:val="22"/>
          <w:lang w:val="sr-Cyrl-BA"/>
        </w:rPr>
        <w:t>документи</w:t>
      </w:r>
      <w:r w:rsidR="009609F7" w:rsidRPr="00774B60">
        <w:rPr>
          <w:b/>
          <w:sz w:val="22"/>
          <w:szCs w:val="22"/>
          <w:lang w:val="sr-Cyrl-BA"/>
        </w:rPr>
        <w:t xml:space="preserve"> </w:t>
      </w:r>
      <w:r w:rsidRPr="00774B60">
        <w:rPr>
          <w:b/>
          <w:sz w:val="22"/>
          <w:szCs w:val="22"/>
          <w:lang w:val="sr-Cyrl-BA"/>
        </w:rPr>
        <w:t>који</w:t>
      </w:r>
      <w:r w:rsidR="009609F7" w:rsidRPr="00774B60">
        <w:rPr>
          <w:b/>
          <w:sz w:val="22"/>
          <w:szCs w:val="22"/>
          <w:lang w:val="sr-Cyrl-BA"/>
        </w:rPr>
        <w:t xml:space="preserve"> </w:t>
      </w:r>
      <w:r w:rsidRPr="00774B60">
        <w:rPr>
          <w:b/>
          <w:sz w:val="22"/>
          <w:szCs w:val="22"/>
          <w:lang w:val="sr-Cyrl-BA"/>
        </w:rPr>
        <w:t>се</w:t>
      </w:r>
      <w:r w:rsidR="009609F7" w:rsidRPr="00774B60">
        <w:rPr>
          <w:b/>
          <w:sz w:val="22"/>
          <w:szCs w:val="22"/>
          <w:lang w:val="sr-Cyrl-BA"/>
        </w:rPr>
        <w:t xml:space="preserve"> </w:t>
      </w:r>
      <w:r w:rsidRPr="00774B60">
        <w:rPr>
          <w:b/>
          <w:sz w:val="22"/>
          <w:szCs w:val="22"/>
          <w:lang w:val="sr-Cyrl-BA"/>
        </w:rPr>
        <w:t>достављају</w:t>
      </w:r>
      <w:r w:rsidR="009609F7" w:rsidRPr="00774B60">
        <w:rPr>
          <w:b/>
          <w:sz w:val="22"/>
          <w:szCs w:val="22"/>
          <w:lang w:val="sr-Cyrl-BA"/>
        </w:rPr>
        <w:t xml:space="preserve"> </w:t>
      </w:r>
      <w:r w:rsidRPr="00774B60">
        <w:rPr>
          <w:b/>
          <w:sz w:val="22"/>
          <w:szCs w:val="22"/>
          <w:lang w:val="sr-Cyrl-BA"/>
        </w:rPr>
        <w:t>накнадно</w:t>
      </w:r>
      <w:r w:rsidR="009609F7" w:rsidRPr="00774B60">
        <w:rPr>
          <w:b/>
          <w:sz w:val="22"/>
          <w:szCs w:val="22"/>
          <w:lang w:val="sr-Cyrl-BA"/>
        </w:rPr>
        <w:t>:</w:t>
      </w:r>
    </w:p>
    <w:p w:rsidR="004B5015" w:rsidRPr="00774B60" w:rsidRDefault="00D56798" w:rsidP="004B5015">
      <w:pPr>
        <w:pStyle w:val="ListParagraph"/>
        <w:numPr>
          <w:ilvl w:val="0"/>
          <w:numId w:val="7"/>
        </w:numPr>
        <w:spacing w:after="0" w:line="240" w:lineRule="auto"/>
        <w:ind w:left="283" w:hanging="357"/>
        <w:jc w:val="both"/>
        <w:rPr>
          <w:rFonts w:ascii="Times New Roman" w:hAnsi="Times New Roman"/>
          <w:lang w:val="sr-Cyrl-BA"/>
        </w:rPr>
      </w:pPr>
      <w:r w:rsidRPr="00774B60">
        <w:rPr>
          <w:rFonts w:ascii="Times New Roman" w:hAnsi="Times New Roman"/>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4B5015" w:rsidRPr="00774B60">
        <w:rPr>
          <w:rFonts w:ascii="Times New Roman" w:hAnsi="Times New Roman"/>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774B60" w:rsidRDefault="007053B6" w:rsidP="000E68AE">
      <w:pPr>
        <w:pStyle w:val="ListParagraph"/>
        <w:numPr>
          <w:ilvl w:val="0"/>
          <w:numId w:val="7"/>
        </w:numPr>
        <w:spacing w:after="0" w:line="240" w:lineRule="auto"/>
        <w:ind w:left="284"/>
        <w:jc w:val="both"/>
        <w:rPr>
          <w:rFonts w:ascii="Times New Roman" w:hAnsi="Times New Roman"/>
          <w:lang w:val="sr-Cyrl-BA"/>
        </w:rPr>
      </w:pPr>
      <w:r w:rsidRPr="00774B60">
        <w:rPr>
          <w:rFonts w:ascii="Times New Roman" w:hAnsi="Times New Roman"/>
          <w:lang w:val="sr-Cyrl-BA"/>
        </w:rPr>
        <w:t>Изабрани</w:t>
      </w:r>
      <w:r w:rsidR="009609F7" w:rsidRPr="00774B60">
        <w:rPr>
          <w:rFonts w:ascii="Times New Roman" w:hAnsi="Times New Roman"/>
          <w:lang w:val="sr-Cyrl-BA"/>
        </w:rPr>
        <w:t xml:space="preserve"> (</w:t>
      </w:r>
      <w:r w:rsidRPr="00774B60">
        <w:rPr>
          <w:rFonts w:ascii="Times New Roman" w:hAnsi="Times New Roman"/>
          <w:lang w:val="sr-Cyrl-BA"/>
        </w:rPr>
        <w:t>постављени</w:t>
      </w:r>
      <w:r w:rsidR="009609F7" w:rsidRPr="00774B60">
        <w:rPr>
          <w:rFonts w:ascii="Times New Roman" w:hAnsi="Times New Roman"/>
          <w:lang w:val="sr-Cyrl-BA"/>
        </w:rPr>
        <w:t>/</w:t>
      </w:r>
      <w:r w:rsidRPr="00774B60">
        <w:rPr>
          <w:rFonts w:ascii="Times New Roman" w:hAnsi="Times New Roman"/>
          <w:lang w:val="sr-Cyrl-BA"/>
        </w:rPr>
        <w:t>именовани</w:t>
      </w:r>
      <w:r w:rsidR="009609F7" w:rsidRPr="00774B60">
        <w:rPr>
          <w:rFonts w:ascii="Times New Roman" w:hAnsi="Times New Roman"/>
          <w:lang w:val="sr-Cyrl-BA"/>
        </w:rPr>
        <w:t xml:space="preserve">) </w:t>
      </w:r>
      <w:r w:rsidRPr="00774B60">
        <w:rPr>
          <w:rFonts w:ascii="Times New Roman" w:hAnsi="Times New Roman"/>
          <w:lang w:val="sr-Cyrl-BA"/>
        </w:rPr>
        <w:t>кандидат</w:t>
      </w:r>
      <w:r w:rsidR="009609F7" w:rsidRPr="00774B60">
        <w:rPr>
          <w:rFonts w:ascii="Times New Roman" w:hAnsi="Times New Roman"/>
          <w:lang w:val="sr-Cyrl-BA"/>
        </w:rPr>
        <w:t xml:space="preserve"> </w:t>
      </w:r>
      <w:r w:rsidRPr="00774B60">
        <w:rPr>
          <w:rFonts w:ascii="Times New Roman" w:hAnsi="Times New Roman"/>
          <w:lang w:val="sr-Cyrl-BA"/>
        </w:rPr>
        <w:t>дужан</w:t>
      </w:r>
      <w:r w:rsidR="009609F7" w:rsidRPr="00774B60">
        <w:rPr>
          <w:rFonts w:ascii="Times New Roman" w:hAnsi="Times New Roman"/>
          <w:lang w:val="sr-Cyrl-BA"/>
        </w:rPr>
        <w:t xml:space="preserve"> </w:t>
      </w:r>
      <w:r w:rsidRPr="00774B60">
        <w:rPr>
          <w:rFonts w:ascii="Times New Roman" w:hAnsi="Times New Roman"/>
          <w:lang w:val="sr-Cyrl-BA"/>
        </w:rPr>
        <w:t>је</w:t>
      </w:r>
      <w:r w:rsidR="009609F7" w:rsidRPr="00774B60">
        <w:rPr>
          <w:rFonts w:ascii="Times New Roman" w:hAnsi="Times New Roman"/>
          <w:lang w:val="sr-Cyrl-BA"/>
        </w:rPr>
        <w:t xml:space="preserve"> </w:t>
      </w:r>
      <w:r w:rsidRPr="00774B60">
        <w:rPr>
          <w:rFonts w:ascii="Times New Roman" w:hAnsi="Times New Roman"/>
          <w:lang w:val="sr-Cyrl-BA"/>
        </w:rPr>
        <w:t>институцији</w:t>
      </w:r>
      <w:r w:rsidR="009609F7" w:rsidRPr="00774B60">
        <w:rPr>
          <w:rFonts w:ascii="Times New Roman" w:hAnsi="Times New Roman"/>
          <w:lang w:val="sr-Cyrl-BA"/>
        </w:rPr>
        <w:t xml:space="preserve"> </w:t>
      </w:r>
      <w:r w:rsidRPr="00774B60">
        <w:rPr>
          <w:rFonts w:ascii="Times New Roman" w:hAnsi="Times New Roman"/>
          <w:lang w:val="sr-Cyrl-BA"/>
        </w:rPr>
        <w:t>Босне</w:t>
      </w:r>
      <w:r w:rsidR="009609F7" w:rsidRPr="00774B60">
        <w:rPr>
          <w:rFonts w:ascii="Times New Roman" w:hAnsi="Times New Roman"/>
          <w:lang w:val="sr-Cyrl-BA"/>
        </w:rPr>
        <w:t xml:space="preserve"> </w:t>
      </w:r>
      <w:r w:rsidRPr="00774B60">
        <w:rPr>
          <w:rFonts w:ascii="Times New Roman" w:hAnsi="Times New Roman"/>
          <w:lang w:val="sr-Cyrl-BA"/>
        </w:rPr>
        <w:t>и</w:t>
      </w:r>
      <w:r w:rsidR="009609F7" w:rsidRPr="00774B60">
        <w:rPr>
          <w:rFonts w:ascii="Times New Roman" w:hAnsi="Times New Roman"/>
          <w:lang w:val="sr-Cyrl-BA"/>
        </w:rPr>
        <w:t xml:space="preserve"> </w:t>
      </w:r>
      <w:r w:rsidRPr="00774B60">
        <w:rPr>
          <w:rFonts w:ascii="Times New Roman" w:hAnsi="Times New Roman"/>
          <w:lang w:val="sr-Cyrl-BA"/>
        </w:rPr>
        <w:t>Херцеговине</w:t>
      </w:r>
      <w:r w:rsidR="009609F7" w:rsidRPr="00774B60">
        <w:rPr>
          <w:rFonts w:ascii="Times New Roman" w:hAnsi="Times New Roman"/>
          <w:lang w:val="sr-Cyrl-BA"/>
        </w:rPr>
        <w:t xml:space="preserve"> </w:t>
      </w:r>
      <w:r w:rsidRPr="00774B60">
        <w:rPr>
          <w:rFonts w:ascii="Times New Roman" w:hAnsi="Times New Roman"/>
          <w:lang w:val="sr-Cyrl-BA"/>
        </w:rPr>
        <w:t>доставити</w:t>
      </w:r>
      <w:r w:rsidR="009609F7" w:rsidRPr="00774B60">
        <w:rPr>
          <w:rFonts w:ascii="Times New Roman" w:hAnsi="Times New Roman"/>
          <w:lang w:val="sr-Cyrl-BA"/>
        </w:rPr>
        <w:t xml:space="preserve">, </w:t>
      </w:r>
      <w:r w:rsidRPr="00774B60">
        <w:rPr>
          <w:rFonts w:ascii="Times New Roman" w:hAnsi="Times New Roman"/>
          <w:lang w:val="sr-Cyrl-BA"/>
        </w:rPr>
        <w:t>у</w:t>
      </w:r>
      <w:r w:rsidR="009609F7" w:rsidRPr="00774B60">
        <w:rPr>
          <w:rFonts w:ascii="Times New Roman" w:hAnsi="Times New Roman"/>
          <w:lang w:val="sr-Cyrl-BA"/>
        </w:rPr>
        <w:t xml:space="preserve"> </w:t>
      </w:r>
      <w:r w:rsidRPr="00774B60">
        <w:rPr>
          <w:rFonts w:ascii="Times New Roman" w:hAnsi="Times New Roman"/>
          <w:lang w:val="sr-Cyrl-BA"/>
        </w:rPr>
        <w:t>складу</w:t>
      </w:r>
      <w:r w:rsidR="009609F7" w:rsidRPr="00774B60">
        <w:rPr>
          <w:rFonts w:ascii="Times New Roman" w:hAnsi="Times New Roman"/>
          <w:lang w:val="sr-Cyrl-BA"/>
        </w:rPr>
        <w:t xml:space="preserve"> </w:t>
      </w:r>
      <w:r w:rsidRPr="00774B60">
        <w:rPr>
          <w:rFonts w:ascii="Times New Roman" w:hAnsi="Times New Roman"/>
          <w:lang w:val="sr-Cyrl-BA"/>
        </w:rPr>
        <w:t>са</w:t>
      </w:r>
      <w:r w:rsidR="009609F7" w:rsidRPr="00774B60">
        <w:rPr>
          <w:rFonts w:ascii="Times New Roman" w:hAnsi="Times New Roman"/>
          <w:lang w:val="sr-Cyrl-BA"/>
        </w:rPr>
        <w:t xml:space="preserve"> </w:t>
      </w:r>
      <w:r w:rsidRPr="00774B60">
        <w:rPr>
          <w:rFonts w:ascii="Times New Roman" w:hAnsi="Times New Roman"/>
          <w:lang w:val="sr-Cyrl-BA"/>
        </w:rPr>
        <w:t>чланом</w:t>
      </w:r>
      <w:r w:rsidR="009609F7" w:rsidRPr="00774B60">
        <w:rPr>
          <w:rFonts w:ascii="Times New Roman" w:hAnsi="Times New Roman"/>
          <w:lang w:val="sr-Cyrl-BA"/>
        </w:rPr>
        <w:t xml:space="preserve"> 22. </w:t>
      </w:r>
      <w:r w:rsidRPr="00774B60">
        <w:rPr>
          <w:rFonts w:ascii="Times New Roman" w:hAnsi="Times New Roman"/>
          <w:lang w:val="sr-Cyrl-BA"/>
        </w:rPr>
        <w:t>тачка</w:t>
      </w:r>
      <w:r w:rsidR="009609F7" w:rsidRPr="00774B60">
        <w:rPr>
          <w:rFonts w:ascii="Times New Roman" w:hAnsi="Times New Roman"/>
          <w:lang w:val="sr-Cyrl-BA"/>
        </w:rPr>
        <w:t xml:space="preserve"> </w:t>
      </w:r>
      <w:r w:rsidRPr="00774B60">
        <w:rPr>
          <w:rFonts w:ascii="Times New Roman" w:hAnsi="Times New Roman"/>
          <w:lang w:val="sr-Cyrl-BA"/>
        </w:rPr>
        <w:t>д</w:t>
      </w:r>
      <w:r w:rsidR="009609F7" w:rsidRPr="00774B60">
        <w:rPr>
          <w:rFonts w:ascii="Times New Roman" w:hAnsi="Times New Roman"/>
          <w:lang w:val="sr-Cyrl-BA"/>
        </w:rPr>
        <w:t xml:space="preserve">) </w:t>
      </w:r>
      <w:r w:rsidRPr="00774B60">
        <w:rPr>
          <w:rFonts w:ascii="Times New Roman" w:hAnsi="Times New Roman"/>
          <w:lang w:val="sr-Cyrl-BA"/>
        </w:rPr>
        <w:t>Закона</w:t>
      </w:r>
      <w:r w:rsidR="009609F7" w:rsidRPr="00774B60">
        <w:rPr>
          <w:rFonts w:ascii="Times New Roman" w:hAnsi="Times New Roman"/>
          <w:lang w:val="sr-Cyrl-BA"/>
        </w:rPr>
        <w:t xml:space="preserve"> </w:t>
      </w:r>
      <w:r w:rsidRPr="00774B60">
        <w:rPr>
          <w:rFonts w:ascii="Times New Roman" w:hAnsi="Times New Roman"/>
          <w:lang w:val="sr-Cyrl-BA"/>
        </w:rPr>
        <w:t>о</w:t>
      </w:r>
      <w:r w:rsidR="009609F7" w:rsidRPr="00774B60">
        <w:rPr>
          <w:rFonts w:ascii="Times New Roman" w:hAnsi="Times New Roman"/>
          <w:lang w:val="sr-Cyrl-BA"/>
        </w:rPr>
        <w:t xml:space="preserve"> </w:t>
      </w:r>
      <w:r w:rsidRPr="00774B60">
        <w:rPr>
          <w:rFonts w:ascii="Times New Roman" w:hAnsi="Times New Roman"/>
          <w:lang w:val="sr-Cyrl-BA"/>
        </w:rPr>
        <w:t>државној</w:t>
      </w:r>
      <w:r w:rsidR="009609F7" w:rsidRPr="00774B60">
        <w:rPr>
          <w:rFonts w:ascii="Times New Roman" w:hAnsi="Times New Roman"/>
          <w:lang w:val="sr-Cyrl-BA"/>
        </w:rPr>
        <w:t xml:space="preserve"> </w:t>
      </w:r>
      <w:r w:rsidRPr="00774B60">
        <w:rPr>
          <w:rFonts w:ascii="Times New Roman" w:hAnsi="Times New Roman"/>
          <w:lang w:val="sr-Cyrl-BA"/>
        </w:rPr>
        <w:t>служби</w:t>
      </w:r>
      <w:r w:rsidR="009609F7" w:rsidRPr="00774B60">
        <w:rPr>
          <w:rFonts w:ascii="Times New Roman" w:hAnsi="Times New Roman"/>
          <w:lang w:val="sr-Cyrl-BA"/>
        </w:rPr>
        <w:t xml:space="preserve"> </w:t>
      </w:r>
      <w:r w:rsidRPr="00774B60">
        <w:rPr>
          <w:rFonts w:ascii="Times New Roman" w:hAnsi="Times New Roman"/>
          <w:lang w:val="sr-Cyrl-BA"/>
        </w:rPr>
        <w:t>у</w:t>
      </w:r>
      <w:r w:rsidR="009609F7" w:rsidRPr="00774B60">
        <w:rPr>
          <w:rFonts w:ascii="Times New Roman" w:hAnsi="Times New Roman"/>
          <w:lang w:val="sr-Cyrl-BA"/>
        </w:rPr>
        <w:t xml:space="preserve"> </w:t>
      </w:r>
      <w:r w:rsidRPr="00774B60">
        <w:rPr>
          <w:rFonts w:ascii="Times New Roman" w:hAnsi="Times New Roman"/>
          <w:lang w:val="sr-Cyrl-BA"/>
        </w:rPr>
        <w:t>институцијама</w:t>
      </w:r>
      <w:r w:rsidR="009609F7" w:rsidRPr="00774B60">
        <w:rPr>
          <w:rFonts w:ascii="Times New Roman" w:hAnsi="Times New Roman"/>
          <w:lang w:val="sr-Cyrl-BA"/>
        </w:rPr>
        <w:t xml:space="preserve"> </w:t>
      </w:r>
      <w:r w:rsidRPr="00774B60">
        <w:rPr>
          <w:rFonts w:ascii="Times New Roman" w:hAnsi="Times New Roman"/>
          <w:lang w:val="sr-Cyrl-BA"/>
        </w:rPr>
        <w:t>Босне</w:t>
      </w:r>
      <w:r w:rsidR="009609F7" w:rsidRPr="00774B60">
        <w:rPr>
          <w:rFonts w:ascii="Times New Roman" w:hAnsi="Times New Roman"/>
          <w:lang w:val="sr-Cyrl-BA"/>
        </w:rPr>
        <w:t xml:space="preserve"> </w:t>
      </w:r>
      <w:r w:rsidRPr="00774B60">
        <w:rPr>
          <w:rFonts w:ascii="Times New Roman" w:hAnsi="Times New Roman"/>
          <w:lang w:val="sr-Cyrl-BA"/>
        </w:rPr>
        <w:t>и</w:t>
      </w:r>
      <w:r w:rsidR="009609F7" w:rsidRPr="00774B60">
        <w:rPr>
          <w:rFonts w:ascii="Times New Roman" w:hAnsi="Times New Roman"/>
          <w:lang w:val="sr-Cyrl-BA"/>
        </w:rPr>
        <w:t xml:space="preserve"> </w:t>
      </w:r>
      <w:r w:rsidRPr="00774B60">
        <w:rPr>
          <w:rFonts w:ascii="Times New Roman" w:hAnsi="Times New Roman"/>
          <w:lang w:val="sr-Cyrl-BA"/>
        </w:rPr>
        <w:t>Херцеговине</w:t>
      </w:r>
      <w:r w:rsidR="009609F7" w:rsidRPr="00774B60">
        <w:rPr>
          <w:rFonts w:ascii="Times New Roman" w:hAnsi="Times New Roman"/>
          <w:lang w:val="sr-Cyrl-BA"/>
        </w:rPr>
        <w:t xml:space="preserve">, </w:t>
      </w:r>
      <w:r w:rsidRPr="00774B60">
        <w:rPr>
          <w:rFonts w:ascii="Times New Roman" w:hAnsi="Times New Roman"/>
          <w:lang w:val="sr-Cyrl-BA"/>
        </w:rPr>
        <w:t>увјерење</w:t>
      </w:r>
      <w:r w:rsidR="009609F7" w:rsidRPr="00774B60">
        <w:rPr>
          <w:rFonts w:ascii="Times New Roman" w:hAnsi="Times New Roman"/>
          <w:lang w:val="sr-Cyrl-BA"/>
        </w:rPr>
        <w:t xml:space="preserve"> </w:t>
      </w:r>
      <w:r w:rsidRPr="00774B60">
        <w:rPr>
          <w:rFonts w:ascii="Times New Roman" w:hAnsi="Times New Roman"/>
          <w:lang w:val="sr-Cyrl-BA"/>
        </w:rPr>
        <w:lastRenderedPageBreak/>
        <w:t>о</w:t>
      </w:r>
      <w:r w:rsidR="009609F7" w:rsidRPr="00774B60">
        <w:rPr>
          <w:rFonts w:ascii="Times New Roman" w:hAnsi="Times New Roman"/>
          <w:lang w:val="sr-Cyrl-BA"/>
        </w:rPr>
        <w:t xml:space="preserve"> </w:t>
      </w:r>
      <w:r w:rsidRPr="00774B60">
        <w:rPr>
          <w:rFonts w:ascii="Times New Roman" w:hAnsi="Times New Roman"/>
          <w:lang w:val="sr-Cyrl-BA"/>
        </w:rPr>
        <w:t>радној</w:t>
      </w:r>
      <w:r w:rsidR="009609F7" w:rsidRPr="00774B60">
        <w:rPr>
          <w:rFonts w:ascii="Times New Roman" w:hAnsi="Times New Roman"/>
          <w:lang w:val="sr-Cyrl-BA"/>
        </w:rPr>
        <w:t xml:space="preserve"> </w:t>
      </w:r>
      <w:r w:rsidRPr="00774B60">
        <w:rPr>
          <w:rFonts w:ascii="Times New Roman" w:hAnsi="Times New Roman"/>
          <w:lang w:val="sr-Cyrl-BA"/>
        </w:rPr>
        <w:t>способности</w:t>
      </w:r>
      <w:r w:rsidR="009609F7" w:rsidRPr="00774B60">
        <w:rPr>
          <w:rFonts w:ascii="Times New Roman" w:hAnsi="Times New Roman"/>
          <w:lang w:val="sr-Cyrl-BA"/>
        </w:rPr>
        <w:t xml:space="preserve"> (</w:t>
      </w:r>
      <w:r w:rsidRPr="00774B60">
        <w:rPr>
          <w:rFonts w:ascii="Times New Roman" w:hAnsi="Times New Roman"/>
          <w:lang w:val="sr-Cyrl-BA"/>
        </w:rPr>
        <w:t>љекарско</w:t>
      </w:r>
      <w:r w:rsidR="009609F7" w:rsidRPr="00774B60">
        <w:rPr>
          <w:rFonts w:ascii="Times New Roman" w:hAnsi="Times New Roman"/>
          <w:lang w:val="sr-Cyrl-BA"/>
        </w:rPr>
        <w:t xml:space="preserve"> </w:t>
      </w:r>
      <w:r w:rsidRPr="00774B60">
        <w:rPr>
          <w:rFonts w:ascii="Times New Roman" w:hAnsi="Times New Roman"/>
          <w:lang w:val="sr-Cyrl-BA"/>
        </w:rPr>
        <w:t>увјерење</w:t>
      </w:r>
      <w:r w:rsidR="009609F7" w:rsidRPr="00774B60">
        <w:rPr>
          <w:rFonts w:ascii="Times New Roman" w:hAnsi="Times New Roman"/>
          <w:lang w:val="sr-Cyrl-BA"/>
        </w:rPr>
        <w:t xml:space="preserve">), </w:t>
      </w:r>
      <w:r w:rsidRPr="00774B60">
        <w:rPr>
          <w:rFonts w:ascii="Times New Roman" w:hAnsi="Times New Roman"/>
          <w:lang w:val="sr-Cyrl-BA"/>
        </w:rPr>
        <w:t>као</w:t>
      </w:r>
      <w:r w:rsidR="009609F7" w:rsidRPr="00774B60">
        <w:rPr>
          <w:rFonts w:ascii="Times New Roman" w:hAnsi="Times New Roman"/>
          <w:lang w:val="sr-Cyrl-BA"/>
        </w:rPr>
        <w:t xml:space="preserve"> </w:t>
      </w:r>
      <w:r w:rsidRPr="00774B60">
        <w:rPr>
          <w:rFonts w:ascii="Times New Roman" w:hAnsi="Times New Roman"/>
          <w:lang w:val="sr-Cyrl-BA"/>
        </w:rPr>
        <w:t>доказ</w:t>
      </w:r>
      <w:r w:rsidR="009609F7" w:rsidRPr="00774B60">
        <w:rPr>
          <w:rFonts w:ascii="Times New Roman" w:hAnsi="Times New Roman"/>
          <w:lang w:val="sr-Cyrl-BA"/>
        </w:rPr>
        <w:t xml:space="preserve"> </w:t>
      </w:r>
      <w:r w:rsidRPr="00774B60">
        <w:rPr>
          <w:rFonts w:ascii="Times New Roman" w:hAnsi="Times New Roman"/>
          <w:lang w:val="sr-Cyrl-BA"/>
        </w:rPr>
        <w:t>да</w:t>
      </w:r>
      <w:r w:rsidR="009609F7" w:rsidRPr="00774B60">
        <w:rPr>
          <w:rFonts w:ascii="Times New Roman" w:hAnsi="Times New Roman"/>
          <w:lang w:val="sr-Cyrl-BA"/>
        </w:rPr>
        <w:t xml:space="preserve"> </w:t>
      </w:r>
      <w:r w:rsidRPr="00774B60">
        <w:rPr>
          <w:rFonts w:ascii="Times New Roman" w:hAnsi="Times New Roman"/>
          <w:lang w:val="sr-Cyrl-BA"/>
        </w:rPr>
        <w:t>је</w:t>
      </w:r>
      <w:r w:rsidR="009609F7" w:rsidRPr="00774B60">
        <w:rPr>
          <w:rFonts w:ascii="Times New Roman" w:hAnsi="Times New Roman"/>
          <w:lang w:val="sr-Cyrl-BA"/>
        </w:rPr>
        <w:t xml:space="preserve"> </w:t>
      </w:r>
      <w:r w:rsidRPr="00774B60">
        <w:rPr>
          <w:rFonts w:ascii="Times New Roman" w:hAnsi="Times New Roman"/>
          <w:lang w:val="sr-Cyrl-BA"/>
        </w:rPr>
        <w:t>здравствено</w:t>
      </w:r>
      <w:r w:rsidR="009609F7" w:rsidRPr="00774B60">
        <w:rPr>
          <w:rFonts w:ascii="Times New Roman" w:hAnsi="Times New Roman"/>
          <w:lang w:val="sr-Cyrl-BA"/>
        </w:rPr>
        <w:t xml:space="preserve"> </w:t>
      </w:r>
      <w:r w:rsidRPr="00774B60">
        <w:rPr>
          <w:rFonts w:ascii="Times New Roman" w:hAnsi="Times New Roman"/>
          <w:lang w:val="sr-Cyrl-BA"/>
        </w:rPr>
        <w:t>способан</w:t>
      </w:r>
      <w:r w:rsidR="009609F7" w:rsidRPr="00774B60">
        <w:rPr>
          <w:rFonts w:ascii="Times New Roman" w:hAnsi="Times New Roman"/>
          <w:lang w:val="sr-Cyrl-BA"/>
        </w:rPr>
        <w:t xml:space="preserve"> </w:t>
      </w:r>
      <w:r w:rsidRPr="00774B60">
        <w:rPr>
          <w:rFonts w:ascii="Times New Roman" w:hAnsi="Times New Roman"/>
          <w:lang w:val="sr-Cyrl-BA"/>
        </w:rPr>
        <w:t>за</w:t>
      </w:r>
      <w:r w:rsidR="009609F7" w:rsidRPr="00774B60">
        <w:rPr>
          <w:rFonts w:ascii="Times New Roman" w:hAnsi="Times New Roman"/>
          <w:lang w:val="sr-Cyrl-BA"/>
        </w:rPr>
        <w:t xml:space="preserve"> </w:t>
      </w:r>
      <w:r w:rsidRPr="00774B60">
        <w:rPr>
          <w:rFonts w:ascii="Times New Roman" w:hAnsi="Times New Roman"/>
          <w:lang w:val="sr-Cyrl-BA"/>
        </w:rPr>
        <w:t>вршење</w:t>
      </w:r>
      <w:r w:rsidR="009609F7" w:rsidRPr="00774B60">
        <w:rPr>
          <w:rFonts w:ascii="Times New Roman" w:hAnsi="Times New Roman"/>
          <w:lang w:val="sr-Cyrl-BA"/>
        </w:rPr>
        <w:t xml:space="preserve"> </w:t>
      </w:r>
      <w:r w:rsidRPr="00774B60">
        <w:rPr>
          <w:rFonts w:ascii="Times New Roman" w:hAnsi="Times New Roman"/>
          <w:lang w:val="sr-Cyrl-BA"/>
        </w:rPr>
        <w:t>одређених</w:t>
      </w:r>
      <w:r w:rsidR="009609F7" w:rsidRPr="00774B60">
        <w:rPr>
          <w:rFonts w:ascii="Times New Roman" w:hAnsi="Times New Roman"/>
          <w:lang w:val="sr-Cyrl-BA"/>
        </w:rPr>
        <w:t xml:space="preserve"> </w:t>
      </w:r>
      <w:r w:rsidRPr="00774B60">
        <w:rPr>
          <w:rFonts w:ascii="Times New Roman" w:hAnsi="Times New Roman"/>
          <w:lang w:val="sr-Cyrl-BA"/>
        </w:rPr>
        <w:t>послова</w:t>
      </w:r>
      <w:r w:rsidR="009609F7" w:rsidRPr="00774B60">
        <w:rPr>
          <w:rFonts w:ascii="Times New Roman" w:hAnsi="Times New Roman"/>
          <w:lang w:val="sr-Cyrl-BA"/>
        </w:rPr>
        <w:t xml:space="preserve"> </w:t>
      </w:r>
      <w:r w:rsidRPr="00774B60">
        <w:rPr>
          <w:rFonts w:ascii="Times New Roman" w:hAnsi="Times New Roman"/>
          <w:lang w:val="sr-Cyrl-BA"/>
        </w:rPr>
        <w:t>предвиђених</w:t>
      </w:r>
      <w:r w:rsidR="009609F7" w:rsidRPr="00774B60">
        <w:rPr>
          <w:rFonts w:ascii="Times New Roman" w:hAnsi="Times New Roman"/>
          <w:lang w:val="sr-Cyrl-BA"/>
        </w:rPr>
        <w:t xml:space="preserve"> </w:t>
      </w:r>
      <w:r w:rsidRPr="00774B60">
        <w:rPr>
          <w:rFonts w:ascii="Times New Roman" w:hAnsi="Times New Roman"/>
          <w:lang w:val="sr-Cyrl-BA"/>
        </w:rPr>
        <w:t>овим</w:t>
      </w:r>
      <w:r w:rsidR="009609F7" w:rsidRPr="00774B60">
        <w:rPr>
          <w:rFonts w:ascii="Times New Roman" w:hAnsi="Times New Roman"/>
          <w:lang w:val="sr-Cyrl-BA"/>
        </w:rPr>
        <w:t xml:space="preserve"> </w:t>
      </w:r>
      <w:r w:rsidRPr="00774B60">
        <w:rPr>
          <w:rFonts w:ascii="Times New Roman" w:hAnsi="Times New Roman"/>
          <w:lang w:val="sr-Cyrl-BA"/>
        </w:rPr>
        <w:t>положајем</w:t>
      </w:r>
      <w:r w:rsidR="009609F7" w:rsidRPr="00774B60">
        <w:rPr>
          <w:rFonts w:ascii="Times New Roman" w:hAnsi="Times New Roman"/>
          <w:lang w:val="sr-Cyrl-BA"/>
        </w:rPr>
        <w:t>.</w:t>
      </w:r>
    </w:p>
    <w:p w:rsidR="009609F7" w:rsidRPr="00774B60" w:rsidRDefault="009609F7" w:rsidP="00304E98">
      <w:pPr>
        <w:jc w:val="both"/>
        <w:rPr>
          <w:sz w:val="22"/>
          <w:szCs w:val="22"/>
          <w:lang w:val="sr-Cyrl-BA"/>
        </w:rPr>
      </w:pPr>
    </w:p>
    <w:p w:rsidR="009609F7" w:rsidRPr="00774B60" w:rsidRDefault="007053B6" w:rsidP="00304E98">
      <w:pPr>
        <w:jc w:val="both"/>
        <w:rPr>
          <w:sz w:val="22"/>
          <w:szCs w:val="22"/>
          <w:lang w:val="sr-Cyrl-BA"/>
        </w:rPr>
      </w:pP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конкурс</w:t>
      </w:r>
      <w:r w:rsidR="009609F7" w:rsidRPr="00774B60">
        <w:rPr>
          <w:sz w:val="22"/>
          <w:szCs w:val="22"/>
          <w:lang w:val="sr-Cyrl-BA"/>
        </w:rPr>
        <w:t xml:space="preserve"> </w:t>
      </w:r>
      <w:r w:rsidRPr="00774B60">
        <w:rPr>
          <w:sz w:val="22"/>
          <w:szCs w:val="22"/>
          <w:lang w:val="sr-Cyrl-BA"/>
        </w:rPr>
        <w:t>се</w:t>
      </w:r>
      <w:r w:rsidR="009609F7" w:rsidRPr="00774B60">
        <w:rPr>
          <w:sz w:val="22"/>
          <w:szCs w:val="22"/>
          <w:lang w:val="sr-Cyrl-BA"/>
        </w:rPr>
        <w:t xml:space="preserve"> </w:t>
      </w:r>
      <w:r w:rsidRPr="00774B60">
        <w:rPr>
          <w:sz w:val="22"/>
          <w:szCs w:val="22"/>
          <w:lang w:val="sr-Cyrl-BA"/>
        </w:rPr>
        <w:t>спроводи</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складу</w:t>
      </w:r>
      <w:r w:rsidR="009609F7" w:rsidRPr="00774B60">
        <w:rPr>
          <w:sz w:val="22"/>
          <w:szCs w:val="22"/>
          <w:lang w:val="sr-Cyrl-BA"/>
        </w:rPr>
        <w:t xml:space="preserve"> </w:t>
      </w:r>
      <w:r w:rsidRPr="00774B60">
        <w:rPr>
          <w:sz w:val="22"/>
          <w:szCs w:val="22"/>
          <w:lang w:val="sr-Cyrl-BA"/>
        </w:rPr>
        <w:t>са</w:t>
      </w:r>
      <w:r w:rsidR="009609F7" w:rsidRPr="00774B60">
        <w:rPr>
          <w:sz w:val="22"/>
          <w:szCs w:val="22"/>
          <w:lang w:val="sr-Cyrl-BA"/>
        </w:rPr>
        <w:t xml:space="preserve"> </w:t>
      </w:r>
      <w:r w:rsidRPr="00774B60">
        <w:rPr>
          <w:sz w:val="22"/>
          <w:szCs w:val="22"/>
          <w:lang w:val="sr-Cyrl-BA"/>
        </w:rPr>
        <w:t>Одлуком</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начину</w:t>
      </w:r>
      <w:r w:rsidR="009609F7" w:rsidRPr="00774B60">
        <w:rPr>
          <w:sz w:val="22"/>
          <w:szCs w:val="22"/>
          <w:lang w:val="sr-Cyrl-BA"/>
        </w:rPr>
        <w:t xml:space="preserve"> </w:t>
      </w:r>
      <w:r w:rsidRPr="00774B60">
        <w:rPr>
          <w:sz w:val="22"/>
          <w:szCs w:val="22"/>
          <w:lang w:val="sr-Cyrl-BA"/>
        </w:rPr>
        <w:t>полагања</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стручног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Службени</w:t>
      </w:r>
      <w:r w:rsidR="009609F7" w:rsidRPr="00774B60">
        <w:rPr>
          <w:sz w:val="22"/>
          <w:szCs w:val="22"/>
          <w:lang w:val="sr-Cyrl-BA"/>
        </w:rPr>
        <w:t xml:space="preserve"> </w:t>
      </w:r>
      <w:r w:rsidRPr="00774B60">
        <w:rPr>
          <w:sz w:val="22"/>
          <w:szCs w:val="22"/>
          <w:lang w:val="sr-Cyrl-BA"/>
        </w:rPr>
        <w:t>гласник</w:t>
      </w:r>
      <w:r w:rsidR="009609F7" w:rsidRPr="00774B60">
        <w:rPr>
          <w:sz w:val="22"/>
          <w:szCs w:val="22"/>
          <w:lang w:val="sr-Cyrl-BA"/>
        </w:rPr>
        <w:t xml:space="preserve"> </w:t>
      </w:r>
      <w:r w:rsidRPr="00774B60">
        <w:rPr>
          <w:sz w:val="22"/>
          <w:szCs w:val="22"/>
          <w:lang w:val="sr-Cyrl-BA"/>
        </w:rPr>
        <w:t>БиХ</w:t>
      </w:r>
      <w:r w:rsidR="009609F7" w:rsidRPr="00774B60">
        <w:rPr>
          <w:sz w:val="22"/>
          <w:szCs w:val="22"/>
          <w:lang w:val="sr-Cyrl-BA"/>
        </w:rPr>
        <w:t xml:space="preserve">“, </w:t>
      </w:r>
      <w:r w:rsidRPr="00774B60">
        <w:rPr>
          <w:sz w:val="22"/>
          <w:szCs w:val="22"/>
          <w:lang w:val="sr-Cyrl-BA"/>
        </w:rPr>
        <w:t>бр</w:t>
      </w:r>
      <w:r w:rsidR="00B3399F" w:rsidRPr="00774B60">
        <w:rPr>
          <w:sz w:val="22"/>
          <w:szCs w:val="22"/>
          <w:lang w:val="sr-Cyrl-BA"/>
        </w:rPr>
        <w:t>. 96/07, 43/10,</w:t>
      </w:r>
      <w:r w:rsidR="009609F7" w:rsidRPr="00774B60">
        <w:rPr>
          <w:sz w:val="22"/>
          <w:szCs w:val="22"/>
          <w:lang w:val="sr-Cyrl-BA"/>
        </w:rPr>
        <w:t xml:space="preserve"> 103/12</w:t>
      </w:r>
      <w:r w:rsidR="00B3399F" w:rsidRPr="00774B60">
        <w:rPr>
          <w:sz w:val="22"/>
          <w:szCs w:val="22"/>
          <w:lang w:val="sr-Cyrl-BA"/>
        </w:rPr>
        <w:t xml:space="preserve"> и 56/19</w:t>
      </w:r>
      <w:r w:rsidR="009609F7" w:rsidRPr="00774B60">
        <w:rPr>
          <w:sz w:val="22"/>
          <w:szCs w:val="22"/>
          <w:lang w:val="sr-Cyrl-BA"/>
        </w:rPr>
        <w:t>) - (</w:t>
      </w:r>
      <w:r w:rsidRPr="00774B60">
        <w:rPr>
          <w:sz w:val="22"/>
          <w:szCs w:val="22"/>
          <w:lang w:val="sr-Cyrl-BA"/>
        </w:rPr>
        <w:t>у</w:t>
      </w:r>
      <w:r w:rsidR="009609F7" w:rsidRPr="00774B60">
        <w:rPr>
          <w:sz w:val="22"/>
          <w:szCs w:val="22"/>
          <w:lang w:val="sr-Cyrl-BA"/>
        </w:rPr>
        <w:t xml:space="preserve"> </w:t>
      </w:r>
      <w:r w:rsidRPr="00774B60">
        <w:rPr>
          <w:sz w:val="22"/>
          <w:szCs w:val="22"/>
          <w:lang w:val="sr-Cyrl-BA"/>
        </w:rPr>
        <w:t>даљем</w:t>
      </w:r>
      <w:r w:rsidR="009609F7" w:rsidRPr="00774B60">
        <w:rPr>
          <w:sz w:val="22"/>
          <w:szCs w:val="22"/>
          <w:lang w:val="sr-Cyrl-BA"/>
        </w:rPr>
        <w:t xml:space="preserve"> </w:t>
      </w:r>
      <w:r w:rsidRPr="00774B60">
        <w:rPr>
          <w:sz w:val="22"/>
          <w:szCs w:val="22"/>
          <w:lang w:val="sr-Cyrl-BA"/>
        </w:rPr>
        <w:t>тексту</w:t>
      </w:r>
      <w:r w:rsidR="009609F7" w:rsidRPr="00774B60">
        <w:rPr>
          <w:sz w:val="22"/>
          <w:szCs w:val="22"/>
          <w:lang w:val="sr-Cyrl-BA"/>
        </w:rPr>
        <w:t xml:space="preserve"> </w:t>
      </w:r>
      <w:r w:rsidRPr="00774B60">
        <w:rPr>
          <w:sz w:val="22"/>
          <w:szCs w:val="22"/>
          <w:lang w:val="sr-Cyrl-BA"/>
        </w:rPr>
        <w:t>Одлука</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Правилником</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карактеру</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садржају</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конкурса</w:t>
      </w:r>
      <w:r w:rsidR="009609F7" w:rsidRPr="00774B60">
        <w:rPr>
          <w:sz w:val="22"/>
          <w:szCs w:val="22"/>
          <w:lang w:val="sr-Cyrl-BA"/>
        </w:rPr>
        <w:t xml:space="preserve">, </w:t>
      </w:r>
      <w:r w:rsidRPr="00774B60">
        <w:rPr>
          <w:sz w:val="22"/>
          <w:szCs w:val="22"/>
          <w:lang w:val="sr-Cyrl-BA"/>
        </w:rPr>
        <w:t>начину</w:t>
      </w:r>
      <w:r w:rsidR="009609F7" w:rsidRPr="00774B60">
        <w:rPr>
          <w:sz w:val="22"/>
          <w:szCs w:val="22"/>
          <w:lang w:val="sr-Cyrl-BA"/>
        </w:rPr>
        <w:t xml:space="preserve"> </w:t>
      </w:r>
      <w:r w:rsidRPr="00774B60">
        <w:rPr>
          <w:sz w:val="22"/>
          <w:szCs w:val="22"/>
          <w:lang w:val="sr-Cyrl-BA"/>
        </w:rPr>
        <w:t>спровођења</w:t>
      </w:r>
      <w:r w:rsidR="009609F7" w:rsidRPr="00774B60">
        <w:rPr>
          <w:sz w:val="22"/>
          <w:szCs w:val="22"/>
          <w:lang w:val="sr-Cyrl-BA"/>
        </w:rPr>
        <w:t xml:space="preserve"> </w:t>
      </w:r>
      <w:r w:rsidRPr="00774B60">
        <w:rPr>
          <w:sz w:val="22"/>
          <w:szCs w:val="22"/>
          <w:lang w:val="sr-Cyrl-BA"/>
        </w:rPr>
        <w:t>интервјуа</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обрасцима</w:t>
      </w:r>
      <w:r w:rsidR="009609F7" w:rsidRPr="00774B60">
        <w:rPr>
          <w:sz w:val="22"/>
          <w:szCs w:val="22"/>
          <w:lang w:val="sr-Cyrl-BA"/>
        </w:rPr>
        <w:t xml:space="preserve"> </w:t>
      </w:r>
      <w:r w:rsidRPr="00774B60">
        <w:rPr>
          <w:sz w:val="22"/>
          <w:szCs w:val="22"/>
          <w:lang w:val="sr-Cyrl-BA"/>
        </w:rPr>
        <w:t>за</w:t>
      </w:r>
      <w:r w:rsidR="009609F7" w:rsidRPr="00774B60">
        <w:rPr>
          <w:sz w:val="22"/>
          <w:szCs w:val="22"/>
          <w:lang w:val="sr-Cyrl-BA"/>
        </w:rPr>
        <w:t xml:space="preserve"> </w:t>
      </w:r>
      <w:r w:rsidRPr="00774B60">
        <w:rPr>
          <w:sz w:val="22"/>
          <w:szCs w:val="22"/>
          <w:lang w:val="sr-Cyrl-BA"/>
        </w:rPr>
        <w:t>спровођење</w:t>
      </w:r>
      <w:r w:rsidR="009609F7" w:rsidRPr="00774B60">
        <w:rPr>
          <w:sz w:val="22"/>
          <w:szCs w:val="22"/>
          <w:lang w:val="sr-Cyrl-BA"/>
        </w:rPr>
        <w:t xml:space="preserve"> </w:t>
      </w:r>
      <w:r w:rsidRPr="00774B60">
        <w:rPr>
          <w:sz w:val="22"/>
          <w:szCs w:val="22"/>
          <w:lang w:val="sr-Cyrl-BA"/>
        </w:rPr>
        <w:t>интервјуа</w:t>
      </w:r>
      <w:r w:rsidR="009609F7" w:rsidRPr="00774B60">
        <w:rPr>
          <w:sz w:val="22"/>
          <w:szCs w:val="22"/>
          <w:lang w:val="sr-Cyrl-BA"/>
        </w:rPr>
        <w:t xml:space="preserve"> („</w:t>
      </w:r>
      <w:r w:rsidRPr="00774B60">
        <w:rPr>
          <w:sz w:val="22"/>
          <w:szCs w:val="22"/>
          <w:lang w:val="sr-Cyrl-BA"/>
        </w:rPr>
        <w:t>Службени</w:t>
      </w:r>
      <w:r w:rsidR="009609F7" w:rsidRPr="00774B60">
        <w:rPr>
          <w:sz w:val="22"/>
          <w:szCs w:val="22"/>
          <w:lang w:val="sr-Cyrl-BA"/>
        </w:rPr>
        <w:t xml:space="preserve"> </w:t>
      </w:r>
      <w:r w:rsidRPr="00774B60">
        <w:rPr>
          <w:sz w:val="22"/>
          <w:szCs w:val="22"/>
          <w:lang w:val="sr-Cyrl-BA"/>
        </w:rPr>
        <w:t>гласник</w:t>
      </w:r>
      <w:r w:rsidR="009609F7" w:rsidRPr="00774B60">
        <w:rPr>
          <w:sz w:val="22"/>
          <w:szCs w:val="22"/>
          <w:lang w:val="sr-Cyrl-BA"/>
        </w:rPr>
        <w:t xml:space="preserve"> </w:t>
      </w:r>
      <w:r w:rsidRPr="00774B60">
        <w:rPr>
          <w:sz w:val="22"/>
          <w:szCs w:val="22"/>
          <w:lang w:val="sr-Cyrl-BA"/>
        </w:rPr>
        <w:t>БиХ</w:t>
      </w:r>
      <w:r w:rsidR="009609F7" w:rsidRPr="00774B60">
        <w:rPr>
          <w:sz w:val="22"/>
          <w:szCs w:val="22"/>
          <w:lang w:val="sr-Cyrl-BA"/>
        </w:rPr>
        <w:t xml:space="preserve">“, </w:t>
      </w:r>
      <w:r w:rsidRPr="00774B60">
        <w:rPr>
          <w:sz w:val="22"/>
          <w:szCs w:val="22"/>
          <w:lang w:val="sr-Cyrl-BA"/>
        </w:rPr>
        <w:t>бр</w:t>
      </w:r>
      <w:r w:rsidR="009609F7" w:rsidRPr="00774B60">
        <w:rPr>
          <w:sz w:val="22"/>
          <w:szCs w:val="22"/>
          <w:lang w:val="sr-Cyrl-BA"/>
        </w:rPr>
        <w:t xml:space="preserve">. </w:t>
      </w:r>
      <w:r w:rsidR="00724357" w:rsidRPr="00774B60">
        <w:rPr>
          <w:sz w:val="22"/>
          <w:szCs w:val="22"/>
          <w:lang w:val="sr-Cyrl-BA"/>
        </w:rPr>
        <w:t>бр: 63/16, 21/17 и 28/21</w:t>
      </w:r>
      <w:r w:rsidR="009609F7" w:rsidRPr="00774B60">
        <w:rPr>
          <w:sz w:val="22"/>
          <w:szCs w:val="22"/>
          <w:lang w:val="sr-Cyrl-BA"/>
        </w:rPr>
        <w:t xml:space="preserve">), </w:t>
      </w:r>
      <w:r w:rsidRPr="00774B60">
        <w:rPr>
          <w:sz w:val="22"/>
          <w:szCs w:val="22"/>
          <w:lang w:val="sr-Cyrl-BA"/>
        </w:rPr>
        <w:t>чији</w:t>
      </w:r>
      <w:r w:rsidR="009609F7" w:rsidRPr="00774B60">
        <w:rPr>
          <w:sz w:val="22"/>
          <w:szCs w:val="22"/>
          <w:lang w:val="sr-Cyrl-BA"/>
        </w:rPr>
        <w:t xml:space="preserve"> </w:t>
      </w:r>
      <w:r w:rsidRPr="00774B60">
        <w:rPr>
          <w:sz w:val="22"/>
          <w:szCs w:val="22"/>
          <w:lang w:val="sr-Cyrl-BA"/>
        </w:rPr>
        <w:t>је</w:t>
      </w:r>
      <w:r w:rsidR="009609F7" w:rsidRPr="00774B60">
        <w:rPr>
          <w:sz w:val="22"/>
          <w:szCs w:val="22"/>
          <w:lang w:val="sr-Cyrl-BA"/>
        </w:rPr>
        <w:t xml:space="preserve"> </w:t>
      </w:r>
      <w:r w:rsidRPr="00774B60">
        <w:rPr>
          <w:sz w:val="22"/>
          <w:szCs w:val="22"/>
          <w:lang w:val="sr-Cyrl-BA"/>
        </w:rPr>
        <w:t>саставни</w:t>
      </w:r>
      <w:r w:rsidR="009609F7" w:rsidRPr="00774B60">
        <w:rPr>
          <w:sz w:val="22"/>
          <w:szCs w:val="22"/>
          <w:lang w:val="sr-Cyrl-BA"/>
        </w:rPr>
        <w:t xml:space="preserve"> </w:t>
      </w:r>
      <w:r w:rsidRPr="00774B60">
        <w:rPr>
          <w:sz w:val="22"/>
          <w:szCs w:val="22"/>
          <w:lang w:val="sr-Cyrl-BA"/>
        </w:rPr>
        <w:t>дио</w:t>
      </w:r>
      <w:r w:rsidR="009609F7" w:rsidRPr="00774B60">
        <w:rPr>
          <w:sz w:val="22"/>
          <w:szCs w:val="22"/>
          <w:lang w:val="sr-Cyrl-BA"/>
        </w:rPr>
        <w:t xml:space="preserve"> </w:t>
      </w:r>
      <w:r w:rsidRPr="00774B60">
        <w:rPr>
          <w:sz w:val="22"/>
          <w:szCs w:val="22"/>
          <w:lang w:val="sr-Cyrl-BA"/>
        </w:rPr>
        <w:t>Оквир</w:t>
      </w:r>
      <w:r w:rsidR="009609F7" w:rsidRPr="00774B60">
        <w:rPr>
          <w:sz w:val="22"/>
          <w:szCs w:val="22"/>
          <w:lang w:val="sr-Cyrl-BA"/>
        </w:rPr>
        <w:t xml:space="preserve"> </w:t>
      </w:r>
      <w:r w:rsidRPr="00774B60">
        <w:rPr>
          <w:sz w:val="22"/>
          <w:szCs w:val="22"/>
          <w:lang w:val="sr-Cyrl-BA"/>
        </w:rPr>
        <w:t>компетенција</w:t>
      </w:r>
      <w:r w:rsidR="009609F7" w:rsidRPr="00774B60">
        <w:rPr>
          <w:sz w:val="22"/>
          <w:szCs w:val="22"/>
          <w:lang w:val="sr-Cyrl-BA"/>
        </w:rPr>
        <w:t xml:space="preserve">. </w:t>
      </w:r>
      <w:r w:rsidRPr="00774B60">
        <w:rPr>
          <w:sz w:val="22"/>
          <w:szCs w:val="22"/>
          <w:lang w:val="sr-Cyrl-BA"/>
        </w:rPr>
        <w:t>Кандидати</w:t>
      </w:r>
      <w:r w:rsidR="009609F7" w:rsidRPr="00774B60">
        <w:rPr>
          <w:sz w:val="22"/>
          <w:szCs w:val="22"/>
          <w:lang w:val="sr-Cyrl-BA"/>
        </w:rPr>
        <w:t xml:space="preserve"> </w:t>
      </w:r>
      <w:r w:rsidRPr="00774B60">
        <w:rPr>
          <w:sz w:val="22"/>
          <w:szCs w:val="22"/>
          <w:lang w:val="sr-Cyrl-BA"/>
        </w:rPr>
        <w:t>који</w:t>
      </w:r>
      <w:r w:rsidR="009609F7" w:rsidRPr="00774B60">
        <w:rPr>
          <w:sz w:val="22"/>
          <w:szCs w:val="22"/>
          <w:lang w:val="sr-Cyrl-BA"/>
        </w:rPr>
        <w:t xml:space="preserve"> </w:t>
      </w:r>
      <w:r w:rsidRPr="00774B60">
        <w:rPr>
          <w:sz w:val="22"/>
          <w:szCs w:val="22"/>
          <w:lang w:val="sr-Cyrl-BA"/>
        </w:rPr>
        <w:t>немају</w:t>
      </w:r>
      <w:r w:rsidR="009609F7" w:rsidRPr="00774B60">
        <w:rPr>
          <w:sz w:val="22"/>
          <w:szCs w:val="22"/>
          <w:lang w:val="sr-Cyrl-BA"/>
        </w:rPr>
        <w:t xml:space="preserve"> </w:t>
      </w:r>
      <w:r w:rsidRPr="00774B60">
        <w:rPr>
          <w:sz w:val="22"/>
          <w:szCs w:val="22"/>
          <w:lang w:val="sr-Cyrl-BA"/>
        </w:rPr>
        <w:t>положен</w:t>
      </w:r>
      <w:r w:rsidR="009609F7" w:rsidRPr="00774B60">
        <w:rPr>
          <w:sz w:val="22"/>
          <w:szCs w:val="22"/>
          <w:lang w:val="sr-Cyrl-BA"/>
        </w:rPr>
        <w:t xml:space="preserve"> </w:t>
      </w:r>
      <w:r w:rsidRPr="00774B60">
        <w:rPr>
          <w:sz w:val="22"/>
          <w:szCs w:val="22"/>
          <w:lang w:val="sr-Cyrl-BA"/>
        </w:rPr>
        <w:t>стручни</w:t>
      </w:r>
      <w:r w:rsidR="009609F7" w:rsidRPr="00774B60">
        <w:rPr>
          <w:sz w:val="22"/>
          <w:szCs w:val="22"/>
          <w:lang w:val="sr-Cyrl-BA"/>
        </w:rPr>
        <w:t xml:space="preserve"> (</w:t>
      </w:r>
      <w:r w:rsidRPr="00774B60">
        <w:rPr>
          <w:sz w:val="22"/>
          <w:szCs w:val="22"/>
          <w:lang w:val="sr-Cyrl-BA"/>
        </w:rPr>
        <w:t>управни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прије</w:t>
      </w:r>
      <w:r w:rsidR="009609F7" w:rsidRPr="00774B60">
        <w:rPr>
          <w:sz w:val="22"/>
          <w:szCs w:val="22"/>
          <w:lang w:val="sr-Cyrl-BA"/>
        </w:rPr>
        <w:t xml:space="preserve"> </w:t>
      </w:r>
      <w:r w:rsidRPr="00774B60">
        <w:rPr>
          <w:sz w:val="22"/>
          <w:szCs w:val="22"/>
          <w:lang w:val="sr-Cyrl-BA"/>
        </w:rPr>
        <w:t>приступања</w:t>
      </w:r>
      <w:r w:rsidR="009609F7" w:rsidRPr="00774B60">
        <w:rPr>
          <w:sz w:val="22"/>
          <w:szCs w:val="22"/>
          <w:lang w:val="sr-Cyrl-BA"/>
        </w:rPr>
        <w:t xml:space="preserve"> </w:t>
      </w:r>
      <w:r w:rsidRPr="00774B60">
        <w:rPr>
          <w:sz w:val="22"/>
          <w:szCs w:val="22"/>
          <w:lang w:val="sr-Cyrl-BA"/>
        </w:rPr>
        <w:t>стручном</w:t>
      </w:r>
      <w:r w:rsidR="009609F7" w:rsidRPr="00774B60">
        <w:rPr>
          <w:sz w:val="22"/>
          <w:szCs w:val="22"/>
          <w:lang w:val="sr-Cyrl-BA"/>
        </w:rPr>
        <w:t xml:space="preserve"> </w:t>
      </w:r>
      <w:r w:rsidRPr="00774B60">
        <w:rPr>
          <w:sz w:val="22"/>
          <w:szCs w:val="22"/>
          <w:lang w:val="sr-Cyrl-BA"/>
        </w:rPr>
        <w:t>испиту</w:t>
      </w:r>
      <w:r w:rsidR="009609F7" w:rsidRPr="00774B60">
        <w:rPr>
          <w:sz w:val="22"/>
          <w:szCs w:val="22"/>
          <w:lang w:val="sr-Cyrl-BA"/>
        </w:rPr>
        <w:t xml:space="preserve"> </w:t>
      </w:r>
      <w:r w:rsidRPr="00774B60">
        <w:rPr>
          <w:sz w:val="22"/>
          <w:szCs w:val="22"/>
          <w:lang w:val="sr-Cyrl-BA"/>
        </w:rPr>
        <w:t>ће</w:t>
      </w:r>
      <w:r w:rsidR="009609F7" w:rsidRPr="00774B60">
        <w:rPr>
          <w:sz w:val="22"/>
          <w:szCs w:val="22"/>
          <w:lang w:val="sr-Cyrl-BA"/>
        </w:rPr>
        <w:t xml:space="preserve"> </w:t>
      </w:r>
      <w:r w:rsidRPr="00774B60">
        <w:rPr>
          <w:sz w:val="22"/>
          <w:szCs w:val="22"/>
          <w:lang w:val="sr-Cyrl-BA"/>
        </w:rPr>
        <w:t>полагати</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складу</w:t>
      </w:r>
      <w:r w:rsidR="009609F7" w:rsidRPr="00774B60">
        <w:rPr>
          <w:sz w:val="22"/>
          <w:szCs w:val="22"/>
          <w:lang w:val="sr-Cyrl-BA"/>
        </w:rPr>
        <w:t xml:space="preserve"> </w:t>
      </w:r>
      <w:r w:rsidRPr="00774B60">
        <w:rPr>
          <w:sz w:val="22"/>
          <w:szCs w:val="22"/>
          <w:lang w:val="sr-Cyrl-BA"/>
        </w:rPr>
        <w:t>са</w:t>
      </w:r>
      <w:r w:rsidR="009609F7" w:rsidRPr="00774B60">
        <w:rPr>
          <w:sz w:val="22"/>
          <w:szCs w:val="22"/>
          <w:lang w:val="sr-Cyrl-BA"/>
        </w:rPr>
        <w:t xml:space="preserve"> </w:t>
      </w:r>
      <w:r w:rsidRPr="00774B60">
        <w:rPr>
          <w:sz w:val="22"/>
          <w:szCs w:val="22"/>
          <w:lang w:val="sr-Cyrl-BA"/>
        </w:rPr>
        <w:t>Одлуком</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коме</w:t>
      </w:r>
      <w:r w:rsidR="009609F7" w:rsidRPr="00774B60">
        <w:rPr>
          <w:sz w:val="22"/>
          <w:szCs w:val="22"/>
          <w:lang w:val="sr-Cyrl-BA"/>
        </w:rPr>
        <w:t xml:space="preserve"> </w:t>
      </w:r>
      <w:r w:rsidRPr="00774B60">
        <w:rPr>
          <w:sz w:val="22"/>
          <w:szCs w:val="22"/>
          <w:lang w:val="sr-Cyrl-BA"/>
        </w:rPr>
        <w:t>је</w:t>
      </w:r>
      <w:r w:rsidR="009609F7" w:rsidRPr="00774B60">
        <w:rPr>
          <w:sz w:val="22"/>
          <w:szCs w:val="22"/>
          <w:lang w:val="sr-Cyrl-BA"/>
        </w:rPr>
        <w:t xml:space="preserve"> </w:t>
      </w:r>
      <w:r w:rsidRPr="00774B60">
        <w:rPr>
          <w:sz w:val="22"/>
          <w:szCs w:val="22"/>
          <w:lang w:val="sr-Cyrl-BA"/>
        </w:rPr>
        <w:t>кандидат</w:t>
      </w:r>
      <w:r w:rsidR="009609F7" w:rsidRPr="00774B60">
        <w:rPr>
          <w:sz w:val="22"/>
          <w:szCs w:val="22"/>
          <w:lang w:val="sr-Cyrl-BA"/>
        </w:rPr>
        <w:t xml:space="preserve"> </w:t>
      </w:r>
      <w:r w:rsidRPr="00774B60">
        <w:rPr>
          <w:sz w:val="22"/>
          <w:szCs w:val="22"/>
          <w:lang w:val="sr-Cyrl-BA"/>
        </w:rPr>
        <w:t>задовољио</w:t>
      </w:r>
      <w:r w:rsidR="009609F7" w:rsidRPr="00774B60">
        <w:rPr>
          <w:sz w:val="22"/>
          <w:szCs w:val="22"/>
          <w:lang w:val="sr-Cyrl-BA"/>
        </w:rPr>
        <w:t xml:space="preserve"> </w:t>
      </w:r>
      <w:r w:rsidRPr="00774B60">
        <w:rPr>
          <w:sz w:val="22"/>
          <w:szCs w:val="22"/>
          <w:lang w:val="sr-Cyrl-BA"/>
        </w:rPr>
        <w:t>важи</w:t>
      </w:r>
      <w:r w:rsidR="009609F7" w:rsidRPr="00774B60">
        <w:rPr>
          <w:sz w:val="22"/>
          <w:szCs w:val="22"/>
          <w:lang w:val="sr-Cyrl-BA"/>
        </w:rPr>
        <w:t xml:space="preserve"> </w:t>
      </w:r>
      <w:r w:rsidRPr="00774B60">
        <w:rPr>
          <w:sz w:val="22"/>
          <w:szCs w:val="22"/>
          <w:lang w:val="sr-Cyrl-BA"/>
        </w:rPr>
        <w:t>само</w:t>
      </w:r>
      <w:r w:rsidR="009609F7" w:rsidRPr="00774B60">
        <w:rPr>
          <w:sz w:val="22"/>
          <w:szCs w:val="22"/>
          <w:lang w:val="sr-Cyrl-BA"/>
        </w:rPr>
        <w:t xml:space="preserve"> </w:t>
      </w:r>
      <w:r w:rsidRPr="00774B60">
        <w:rPr>
          <w:sz w:val="22"/>
          <w:szCs w:val="22"/>
          <w:lang w:val="sr-Cyrl-BA"/>
        </w:rPr>
        <w:t>за</w:t>
      </w:r>
      <w:r w:rsidR="009609F7" w:rsidRPr="00774B60">
        <w:rPr>
          <w:sz w:val="22"/>
          <w:szCs w:val="22"/>
          <w:lang w:val="sr-Cyrl-BA"/>
        </w:rPr>
        <w:t xml:space="preserve"> </w:t>
      </w:r>
      <w:r w:rsidRPr="00774B60">
        <w:rPr>
          <w:sz w:val="22"/>
          <w:szCs w:val="22"/>
          <w:lang w:val="sr-Cyrl-BA"/>
        </w:rPr>
        <w:t>конкретан</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конкурс</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чему</w:t>
      </w:r>
      <w:r w:rsidR="009609F7" w:rsidRPr="00774B60">
        <w:rPr>
          <w:sz w:val="22"/>
          <w:szCs w:val="22"/>
          <w:lang w:val="sr-Cyrl-BA"/>
        </w:rPr>
        <w:t xml:space="preserve"> </w:t>
      </w:r>
      <w:r w:rsidRPr="00774B60">
        <w:rPr>
          <w:sz w:val="22"/>
          <w:szCs w:val="22"/>
          <w:lang w:val="sr-Cyrl-BA"/>
        </w:rPr>
        <w:t>се</w:t>
      </w:r>
      <w:r w:rsidR="009609F7" w:rsidRPr="00774B60">
        <w:rPr>
          <w:sz w:val="22"/>
          <w:szCs w:val="22"/>
          <w:lang w:val="sr-Cyrl-BA"/>
        </w:rPr>
        <w:t xml:space="preserve"> </w:t>
      </w:r>
      <w:r w:rsidRPr="00774B60">
        <w:rPr>
          <w:sz w:val="22"/>
          <w:szCs w:val="22"/>
          <w:lang w:val="sr-Cyrl-BA"/>
        </w:rPr>
        <w:t>не</w:t>
      </w:r>
      <w:r w:rsidR="009609F7" w:rsidRPr="00774B60">
        <w:rPr>
          <w:sz w:val="22"/>
          <w:szCs w:val="22"/>
          <w:lang w:val="sr-Cyrl-BA"/>
        </w:rPr>
        <w:t xml:space="preserve"> </w:t>
      </w:r>
      <w:r w:rsidRPr="00774B60">
        <w:rPr>
          <w:sz w:val="22"/>
          <w:szCs w:val="22"/>
          <w:lang w:val="sr-Cyrl-BA"/>
        </w:rPr>
        <w:t>издаје</w:t>
      </w:r>
      <w:r w:rsidR="009609F7" w:rsidRPr="00774B60">
        <w:rPr>
          <w:sz w:val="22"/>
          <w:szCs w:val="22"/>
          <w:lang w:val="sr-Cyrl-BA"/>
        </w:rPr>
        <w:t xml:space="preserve"> </w:t>
      </w:r>
      <w:r w:rsidRPr="00774B60">
        <w:rPr>
          <w:sz w:val="22"/>
          <w:szCs w:val="22"/>
          <w:lang w:val="sr-Cyrl-BA"/>
        </w:rPr>
        <w:t>увјерење</w:t>
      </w:r>
      <w:r w:rsidR="009609F7" w:rsidRPr="00774B60">
        <w:rPr>
          <w:sz w:val="22"/>
          <w:szCs w:val="22"/>
          <w:lang w:val="sr-Cyrl-BA"/>
        </w:rPr>
        <w:t xml:space="preserve">, </w:t>
      </w:r>
      <w:r w:rsidRPr="00774B60">
        <w:rPr>
          <w:sz w:val="22"/>
          <w:szCs w:val="22"/>
          <w:lang w:val="sr-Cyrl-BA"/>
        </w:rPr>
        <w:t>а</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кандидата</w:t>
      </w:r>
      <w:r w:rsidR="009609F7" w:rsidRPr="00774B60">
        <w:rPr>
          <w:sz w:val="22"/>
          <w:szCs w:val="22"/>
          <w:lang w:val="sr-Cyrl-BA"/>
        </w:rPr>
        <w:t xml:space="preserve"> </w:t>
      </w:r>
      <w:r w:rsidRPr="00774B60">
        <w:rPr>
          <w:sz w:val="22"/>
          <w:szCs w:val="22"/>
          <w:lang w:val="sr-Cyrl-BA"/>
        </w:rPr>
        <w:t>који</w:t>
      </w:r>
      <w:r w:rsidR="009609F7" w:rsidRPr="00774B60">
        <w:rPr>
          <w:sz w:val="22"/>
          <w:szCs w:val="22"/>
          <w:lang w:val="sr-Cyrl-BA"/>
        </w:rPr>
        <w:t xml:space="preserve"> </w:t>
      </w:r>
      <w:r w:rsidRPr="00774B60">
        <w:rPr>
          <w:sz w:val="22"/>
          <w:szCs w:val="22"/>
          <w:lang w:val="sr-Cyrl-BA"/>
        </w:rPr>
        <w:t>буде</w:t>
      </w:r>
      <w:r w:rsidR="009609F7" w:rsidRPr="00774B60">
        <w:rPr>
          <w:sz w:val="22"/>
          <w:szCs w:val="22"/>
          <w:lang w:val="sr-Cyrl-BA"/>
        </w:rPr>
        <w:t xml:space="preserve"> </w:t>
      </w:r>
      <w:r w:rsidRPr="00774B60">
        <w:rPr>
          <w:sz w:val="22"/>
          <w:szCs w:val="22"/>
          <w:lang w:val="sr-Cyrl-BA"/>
        </w:rPr>
        <w:t>постављен</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радно</w:t>
      </w:r>
      <w:r w:rsidR="009609F7" w:rsidRPr="00774B60">
        <w:rPr>
          <w:sz w:val="22"/>
          <w:szCs w:val="22"/>
          <w:lang w:val="sr-Cyrl-BA"/>
        </w:rPr>
        <w:t xml:space="preserve"> </w:t>
      </w:r>
      <w:r w:rsidRPr="00774B60">
        <w:rPr>
          <w:sz w:val="22"/>
          <w:szCs w:val="22"/>
          <w:lang w:val="sr-Cyrl-BA"/>
        </w:rPr>
        <w:t>мјесто</w:t>
      </w:r>
      <w:r w:rsidR="009609F7" w:rsidRPr="00774B60">
        <w:rPr>
          <w:sz w:val="22"/>
          <w:szCs w:val="22"/>
          <w:lang w:val="sr-Cyrl-BA"/>
        </w:rPr>
        <w:t xml:space="preserve"> </w:t>
      </w:r>
      <w:r w:rsidRPr="00774B60">
        <w:rPr>
          <w:sz w:val="22"/>
          <w:szCs w:val="22"/>
          <w:lang w:val="sr-Cyrl-BA"/>
        </w:rPr>
        <w:t>примјењује</w:t>
      </w:r>
      <w:r w:rsidR="009609F7" w:rsidRPr="00774B60">
        <w:rPr>
          <w:sz w:val="22"/>
          <w:szCs w:val="22"/>
          <w:lang w:val="sr-Cyrl-BA"/>
        </w:rPr>
        <w:t xml:space="preserve"> </w:t>
      </w:r>
      <w:r w:rsidRPr="00774B60">
        <w:rPr>
          <w:sz w:val="22"/>
          <w:szCs w:val="22"/>
          <w:lang w:val="sr-Cyrl-BA"/>
        </w:rPr>
        <w:t>се</w:t>
      </w:r>
      <w:r w:rsidR="009609F7" w:rsidRPr="00774B60">
        <w:rPr>
          <w:sz w:val="22"/>
          <w:szCs w:val="22"/>
          <w:lang w:val="sr-Cyrl-BA"/>
        </w:rPr>
        <w:t xml:space="preserve"> </w:t>
      </w:r>
      <w:r w:rsidRPr="00774B60">
        <w:rPr>
          <w:sz w:val="22"/>
          <w:szCs w:val="22"/>
          <w:lang w:val="sr-Cyrl-BA"/>
        </w:rPr>
        <w:t>члан</w:t>
      </w:r>
      <w:r w:rsidR="009609F7" w:rsidRPr="00774B60">
        <w:rPr>
          <w:sz w:val="22"/>
          <w:szCs w:val="22"/>
          <w:lang w:val="sr-Cyrl-BA"/>
        </w:rPr>
        <w:t xml:space="preserve"> 56. </w:t>
      </w:r>
      <w:r w:rsidRPr="00774B60">
        <w:rPr>
          <w:sz w:val="22"/>
          <w:szCs w:val="22"/>
          <w:lang w:val="sr-Cyrl-BA"/>
        </w:rPr>
        <w:t>Закона</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раду</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институцијама</w:t>
      </w:r>
      <w:r w:rsidR="009609F7" w:rsidRPr="00774B60">
        <w:rPr>
          <w:sz w:val="22"/>
          <w:szCs w:val="22"/>
          <w:lang w:val="sr-Cyrl-BA"/>
        </w:rPr>
        <w:t xml:space="preserve"> </w:t>
      </w:r>
      <w:r w:rsidRPr="00774B60">
        <w:rPr>
          <w:sz w:val="22"/>
          <w:szCs w:val="22"/>
          <w:lang w:val="sr-Cyrl-BA"/>
        </w:rPr>
        <w:t>Босне</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Херцеговине</w:t>
      </w:r>
      <w:r w:rsidR="009609F7" w:rsidRPr="00774B60">
        <w:rPr>
          <w:sz w:val="22"/>
          <w:szCs w:val="22"/>
          <w:lang w:val="sr-Cyrl-BA"/>
        </w:rPr>
        <w:t xml:space="preserve"> („</w:t>
      </w:r>
      <w:r w:rsidRPr="00774B60">
        <w:rPr>
          <w:sz w:val="22"/>
          <w:szCs w:val="22"/>
          <w:lang w:val="sr-Cyrl-BA"/>
        </w:rPr>
        <w:t>Службени</w:t>
      </w:r>
      <w:r w:rsidR="009609F7" w:rsidRPr="00774B60">
        <w:rPr>
          <w:sz w:val="22"/>
          <w:szCs w:val="22"/>
          <w:lang w:val="sr-Cyrl-BA"/>
        </w:rPr>
        <w:t xml:space="preserve"> </w:t>
      </w:r>
      <w:r w:rsidRPr="00774B60">
        <w:rPr>
          <w:sz w:val="22"/>
          <w:szCs w:val="22"/>
          <w:lang w:val="sr-Cyrl-BA"/>
        </w:rPr>
        <w:t>гласник</w:t>
      </w:r>
      <w:r w:rsidR="009609F7" w:rsidRPr="00774B60">
        <w:rPr>
          <w:sz w:val="22"/>
          <w:szCs w:val="22"/>
          <w:lang w:val="sr-Cyrl-BA"/>
        </w:rPr>
        <w:t xml:space="preserve"> </w:t>
      </w:r>
      <w:r w:rsidRPr="00774B60">
        <w:rPr>
          <w:sz w:val="22"/>
          <w:szCs w:val="22"/>
          <w:lang w:val="sr-Cyrl-BA"/>
        </w:rPr>
        <w:t>БиХ</w:t>
      </w:r>
      <w:r w:rsidR="009609F7" w:rsidRPr="00774B60">
        <w:rPr>
          <w:sz w:val="22"/>
          <w:szCs w:val="22"/>
          <w:lang w:val="sr-Cyrl-BA"/>
        </w:rPr>
        <w:t xml:space="preserve">“, </w:t>
      </w:r>
      <w:r w:rsidRPr="00774B60">
        <w:rPr>
          <w:sz w:val="22"/>
          <w:szCs w:val="22"/>
          <w:lang w:val="sr-Cyrl-BA"/>
        </w:rPr>
        <w:t>бр</w:t>
      </w:r>
      <w:r w:rsidR="00643E49" w:rsidRPr="00774B60">
        <w:rPr>
          <w:sz w:val="22"/>
          <w:szCs w:val="22"/>
          <w:lang w:val="sr-Cyrl-BA"/>
        </w:rPr>
        <w:t>. 26/04, 7/05, 48/05, 60/10,</w:t>
      </w:r>
      <w:r w:rsidR="009609F7" w:rsidRPr="00774B60">
        <w:rPr>
          <w:sz w:val="22"/>
          <w:szCs w:val="22"/>
          <w:lang w:val="sr-Cyrl-BA"/>
        </w:rPr>
        <w:t xml:space="preserve"> 32/13</w:t>
      </w:r>
      <w:r w:rsidR="00643E49" w:rsidRPr="00774B60">
        <w:rPr>
          <w:sz w:val="22"/>
          <w:szCs w:val="22"/>
          <w:lang w:val="sr-Cyrl-BA"/>
        </w:rPr>
        <w:t xml:space="preserve"> и 93/17</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члан</w:t>
      </w:r>
      <w:r w:rsidR="009609F7" w:rsidRPr="00774B60">
        <w:rPr>
          <w:sz w:val="22"/>
          <w:szCs w:val="22"/>
          <w:lang w:val="sr-Cyrl-BA"/>
        </w:rPr>
        <w:t xml:space="preserve"> 12. </w:t>
      </w:r>
      <w:r w:rsidRPr="00774B60">
        <w:rPr>
          <w:sz w:val="22"/>
          <w:szCs w:val="22"/>
          <w:lang w:val="sr-Cyrl-BA"/>
        </w:rPr>
        <w:t>Одлуке</w:t>
      </w:r>
      <w:r w:rsidR="009609F7" w:rsidRPr="00774B60">
        <w:rPr>
          <w:sz w:val="22"/>
          <w:szCs w:val="22"/>
          <w:lang w:val="sr-Cyrl-BA"/>
        </w:rPr>
        <w:t>.</w:t>
      </w:r>
    </w:p>
    <w:p w:rsidR="009609F7" w:rsidRPr="00774B60" w:rsidRDefault="009609F7" w:rsidP="00304E98">
      <w:pPr>
        <w:jc w:val="both"/>
        <w:rPr>
          <w:sz w:val="22"/>
          <w:szCs w:val="22"/>
          <w:lang w:val="sr-Cyrl-BA"/>
        </w:rPr>
      </w:pPr>
    </w:p>
    <w:p w:rsidR="009609F7" w:rsidRPr="00774B60" w:rsidRDefault="007053B6" w:rsidP="00304E98">
      <w:pPr>
        <w:jc w:val="both"/>
        <w:rPr>
          <w:sz w:val="22"/>
          <w:szCs w:val="22"/>
          <w:lang w:val="sr-Cyrl-BA"/>
        </w:rPr>
      </w:pPr>
      <w:r w:rsidRPr="00774B60">
        <w:rPr>
          <w:sz w:val="22"/>
          <w:szCs w:val="22"/>
          <w:lang w:val="sr-Cyrl-BA"/>
        </w:rPr>
        <w:t>Кандидати</w:t>
      </w:r>
      <w:r w:rsidR="009609F7" w:rsidRPr="00774B60">
        <w:rPr>
          <w:sz w:val="22"/>
          <w:szCs w:val="22"/>
          <w:lang w:val="sr-Cyrl-BA"/>
        </w:rPr>
        <w:t xml:space="preserve"> </w:t>
      </w:r>
      <w:r w:rsidRPr="00774B60">
        <w:rPr>
          <w:sz w:val="22"/>
          <w:szCs w:val="22"/>
          <w:lang w:val="sr-Cyrl-BA"/>
        </w:rPr>
        <w:t>који</w:t>
      </w:r>
      <w:r w:rsidR="009609F7" w:rsidRPr="00774B60">
        <w:rPr>
          <w:sz w:val="22"/>
          <w:szCs w:val="22"/>
          <w:lang w:val="sr-Cyrl-BA"/>
        </w:rPr>
        <w:t xml:space="preserve"> </w:t>
      </w:r>
      <w:r w:rsidRPr="00774B60">
        <w:rPr>
          <w:sz w:val="22"/>
          <w:szCs w:val="22"/>
          <w:lang w:val="sr-Cyrl-BA"/>
        </w:rPr>
        <w:t>су</w:t>
      </w:r>
      <w:r w:rsidR="009609F7" w:rsidRPr="00774B60">
        <w:rPr>
          <w:sz w:val="22"/>
          <w:szCs w:val="22"/>
          <w:lang w:val="sr-Cyrl-BA"/>
        </w:rPr>
        <w:t xml:space="preserve"> </w:t>
      </w:r>
      <w:r w:rsidRPr="00774B60">
        <w:rPr>
          <w:sz w:val="22"/>
          <w:szCs w:val="22"/>
          <w:lang w:val="sr-Cyrl-BA"/>
        </w:rPr>
        <w:t>од</w:t>
      </w:r>
      <w:r w:rsidR="009609F7" w:rsidRPr="00774B60">
        <w:rPr>
          <w:sz w:val="22"/>
          <w:szCs w:val="22"/>
          <w:lang w:val="sr-Cyrl-BA"/>
        </w:rPr>
        <w:t xml:space="preserve"> </w:t>
      </w:r>
      <w:r w:rsidRPr="00774B60">
        <w:rPr>
          <w:sz w:val="22"/>
          <w:szCs w:val="22"/>
          <w:lang w:val="sr-Cyrl-BA"/>
        </w:rPr>
        <w:t>момента</w:t>
      </w:r>
      <w:r w:rsidR="009609F7" w:rsidRPr="00774B60">
        <w:rPr>
          <w:sz w:val="22"/>
          <w:szCs w:val="22"/>
          <w:lang w:val="sr-Cyrl-BA"/>
        </w:rPr>
        <w:t xml:space="preserve"> </w:t>
      </w:r>
      <w:r w:rsidRPr="00774B60">
        <w:rPr>
          <w:sz w:val="22"/>
          <w:szCs w:val="22"/>
          <w:lang w:val="sr-Cyrl-BA"/>
        </w:rPr>
        <w:t>подношења</w:t>
      </w:r>
      <w:r w:rsidR="009609F7" w:rsidRPr="00774B60">
        <w:rPr>
          <w:sz w:val="22"/>
          <w:szCs w:val="22"/>
          <w:lang w:val="sr-Cyrl-BA"/>
        </w:rPr>
        <w:t xml:space="preserve"> </w:t>
      </w:r>
      <w:r w:rsidRPr="00774B60">
        <w:rPr>
          <w:sz w:val="22"/>
          <w:szCs w:val="22"/>
          <w:lang w:val="sr-Cyrl-BA"/>
        </w:rPr>
        <w:t>пријаве</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оглас</w:t>
      </w:r>
      <w:r w:rsidR="009609F7" w:rsidRPr="00774B60">
        <w:rPr>
          <w:sz w:val="22"/>
          <w:szCs w:val="22"/>
          <w:lang w:val="sr-Cyrl-BA"/>
        </w:rPr>
        <w:t xml:space="preserve"> </w:t>
      </w:r>
      <w:r w:rsidRPr="00774B60">
        <w:rPr>
          <w:sz w:val="22"/>
          <w:szCs w:val="22"/>
          <w:lang w:val="sr-Cyrl-BA"/>
        </w:rPr>
        <w:t>до</w:t>
      </w:r>
      <w:r w:rsidR="009609F7" w:rsidRPr="00774B60">
        <w:rPr>
          <w:sz w:val="22"/>
          <w:szCs w:val="22"/>
          <w:lang w:val="sr-Cyrl-BA"/>
        </w:rPr>
        <w:t xml:space="preserve"> </w:t>
      </w:r>
      <w:r w:rsidRPr="00774B60">
        <w:rPr>
          <w:sz w:val="22"/>
          <w:szCs w:val="22"/>
          <w:lang w:val="sr-Cyrl-BA"/>
        </w:rPr>
        <w:t>дана</w:t>
      </w:r>
      <w:r w:rsidR="009609F7" w:rsidRPr="00774B60">
        <w:rPr>
          <w:sz w:val="22"/>
          <w:szCs w:val="22"/>
          <w:lang w:val="sr-Cyrl-BA"/>
        </w:rPr>
        <w:t xml:space="preserve"> </w:t>
      </w:r>
      <w:r w:rsidRPr="00774B60">
        <w:rPr>
          <w:sz w:val="22"/>
          <w:szCs w:val="22"/>
          <w:lang w:val="sr-Cyrl-BA"/>
        </w:rPr>
        <w:t>одржавања</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положили</w:t>
      </w:r>
      <w:r w:rsidR="009609F7" w:rsidRPr="00774B60">
        <w:rPr>
          <w:sz w:val="22"/>
          <w:szCs w:val="22"/>
          <w:lang w:val="sr-Cyrl-BA"/>
        </w:rPr>
        <w:t xml:space="preserve"> </w:t>
      </w:r>
      <w:r w:rsidRPr="00774B60">
        <w:rPr>
          <w:sz w:val="22"/>
          <w:szCs w:val="22"/>
          <w:lang w:val="sr-Cyrl-BA"/>
        </w:rPr>
        <w:t>стручни</w:t>
      </w:r>
      <w:r w:rsidR="009609F7" w:rsidRPr="00774B60">
        <w:rPr>
          <w:sz w:val="22"/>
          <w:szCs w:val="22"/>
          <w:lang w:val="sr-Cyrl-BA"/>
        </w:rPr>
        <w:t xml:space="preserve"> </w:t>
      </w:r>
      <w:r w:rsidRPr="00774B60">
        <w:rPr>
          <w:sz w:val="22"/>
          <w:szCs w:val="22"/>
          <w:lang w:val="sr-Cyrl-BA"/>
        </w:rPr>
        <w:t>управни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или</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оп</w:t>
      </w:r>
      <w:r w:rsidR="00951623" w:rsidRPr="00774B60">
        <w:rPr>
          <w:sz w:val="22"/>
          <w:szCs w:val="22"/>
          <w:lang w:val="sr-Cyrl-BA"/>
        </w:rPr>
        <w:t>шт</w:t>
      </w:r>
      <w:r w:rsidRPr="00774B60">
        <w:rPr>
          <w:sz w:val="22"/>
          <w:szCs w:val="22"/>
          <w:lang w:val="sr-Cyrl-BA"/>
        </w:rPr>
        <w:t>ег</w:t>
      </w:r>
      <w:r w:rsidR="009609F7" w:rsidRPr="00774B60">
        <w:rPr>
          <w:sz w:val="22"/>
          <w:szCs w:val="22"/>
          <w:lang w:val="sr-Cyrl-BA"/>
        </w:rPr>
        <w:t xml:space="preserve"> </w:t>
      </w:r>
      <w:r w:rsidRPr="00774B60">
        <w:rPr>
          <w:sz w:val="22"/>
          <w:szCs w:val="22"/>
          <w:lang w:val="sr-Cyrl-BA"/>
        </w:rPr>
        <w:t>знања</w:t>
      </w:r>
      <w:r w:rsidR="009609F7" w:rsidRPr="00774B60">
        <w:rPr>
          <w:sz w:val="22"/>
          <w:szCs w:val="22"/>
          <w:lang w:val="sr-Cyrl-BA"/>
        </w:rPr>
        <w:t xml:space="preserve">, </w:t>
      </w:r>
      <w:r w:rsidRPr="00774B60">
        <w:rPr>
          <w:sz w:val="22"/>
          <w:szCs w:val="22"/>
          <w:lang w:val="sr-Cyrl-BA"/>
        </w:rPr>
        <w:t>односно</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који</w:t>
      </w:r>
      <w:r w:rsidR="009609F7" w:rsidRPr="00774B60">
        <w:rPr>
          <w:sz w:val="22"/>
          <w:szCs w:val="22"/>
          <w:lang w:val="sr-Cyrl-BA"/>
        </w:rPr>
        <w:t xml:space="preserve"> </w:t>
      </w:r>
      <w:r w:rsidRPr="00774B60">
        <w:rPr>
          <w:sz w:val="22"/>
          <w:szCs w:val="22"/>
          <w:lang w:val="sr-Cyrl-BA"/>
        </w:rPr>
        <w:t>одговара</w:t>
      </w:r>
      <w:r w:rsidR="009609F7" w:rsidRPr="00774B60">
        <w:rPr>
          <w:sz w:val="22"/>
          <w:szCs w:val="22"/>
          <w:lang w:val="sr-Cyrl-BA"/>
        </w:rPr>
        <w:t xml:space="preserve"> </w:t>
      </w:r>
      <w:r w:rsidRPr="00774B60">
        <w:rPr>
          <w:sz w:val="22"/>
          <w:szCs w:val="22"/>
          <w:lang w:val="sr-Cyrl-BA"/>
        </w:rPr>
        <w:t>побројаним</w:t>
      </w:r>
      <w:r w:rsidR="009609F7" w:rsidRPr="00774B60">
        <w:rPr>
          <w:sz w:val="22"/>
          <w:szCs w:val="22"/>
          <w:lang w:val="sr-Cyrl-BA"/>
        </w:rPr>
        <w:t xml:space="preserve"> </w:t>
      </w:r>
      <w:r w:rsidRPr="00774B60">
        <w:rPr>
          <w:sz w:val="22"/>
          <w:szCs w:val="22"/>
          <w:lang w:val="sr-Cyrl-BA"/>
        </w:rPr>
        <w:t>испитима</w:t>
      </w:r>
      <w:r w:rsidR="009609F7" w:rsidRPr="00774B60">
        <w:rPr>
          <w:sz w:val="22"/>
          <w:szCs w:val="22"/>
          <w:lang w:val="sr-Cyrl-BA"/>
        </w:rPr>
        <w:t xml:space="preserve">, </w:t>
      </w:r>
      <w:r w:rsidRPr="00774B60">
        <w:rPr>
          <w:sz w:val="22"/>
          <w:szCs w:val="22"/>
          <w:lang w:val="sr-Cyrl-BA"/>
        </w:rPr>
        <w:t>тј</w:t>
      </w:r>
      <w:r w:rsidR="009609F7" w:rsidRPr="00774B60">
        <w:rPr>
          <w:sz w:val="22"/>
          <w:szCs w:val="22"/>
          <w:lang w:val="sr-Cyrl-BA"/>
        </w:rPr>
        <w:t xml:space="preserve">. </w:t>
      </w:r>
      <w:r w:rsidRPr="00774B60">
        <w:rPr>
          <w:sz w:val="22"/>
          <w:szCs w:val="22"/>
          <w:lang w:val="sr-Cyrl-BA"/>
        </w:rPr>
        <w:t>који</w:t>
      </w:r>
      <w:r w:rsidR="009609F7" w:rsidRPr="00774B60">
        <w:rPr>
          <w:sz w:val="22"/>
          <w:szCs w:val="22"/>
          <w:lang w:val="sr-Cyrl-BA"/>
        </w:rPr>
        <w:t xml:space="preserve"> </w:t>
      </w:r>
      <w:r w:rsidRPr="00774B60">
        <w:rPr>
          <w:sz w:val="22"/>
          <w:szCs w:val="22"/>
          <w:lang w:val="sr-Cyrl-BA"/>
        </w:rPr>
        <w:t>нису</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обавези</w:t>
      </w:r>
      <w:r w:rsidR="009609F7" w:rsidRPr="00774B60">
        <w:rPr>
          <w:sz w:val="22"/>
          <w:szCs w:val="22"/>
          <w:lang w:val="sr-Cyrl-BA"/>
        </w:rPr>
        <w:t xml:space="preserve"> </w:t>
      </w:r>
      <w:r w:rsidRPr="00774B60">
        <w:rPr>
          <w:sz w:val="22"/>
          <w:szCs w:val="22"/>
          <w:lang w:val="sr-Cyrl-BA"/>
        </w:rPr>
        <w:t>полагати</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складу</w:t>
      </w:r>
      <w:r w:rsidR="009609F7" w:rsidRPr="00774B60">
        <w:rPr>
          <w:sz w:val="22"/>
          <w:szCs w:val="22"/>
          <w:lang w:val="sr-Cyrl-BA"/>
        </w:rPr>
        <w:t xml:space="preserve"> </w:t>
      </w:r>
      <w:r w:rsidRPr="00774B60">
        <w:rPr>
          <w:sz w:val="22"/>
          <w:szCs w:val="22"/>
          <w:lang w:val="sr-Cyrl-BA"/>
        </w:rPr>
        <w:t>са</w:t>
      </w:r>
      <w:r w:rsidR="009609F7" w:rsidRPr="00774B60">
        <w:rPr>
          <w:sz w:val="22"/>
          <w:szCs w:val="22"/>
          <w:lang w:val="sr-Cyrl-BA"/>
        </w:rPr>
        <w:t xml:space="preserve"> </w:t>
      </w:r>
      <w:r w:rsidRPr="00774B60">
        <w:rPr>
          <w:sz w:val="22"/>
          <w:szCs w:val="22"/>
          <w:lang w:val="sr-Cyrl-BA"/>
        </w:rPr>
        <w:t>одредбама</w:t>
      </w:r>
      <w:r w:rsidR="009609F7" w:rsidRPr="00774B60">
        <w:rPr>
          <w:sz w:val="22"/>
          <w:szCs w:val="22"/>
          <w:lang w:val="sr-Cyrl-BA"/>
        </w:rPr>
        <w:t xml:space="preserve"> </w:t>
      </w:r>
      <w:r w:rsidRPr="00774B60">
        <w:rPr>
          <w:sz w:val="22"/>
          <w:szCs w:val="22"/>
          <w:lang w:val="sr-Cyrl-BA"/>
        </w:rPr>
        <w:t>члана</w:t>
      </w:r>
      <w:r w:rsidR="009609F7" w:rsidRPr="00774B60">
        <w:rPr>
          <w:sz w:val="22"/>
          <w:szCs w:val="22"/>
          <w:lang w:val="sr-Cyrl-BA"/>
        </w:rPr>
        <w:t xml:space="preserve"> 13. </w:t>
      </w:r>
      <w:r w:rsidRPr="00774B60">
        <w:rPr>
          <w:sz w:val="22"/>
          <w:szCs w:val="22"/>
          <w:lang w:val="sr-Cyrl-BA"/>
        </w:rPr>
        <w:t>Одлуке</w:t>
      </w:r>
      <w:r w:rsidR="009609F7" w:rsidRPr="00774B60">
        <w:rPr>
          <w:sz w:val="22"/>
          <w:szCs w:val="22"/>
          <w:lang w:val="sr-Cyrl-BA"/>
        </w:rPr>
        <w:t xml:space="preserve">, </w:t>
      </w:r>
      <w:r w:rsidRPr="00774B60">
        <w:rPr>
          <w:sz w:val="22"/>
          <w:szCs w:val="22"/>
          <w:lang w:val="sr-Cyrl-BA"/>
        </w:rPr>
        <w:t>дужни</w:t>
      </w:r>
      <w:r w:rsidR="009609F7" w:rsidRPr="00774B60">
        <w:rPr>
          <w:sz w:val="22"/>
          <w:szCs w:val="22"/>
          <w:lang w:val="sr-Cyrl-BA"/>
        </w:rPr>
        <w:t xml:space="preserve"> </w:t>
      </w:r>
      <w:r w:rsidRPr="00774B60">
        <w:rPr>
          <w:sz w:val="22"/>
          <w:szCs w:val="22"/>
          <w:lang w:val="sr-Cyrl-BA"/>
        </w:rPr>
        <w:t>су</w:t>
      </w:r>
      <w:r w:rsidR="009609F7" w:rsidRPr="00774B60">
        <w:rPr>
          <w:sz w:val="22"/>
          <w:szCs w:val="22"/>
          <w:lang w:val="sr-Cyrl-BA"/>
        </w:rPr>
        <w:t xml:space="preserve"> </w:t>
      </w:r>
      <w:r w:rsidRPr="00774B60">
        <w:rPr>
          <w:sz w:val="22"/>
          <w:szCs w:val="22"/>
          <w:lang w:val="sr-Cyrl-BA"/>
        </w:rPr>
        <w:t>обавјестити</w:t>
      </w:r>
      <w:r w:rsidR="009609F7" w:rsidRPr="00774B60">
        <w:rPr>
          <w:sz w:val="22"/>
          <w:szCs w:val="22"/>
          <w:lang w:val="sr-Cyrl-BA"/>
        </w:rPr>
        <w:t xml:space="preserve"> </w:t>
      </w:r>
      <w:r w:rsidRPr="00774B60">
        <w:rPr>
          <w:sz w:val="22"/>
          <w:szCs w:val="22"/>
          <w:lang w:val="sr-Cyrl-BA"/>
        </w:rPr>
        <w:t>Агенцију</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истом</w:t>
      </w:r>
      <w:r w:rsidR="009609F7" w:rsidRPr="00774B60">
        <w:rPr>
          <w:sz w:val="22"/>
          <w:szCs w:val="22"/>
          <w:lang w:val="sr-Cyrl-BA"/>
        </w:rPr>
        <w:t xml:space="preserve"> </w:t>
      </w:r>
      <w:r w:rsidRPr="00774B60">
        <w:rPr>
          <w:sz w:val="22"/>
          <w:szCs w:val="22"/>
          <w:lang w:val="sr-Cyrl-BA"/>
        </w:rPr>
        <w:t>најкасније</w:t>
      </w:r>
      <w:r w:rsidR="009609F7" w:rsidRPr="00774B60">
        <w:rPr>
          <w:sz w:val="22"/>
          <w:szCs w:val="22"/>
          <w:lang w:val="sr-Cyrl-BA"/>
        </w:rPr>
        <w:t xml:space="preserve"> </w:t>
      </w:r>
      <w:r w:rsidRPr="00774B60">
        <w:rPr>
          <w:sz w:val="22"/>
          <w:szCs w:val="22"/>
          <w:lang w:val="sr-Cyrl-BA"/>
        </w:rPr>
        <w:t>до</w:t>
      </w:r>
      <w:r w:rsidR="009609F7" w:rsidRPr="00774B60">
        <w:rPr>
          <w:sz w:val="22"/>
          <w:szCs w:val="22"/>
          <w:lang w:val="sr-Cyrl-BA"/>
        </w:rPr>
        <w:t xml:space="preserve"> </w:t>
      </w:r>
      <w:r w:rsidRPr="00774B60">
        <w:rPr>
          <w:sz w:val="22"/>
          <w:szCs w:val="22"/>
          <w:lang w:val="sr-Cyrl-BA"/>
        </w:rPr>
        <w:t>заказаног</w:t>
      </w:r>
      <w:r w:rsidR="009609F7" w:rsidRPr="00774B60">
        <w:rPr>
          <w:sz w:val="22"/>
          <w:szCs w:val="22"/>
          <w:lang w:val="sr-Cyrl-BA"/>
        </w:rPr>
        <w:t xml:space="preserve"> </w:t>
      </w:r>
      <w:r w:rsidRPr="00774B60">
        <w:rPr>
          <w:sz w:val="22"/>
          <w:szCs w:val="22"/>
          <w:lang w:val="sr-Cyrl-BA"/>
        </w:rPr>
        <w:t>термина</w:t>
      </w:r>
      <w:r w:rsidR="009609F7" w:rsidRPr="00774B60">
        <w:rPr>
          <w:sz w:val="22"/>
          <w:szCs w:val="22"/>
          <w:lang w:val="sr-Cyrl-BA"/>
        </w:rPr>
        <w:t xml:space="preserve"> </w:t>
      </w:r>
      <w:r w:rsidRPr="00774B60">
        <w:rPr>
          <w:sz w:val="22"/>
          <w:szCs w:val="22"/>
          <w:lang w:val="sr-Cyrl-BA"/>
        </w:rPr>
        <w:t>одржавања</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а</w:t>
      </w:r>
      <w:r w:rsidR="009609F7" w:rsidRPr="00774B60">
        <w:rPr>
          <w:sz w:val="22"/>
          <w:szCs w:val="22"/>
          <w:lang w:val="sr-Cyrl-BA"/>
        </w:rPr>
        <w:t xml:space="preserve"> </w:t>
      </w:r>
      <w:r w:rsidRPr="00774B60">
        <w:rPr>
          <w:sz w:val="22"/>
          <w:szCs w:val="22"/>
          <w:lang w:val="sr-Cyrl-BA"/>
        </w:rPr>
        <w:t>доказ</w:t>
      </w:r>
      <w:r w:rsidR="009609F7" w:rsidRPr="00774B60">
        <w:rPr>
          <w:sz w:val="22"/>
          <w:szCs w:val="22"/>
          <w:lang w:val="sr-Cyrl-BA"/>
        </w:rPr>
        <w:t xml:space="preserve"> </w:t>
      </w:r>
      <w:r w:rsidRPr="00774B60">
        <w:rPr>
          <w:sz w:val="22"/>
          <w:szCs w:val="22"/>
          <w:lang w:val="sr-Cyrl-BA"/>
        </w:rPr>
        <w:t>о</w:t>
      </w:r>
      <w:r w:rsidR="009609F7" w:rsidRPr="00774B60">
        <w:rPr>
          <w:sz w:val="22"/>
          <w:szCs w:val="22"/>
          <w:lang w:val="sr-Cyrl-BA"/>
        </w:rPr>
        <w:t xml:space="preserve"> </w:t>
      </w:r>
      <w:r w:rsidRPr="00774B60">
        <w:rPr>
          <w:sz w:val="22"/>
          <w:szCs w:val="22"/>
          <w:lang w:val="sr-Cyrl-BA"/>
        </w:rPr>
        <w:t>наведеном</w:t>
      </w:r>
      <w:r w:rsidR="009609F7" w:rsidRPr="00774B60">
        <w:rPr>
          <w:sz w:val="22"/>
          <w:szCs w:val="22"/>
          <w:lang w:val="sr-Cyrl-BA"/>
        </w:rPr>
        <w:t xml:space="preserve"> </w:t>
      </w:r>
      <w:r w:rsidRPr="00774B60">
        <w:rPr>
          <w:sz w:val="22"/>
          <w:szCs w:val="22"/>
          <w:lang w:val="sr-Cyrl-BA"/>
        </w:rPr>
        <w:t>требају</w:t>
      </w:r>
      <w:r w:rsidR="009609F7" w:rsidRPr="00774B60">
        <w:rPr>
          <w:sz w:val="22"/>
          <w:szCs w:val="22"/>
          <w:lang w:val="sr-Cyrl-BA"/>
        </w:rPr>
        <w:t xml:space="preserve"> </w:t>
      </w:r>
      <w:r w:rsidRPr="00774B60">
        <w:rPr>
          <w:sz w:val="22"/>
          <w:szCs w:val="22"/>
          <w:lang w:val="sr-Cyrl-BA"/>
        </w:rPr>
        <w:t>непосредно</w:t>
      </w:r>
      <w:r w:rsidR="009609F7" w:rsidRPr="00774B60">
        <w:rPr>
          <w:sz w:val="22"/>
          <w:szCs w:val="22"/>
          <w:lang w:val="sr-Cyrl-BA"/>
        </w:rPr>
        <w:t xml:space="preserve"> </w:t>
      </w:r>
      <w:r w:rsidRPr="00774B60">
        <w:rPr>
          <w:sz w:val="22"/>
          <w:szCs w:val="22"/>
          <w:lang w:val="sr-Cyrl-BA"/>
        </w:rPr>
        <w:t>доставити</w:t>
      </w:r>
      <w:r w:rsidR="009609F7" w:rsidRPr="00774B60">
        <w:rPr>
          <w:sz w:val="22"/>
          <w:szCs w:val="22"/>
          <w:lang w:val="sr-Cyrl-BA"/>
        </w:rPr>
        <w:t xml:space="preserve"> </w:t>
      </w:r>
      <w:r w:rsidRPr="00774B60">
        <w:rPr>
          <w:sz w:val="22"/>
          <w:szCs w:val="22"/>
          <w:lang w:val="sr-Cyrl-BA"/>
        </w:rPr>
        <w:t>Агенцији</w:t>
      </w:r>
      <w:r w:rsidR="009609F7" w:rsidRPr="00774B60">
        <w:rPr>
          <w:sz w:val="22"/>
          <w:szCs w:val="22"/>
          <w:lang w:val="sr-Cyrl-BA"/>
        </w:rPr>
        <w:t xml:space="preserve"> (</w:t>
      </w:r>
      <w:r w:rsidRPr="00774B60">
        <w:rPr>
          <w:sz w:val="22"/>
          <w:szCs w:val="22"/>
          <w:lang w:val="sr-Cyrl-BA"/>
        </w:rPr>
        <w:t>не</w:t>
      </w:r>
      <w:r w:rsidR="009609F7" w:rsidRPr="00774B60">
        <w:rPr>
          <w:sz w:val="22"/>
          <w:szCs w:val="22"/>
          <w:lang w:val="sr-Cyrl-BA"/>
        </w:rPr>
        <w:t xml:space="preserve"> </w:t>
      </w:r>
      <w:r w:rsidRPr="00774B60">
        <w:rPr>
          <w:sz w:val="22"/>
          <w:szCs w:val="22"/>
          <w:lang w:val="sr-Cyrl-BA"/>
        </w:rPr>
        <w:t>слати</w:t>
      </w:r>
      <w:r w:rsidR="009609F7" w:rsidRPr="00774B60">
        <w:rPr>
          <w:sz w:val="22"/>
          <w:szCs w:val="22"/>
          <w:lang w:val="sr-Cyrl-BA"/>
        </w:rPr>
        <w:t xml:space="preserve"> </w:t>
      </w:r>
      <w:r w:rsidRPr="00774B60">
        <w:rPr>
          <w:sz w:val="22"/>
          <w:szCs w:val="22"/>
          <w:lang w:val="sr-Cyrl-BA"/>
        </w:rPr>
        <w:t>путем</w:t>
      </w:r>
      <w:r w:rsidR="009609F7" w:rsidRPr="00774B60">
        <w:rPr>
          <w:sz w:val="22"/>
          <w:szCs w:val="22"/>
          <w:lang w:val="sr-Cyrl-BA"/>
        </w:rPr>
        <w:t xml:space="preserve"> </w:t>
      </w:r>
      <w:r w:rsidRPr="00774B60">
        <w:rPr>
          <w:sz w:val="22"/>
          <w:szCs w:val="22"/>
          <w:lang w:val="sr-Cyrl-BA"/>
        </w:rPr>
        <w:t>поште</w:t>
      </w:r>
      <w:r w:rsidR="009609F7" w:rsidRPr="00774B60">
        <w:rPr>
          <w:sz w:val="22"/>
          <w:szCs w:val="22"/>
          <w:lang w:val="sr-Cyrl-BA"/>
        </w:rPr>
        <w:t xml:space="preserve">), </w:t>
      </w:r>
      <w:r w:rsidRPr="00774B60">
        <w:rPr>
          <w:sz w:val="22"/>
          <w:szCs w:val="22"/>
          <w:lang w:val="sr-Cyrl-BA"/>
        </w:rPr>
        <w:t>искључиво</w:t>
      </w:r>
      <w:r w:rsidR="009609F7" w:rsidRPr="00774B60">
        <w:rPr>
          <w:sz w:val="22"/>
          <w:szCs w:val="22"/>
          <w:lang w:val="sr-Cyrl-BA"/>
        </w:rPr>
        <w:t xml:space="preserve"> </w:t>
      </w:r>
      <w:r w:rsidRPr="00774B60">
        <w:rPr>
          <w:sz w:val="22"/>
          <w:szCs w:val="22"/>
          <w:lang w:val="sr-Cyrl-BA"/>
        </w:rPr>
        <w:t>до</w:t>
      </w:r>
      <w:r w:rsidR="009609F7" w:rsidRPr="00774B60">
        <w:rPr>
          <w:sz w:val="22"/>
          <w:szCs w:val="22"/>
          <w:lang w:val="sr-Cyrl-BA"/>
        </w:rPr>
        <w:t xml:space="preserve"> </w:t>
      </w:r>
      <w:r w:rsidRPr="00774B60">
        <w:rPr>
          <w:sz w:val="22"/>
          <w:szCs w:val="22"/>
          <w:lang w:val="sr-Cyrl-BA"/>
        </w:rPr>
        <w:t>почетка</w:t>
      </w:r>
      <w:r w:rsidR="009609F7" w:rsidRPr="00774B60">
        <w:rPr>
          <w:sz w:val="22"/>
          <w:szCs w:val="22"/>
          <w:lang w:val="sr-Cyrl-BA"/>
        </w:rPr>
        <w:t xml:space="preserve"> </w:t>
      </w:r>
      <w:r w:rsidRPr="00774B60">
        <w:rPr>
          <w:sz w:val="22"/>
          <w:szCs w:val="22"/>
          <w:lang w:val="sr-Cyrl-BA"/>
        </w:rPr>
        <w:t>термина</w:t>
      </w:r>
      <w:r w:rsidR="009609F7" w:rsidRPr="00774B60">
        <w:rPr>
          <w:sz w:val="22"/>
          <w:szCs w:val="22"/>
          <w:lang w:val="sr-Cyrl-BA"/>
        </w:rPr>
        <w:t xml:space="preserve"> </w:t>
      </w:r>
      <w:r w:rsidRPr="00774B60">
        <w:rPr>
          <w:sz w:val="22"/>
          <w:szCs w:val="22"/>
          <w:lang w:val="sr-Cyrl-BA"/>
        </w:rPr>
        <w:t>писменог</w:t>
      </w:r>
      <w:r w:rsidR="009609F7" w:rsidRPr="00774B60">
        <w:rPr>
          <w:sz w:val="22"/>
          <w:szCs w:val="22"/>
          <w:lang w:val="sr-Cyrl-BA"/>
        </w:rPr>
        <w:t xml:space="preserve"> </w:t>
      </w:r>
      <w:r w:rsidRPr="00774B60">
        <w:rPr>
          <w:sz w:val="22"/>
          <w:szCs w:val="22"/>
          <w:lang w:val="sr-Cyrl-BA"/>
        </w:rPr>
        <w:t>дијела</w:t>
      </w:r>
      <w:r w:rsidR="009609F7" w:rsidRPr="00774B60">
        <w:rPr>
          <w:sz w:val="22"/>
          <w:szCs w:val="22"/>
          <w:lang w:val="sr-Cyrl-BA"/>
        </w:rPr>
        <w:t xml:space="preserve"> </w:t>
      </w:r>
      <w:r w:rsidRPr="00774B60">
        <w:rPr>
          <w:sz w:val="22"/>
          <w:szCs w:val="22"/>
          <w:lang w:val="sr-Cyrl-BA"/>
        </w:rPr>
        <w:t>стручног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У</w:t>
      </w:r>
      <w:r w:rsidR="009609F7" w:rsidRPr="00774B60">
        <w:rPr>
          <w:sz w:val="22"/>
          <w:szCs w:val="22"/>
          <w:lang w:val="sr-Cyrl-BA"/>
        </w:rPr>
        <w:t xml:space="preserve"> </w:t>
      </w:r>
      <w:r w:rsidRPr="00774B60">
        <w:rPr>
          <w:sz w:val="22"/>
          <w:szCs w:val="22"/>
          <w:lang w:val="sr-Cyrl-BA"/>
        </w:rPr>
        <w:t>случају</w:t>
      </w:r>
      <w:r w:rsidR="009609F7" w:rsidRPr="00774B60">
        <w:rPr>
          <w:sz w:val="22"/>
          <w:szCs w:val="22"/>
          <w:lang w:val="sr-Cyrl-BA"/>
        </w:rPr>
        <w:t xml:space="preserve"> </w:t>
      </w:r>
      <w:r w:rsidRPr="00774B60">
        <w:rPr>
          <w:sz w:val="22"/>
          <w:szCs w:val="22"/>
          <w:lang w:val="sr-Cyrl-BA"/>
        </w:rPr>
        <w:t>да</w:t>
      </w:r>
      <w:r w:rsidR="009609F7" w:rsidRPr="00774B60">
        <w:rPr>
          <w:sz w:val="22"/>
          <w:szCs w:val="22"/>
          <w:lang w:val="sr-Cyrl-BA"/>
        </w:rPr>
        <w:t xml:space="preserve"> </w:t>
      </w:r>
      <w:r w:rsidRPr="00774B60">
        <w:rPr>
          <w:sz w:val="22"/>
          <w:szCs w:val="22"/>
          <w:lang w:val="sr-Cyrl-BA"/>
        </w:rPr>
        <w:t>се</w:t>
      </w:r>
      <w:r w:rsidR="009609F7" w:rsidRPr="00774B60">
        <w:rPr>
          <w:sz w:val="22"/>
          <w:szCs w:val="22"/>
          <w:lang w:val="sr-Cyrl-BA"/>
        </w:rPr>
        <w:t xml:space="preserve"> </w:t>
      </w:r>
      <w:r w:rsidRPr="00774B60">
        <w:rPr>
          <w:sz w:val="22"/>
          <w:szCs w:val="22"/>
          <w:lang w:val="sr-Cyrl-BA"/>
        </w:rPr>
        <w:t>кандидат</w:t>
      </w:r>
      <w:r w:rsidR="009609F7" w:rsidRPr="00774B60">
        <w:rPr>
          <w:sz w:val="22"/>
          <w:szCs w:val="22"/>
          <w:lang w:val="sr-Cyrl-BA"/>
        </w:rPr>
        <w:t xml:space="preserve"> </w:t>
      </w:r>
      <w:r w:rsidRPr="00774B60">
        <w:rPr>
          <w:sz w:val="22"/>
          <w:szCs w:val="22"/>
          <w:lang w:val="sr-Cyrl-BA"/>
        </w:rPr>
        <w:t>не</w:t>
      </w:r>
      <w:r w:rsidR="009609F7" w:rsidRPr="00774B60">
        <w:rPr>
          <w:sz w:val="22"/>
          <w:szCs w:val="22"/>
          <w:lang w:val="sr-Cyrl-BA"/>
        </w:rPr>
        <w:t xml:space="preserve"> </w:t>
      </w:r>
      <w:r w:rsidRPr="00774B60">
        <w:rPr>
          <w:sz w:val="22"/>
          <w:szCs w:val="22"/>
          <w:lang w:val="sr-Cyrl-BA"/>
        </w:rPr>
        <w:t>одазове</w:t>
      </w:r>
      <w:r w:rsidR="009609F7" w:rsidRPr="00774B60">
        <w:rPr>
          <w:sz w:val="22"/>
          <w:szCs w:val="22"/>
          <w:lang w:val="sr-Cyrl-BA"/>
        </w:rPr>
        <w:t xml:space="preserve"> </w:t>
      </w:r>
      <w:r w:rsidRPr="00774B60">
        <w:rPr>
          <w:sz w:val="22"/>
          <w:szCs w:val="22"/>
          <w:lang w:val="sr-Cyrl-BA"/>
        </w:rPr>
        <w:t>позиву</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испит</w:t>
      </w:r>
      <w:r w:rsidR="009609F7" w:rsidRPr="00774B60">
        <w:rPr>
          <w:sz w:val="22"/>
          <w:szCs w:val="22"/>
          <w:lang w:val="sr-Cyrl-BA"/>
        </w:rPr>
        <w:t xml:space="preserve">, </w:t>
      </w:r>
      <w:r w:rsidRPr="00774B60">
        <w:rPr>
          <w:sz w:val="22"/>
          <w:szCs w:val="22"/>
          <w:lang w:val="sr-Cyrl-BA"/>
        </w:rPr>
        <w:t>а</w:t>
      </w:r>
      <w:r w:rsidR="009609F7" w:rsidRPr="00774B60">
        <w:rPr>
          <w:sz w:val="22"/>
          <w:szCs w:val="22"/>
          <w:lang w:val="sr-Cyrl-BA"/>
        </w:rPr>
        <w:t xml:space="preserve"> </w:t>
      </w:r>
      <w:r w:rsidRPr="00774B60">
        <w:rPr>
          <w:sz w:val="22"/>
          <w:szCs w:val="22"/>
          <w:lang w:val="sr-Cyrl-BA"/>
        </w:rPr>
        <w:t>не</w:t>
      </w:r>
      <w:r w:rsidR="009609F7" w:rsidRPr="00774B60">
        <w:rPr>
          <w:sz w:val="22"/>
          <w:szCs w:val="22"/>
          <w:lang w:val="sr-Cyrl-BA"/>
        </w:rPr>
        <w:t xml:space="preserve"> </w:t>
      </w:r>
      <w:r w:rsidRPr="00774B60">
        <w:rPr>
          <w:sz w:val="22"/>
          <w:szCs w:val="22"/>
          <w:lang w:val="sr-Cyrl-BA"/>
        </w:rPr>
        <w:t>приложи</w:t>
      </w:r>
      <w:r w:rsidR="009609F7" w:rsidRPr="00774B60">
        <w:rPr>
          <w:sz w:val="22"/>
          <w:szCs w:val="22"/>
          <w:lang w:val="sr-Cyrl-BA"/>
        </w:rPr>
        <w:t xml:space="preserve"> </w:t>
      </w:r>
      <w:r w:rsidRPr="00774B60">
        <w:rPr>
          <w:sz w:val="22"/>
          <w:szCs w:val="22"/>
          <w:lang w:val="sr-Cyrl-BA"/>
        </w:rPr>
        <w:t>тражени</w:t>
      </w:r>
      <w:r w:rsidR="009609F7" w:rsidRPr="00774B60">
        <w:rPr>
          <w:sz w:val="22"/>
          <w:szCs w:val="22"/>
          <w:lang w:val="sr-Cyrl-BA"/>
        </w:rPr>
        <w:t xml:space="preserve"> </w:t>
      </w:r>
      <w:r w:rsidRPr="00774B60">
        <w:rPr>
          <w:sz w:val="22"/>
          <w:szCs w:val="22"/>
          <w:lang w:val="sr-Cyrl-BA"/>
        </w:rPr>
        <w:t>доказ</w:t>
      </w:r>
      <w:r w:rsidR="009609F7" w:rsidRPr="00774B60">
        <w:rPr>
          <w:sz w:val="22"/>
          <w:szCs w:val="22"/>
          <w:lang w:val="sr-Cyrl-BA"/>
        </w:rPr>
        <w:t xml:space="preserve"> </w:t>
      </w:r>
      <w:r w:rsidRPr="00774B60">
        <w:rPr>
          <w:sz w:val="22"/>
          <w:szCs w:val="22"/>
          <w:lang w:val="sr-Cyrl-BA"/>
        </w:rPr>
        <w:t>до</w:t>
      </w:r>
      <w:r w:rsidR="009609F7" w:rsidRPr="00774B60">
        <w:rPr>
          <w:sz w:val="22"/>
          <w:szCs w:val="22"/>
          <w:lang w:val="sr-Cyrl-BA"/>
        </w:rPr>
        <w:t xml:space="preserve"> </w:t>
      </w:r>
      <w:r w:rsidRPr="00774B60">
        <w:rPr>
          <w:sz w:val="22"/>
          <w:szCs w:val="22"/>
          <w:lang w:val="sr-Cyrl-BA"/>
        </w:rPr>
        <w:t>писменог</w:t>
      </w:r>
      <w:r w:rsidR="009609F7" w:rsidRPr="00774B60">
        <w:rPr>
          <w:sz w:val="22"/>
          <w:szCs w:val="22"/>
          <w:lang w:val="sr-Cyrl-BA"/>
        </w:rPr>
        <w:t xml:space="preserve"> </w:t>
      </w:r>
      <w:r w:rsidRPr="00774B60">
        <w:rPr>
          <w:sz w:val="22"/>
          <w:szCs w:val="22"/>
          <w:lang w:val="sr-Cyrl-BA"/>
        </w:rPr>
        <w:t>дијела</w:t>
      </w:r>
      <w:r w:rsidR="009609F7" w:rsidRPr="00774B60">
        <w:rPr>
          <w:sz w:val="22"/>
          <w:szCs w:val="22"/>
          <w:lang w:val="sr-Cyrl-BA"/>
        </w:rPr>
        <w:t xml:space="preserve"> </w:t>
      </w:r>
      <w:r w:rsidRPr="00774B60">
        <w:rPr>
          <w:sz w:val="22"/>
          <w:szCs w:val="22"/>
          <w:lang w:val="sr-Cyrl-BA"/>
        </w:rPr>
        <w:t>стручног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сматраће</w:t>
      </w:r>
      <w:r w:rsidR="009609F7" w:rsidRPr="00774B60">
        <w:rPr>
          <w:sz w:val="22"/>
          <w:szCs w:val="22"/>
          <w:lang w:val="sr-Cyrl-BA"/>
        </w:rPr>
        <w:t xml:space="preserve"> </w:t>
      </w:r>
      <w:r w:rsidRPr="00774B60">
        <w:rPr>
          <w:sz w:val="22"/>
          <w:szCs w:val="22"/>
          <w:lang w:val="sr-Cyrl-BA"/>
        </w:rPr>
        <w:t>се</w:t>
      </w:r>
      <w:r w:rsidR="009609F7" w:rsidRPr="00774B60">
        <w:rPr>
          <w:sz w:val="22"/>
          <w:szCs w:val="22"/>
          <w:lang w:val="sr-Cyrl-BA"/>
        </w:rPr>
        <w:t xml:space="preserve"> </w:t>
      </w:r>
      <w:r w:rsidRPr="00774B60">
        <w:rPr>
          <w:sz w:val="22"/>
          <w:szCs w:val="22"/>
          <w:lang w:val="sr-Cyrl-BA"/>
        </w:rPr>
        <w:t>да</w:t>
      </w:r>
      <w:r w:rsidR="009609F7" w:rsidRPr="00774B60">
        <w:rPr>
          <w:sz w:val="22"/>
          <w:szCs w:val="22"/>
          <w:lang w:val="sr-Cyrl-BA"/>
        </w:rPr>
        <w:t xml:space="preserve"> </w:t>
      </w:r>
      <w:r w:rsidRPr="00774B60">
        <w:rPr>
          <w:sz w:val="22"/>
          <w:szCs w:val="22"/>
          <w:lang w:val="sr-Cyrl-BA"/>
        </w:rPr>
        <w:t>је</w:t>
      </w:r>
      <w:r w:rsidR="009609F7" w:rsidRPr="00774B60">
        <w:rPr>
          <w:sz w:val="22"/>
          <w:szCs w:val="22"/>
          <w:lang w:val="sr-Cyrl-BA"/>
        </w:rPr>
        <w:t xml:space="preserve"> </w:t>
      </w:r>
      <w:r w:rsidRPr="00774B60">
        <w:rPr>
          <w:sz w:val="22"/>
          <w:szCs w:val="22"/>
          <w:lang w:val="sr-Cyrl-BA"/>
        </w:rPr>
        <w:t>одустао</w:t>
      </w:r>
      <w:r w:rsidR="009609F7" w:rsidRPr="00774B60">
        <w:rPr>
          <w:sz w:val="22"/>
          <w:szCs w:val="22"/>
          <w:lang w:val="sr-Cyrl-BA"/>
        </w:rPr>
        <w:t xml:space="preserve"> </w:t>
      </w:r>
      <w:r w:rsidRPr="00774B60">
        <w:rPr>
          <w:sz w:val="22"/>
          <w:szCs w:val="22"/>
          <w:lang w:val="sr-Cyrl-BA"/>
        </w:rPr>
        <w:t>од</w:t>
      </w:r>
      <w:r w:rsidR="009609F7" w:rsidRPr="00774B60">
        <w:rPr>
          <w:sz w:val="22"/>
          <w:szCs w:val="22"/>
          <w:lang w:val="sr-Cyrl-BA"/>
        </w:rPr>
        <w:t xml:space="preserve"> </w:t>
      </w:r>
      <w:r w:rsidRPr="00774B60">
        <w:rPr>
          <w:sz w:val="22"/>
          <w:szCs w:val="22"/>
          <w:lang w:val="sr-Cyrl-BA"/>
        </w:rPr>
        <w:t>своје</w:t>
      </w:r>
      <w:r w:rsidR="009609F7" w:rsidRPr="00774B60">
        <w:rPr>
          <w:sz w:val="22"/>
          <w:szCs w:val="22"/>
          <w:lang w:val="sr-Cyrl-BA"/>
        </w:rPr>
        <w:t xml:space="preserve"> </w:t>
      </w:r>
      <w:r w:rsidRPr="00774B60">
        <w:rPr>
          <w:sz w:val="22"/>
          <w:szCs w:val="22"/>
          <w:lang w:val="sr-Cyrl-BA"/>
        </w:rPr>
        <w:t>пријаве</w:t>
      </w:r>
      <w:r w:rsidR="009609F7" w:rsidRPr="00774B60">
        <w:rPr>
          <w:sz w:val="22"/>
          <w:szCs w:val="22"/>
          <w:lang w:val="sr-Cyrl-BA"/>
        </w:rPr>
        <w:t xml:space="preserve"> </w:t>
      </w:r>
      <w:r w:rsidRPr="00774B60">
        <w:rPr>
          <w:sz w:val="22"/>
          <w:szCs w:val="22"/>
          <w:lang w:val="sr-Cyrl-BA"/>
        </w:rPr>
        <w:t>на</w:t>
      </w:r>
      <w:r w:rsidR="009609F7" w:rsidRPr="00774B60">
        <w:rPr>
          <w:sz w:val="22"/>
          <w:szCs w:val="22"/>
          <w:lang w:val="sr-Cyrl-BA"/>
        </w:rPr>
        <w:t xml:space="preserve"> </w:t>
      </w:r>
      <w:r w:rsidRPr="00774B60">
        <w:rPr>
          <w:sz w:val="22"/>
          <w:szCs w:val="22"/>
          <w:lang w:val="sr-Cyrl-BA"/>
        </w:rPr>
        <w:t>наведени</w:t>
      </w:r>
      <w:r w:rsidR="009609F7" w:rsidRPr="00774B60">
        <w:rPr>
          <w:sz w:val="22"/>
          <w:szCs w:val="22"/>
          <w:lang w:val="sr-Cyrl-BA"/>
        </w:rPr>
        <w:t xml:space="preserve"> </w:t>
      </w:r>
      <w:r w:rsidRPr="00774B60">
        <w:rPr>
          <w:sz w:val="22"/>
          <w:szCs w:val="22"/>
          <w:lang w:val="sr-Cyrl-BA"/>
        </w:rPr>
        <w:t>Јавни</w:t>
      </w:r>
      <w:r w:rsidR="009609F7" w:rsidRPr="00774B60">
        <w:rPr>
          <w:sz w:val="22"/>
          <w:szCs w:val="22"/>
          <w:lang w:val="sr-Cyrl-BA"/>
        </w:rPr>
        <w:t xml:space="preserve"> </w:t>
      </w:r>
      <w:r w:rsidRPr="00774B60">
        <w:rPr>
          <w:sz w:val="22"/>
          <w:szCs w:val="22"/>
          <w:lang w:val="sr-Cyrl-BA"/>
        </w:rPr>
        <w:t>оглас</w:t>
      </w:r>
      <w:r w:rsidR="009609F7" w:rsidRPr="00774B60">
        <w:rPr>
          <w:sz w:val="22"/>
          <w:szCs w:val="22"/>
          <w:lang w:val="sr-Cyrl-BA"/>
        </w:rPr>
        <w:t>.</w:t>
      </w:r>
    </w:p>
    <w:p w:rsidR="009609F7" w:rsidRPr="00774B60" w:rsidRDefault="009609F7" w:rsidP="00304E98">
      <w:pPr>
        <w:jc w:val="both"/>
        <w:rPr>
          <w:sz w:val="22"/>
          <w:szCs w:val="22"/>
          <w:lang w:val="sr-Cyrl-BA"/>
        </w:rPr>
      </w:pPr>
    </w:p>
    <w:p w:rsidR="009609F7" w:rsidRPr="00774B60" w:rsidRDefault="007053B6" w:rsidP="00304E98">
      <w:pPr>
        <w:jc w:val="both"/>
        <w:rPr>
          <w:sz w:val="22"/>
          <w:szCs w:val="22"/>
          <w:lang w:val="sr-Cyrl-BA"/>
        </w:rPr>
      </w:pPr>
      <w:r w:rsidRPr="00774B60">
        <w:rPr>
          <w:sz w:val="22"/>
          <w:szCs w:val="22"/>
          <w:lang w:val="sr-Cyrl-BA"/>
        </w:rPr>
        <w:t>Градиво</w:t>
      </w:r>
      <w:r w:rsidR="009609F7" w:rsidRPr="00774B60">
        <w:rPr>
          <w:sz w:val="22"/>
          <w:szCs w:val="22"/>
          <w:lang w:val="sr-Cyrl-BA"/>
        </w:rPr>
        <w:t xml:space="preserve"> </w:t>
      </w:r>
      <w:r w:rsidRPr="00774B60">
        <w:rPr>
          <w:sz w:val="22"/>
          <w:szCs w:val="22"/>
          <w:lang w:val="sr-Cyrl-BA"/>
        </w:rPr>
        <w:t>и</w:t>
      </w:r>
      <w:r w:rsidR="009609F7" w:rsidRPr="00774B60">
        <w:rPr>
          <w:sz w:val="22"/>
          <w:szCs w:val="22"/>
          <w:lang w:val="sr-Cyrl-BA"/>
        </w:rPr>
        <w:t xml:space="preserve"> </w:t>
      </w:r>
      <w:r w:rsidRPr="00774B60">
        <w:rPr>
          <w:sz w:val="22"/>
          <w:szCs w:val="22"/>
          <w:lang w:val="sr-Cyrl-BA"/>
        </w:rPr>
        <w:t>правни</w:t>
      </w:r>
      <w:r w:rsidR="009609F7" w:rsidRPr="00774B60">
        <w:rPr>
          <w:sz w:val="22"/>
          <w:szCs w:val="22"/>
          <w:lang w:val="sr-Cyrl-BA"/>
        </w:rPr>
        <w:t xml:space="preserve"> </w:t>
      </w:r>
      <w:r w:rsidRPr="00774B60">
        <w:rPr>
          <w:sz w:val="22"/>
          <w:szCs w:val="22"/>
          <w:lang w:val="sr-Cyrl-BA"/>
        </w:rPr>
        <w:t>извори</w:t>
      </w:r>
      <w:r w:rsidR="009609F7" w:rsidRPr="00774B60">
        <w:rPr>
          <w:sz w:val="22"/>
          <w:szCs w:val="22"/>
          <w:lang w:val="sr-Cyrl-BA"/>
        </w:rPr>
        <w:t xml:space="preserve"> </w:t>
      </w:r>
      <w:r w:rsidRPr="00774B60">
        <w:rPr>
          <w:sz w:val="22"/>
          <w:szCs w:val="22"/>
          <w:lang w:val="sr-Cyrl-BA"/>
        </w:rPr>
        <w:t>односно</w:t>
      </w:r>
      <w:r w:rsidR="009609F7" w:rsidRPr="00774B60">
        <w:rPr>
          <w:sz w:val="22"/>
          <w:szCs w:val="22"/>
          <w:lang w:val="sr-Cyrl-BA"/>
        </w:rPr>
        <w:t xml:space="preserve"> </w:t>
      </w:r>
      <w:r w:rsidRPr="00774B60">
        <w:rPr>
          <w:sz w:val="22"/>
          <w:szCs w:val="22"/>
          <w:lang w:val="sr-Cyrl-BA"/>
        </w:rPr>
        <w:t>литература</w:t>
      </w:r>
      <w:r w:rsidR="009609F7" w:rsidRPr="00774B60">
        <w:rPr>
          <w:sz w:val="22"/>
          <w:szCs w:val="22"/>
          <w:lang w:val="sr-Cyrl-BA"/>
        </w:rPr>
        <w:t xml:space="preserve"> </w:t>
      </w:r>
      <w:r w:rsidRPr="00774B60">
        <w:rPr>
          <w:sz w:val="22"/>
          <w:szCs w:val="22"/>
          <w:lang w:val="sr-Cyrl-BA"/>
        </w:rPr>
        <w:t>за</w:t>
      </w:r>
      <w:r w:rsidR="009609F7" w:rsidRPr="00774B60">
        <w:rPr>
          <w:sz w:val="22"/>
          <w:szCs w:val="22"/>
          <w:lang w:val="sr-Cyrl-BA"/>
        </w:rPr>
        <w:t xml:space="preserve"> </w:t>
      </w:r>
      <w:r w:rsidRPr="00774B60">
        <w:rPr>
          <w:sz w:val="22"/>
          <w:szCs w:val="22"/>
          <w:lang w:val="sr-Cyrl-BA"/>
        </w:rPr>
        <w:t>полагање</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утврђени</w:t>
      </w:r>
      <w:r w:rsidR="009609F7" w:rsidRPr="00774B60">
        <w:rPr>
          <w:sz w:val="22"/>
          <w:szCs w:val="22"/>
          <w:lang w:val="sr-Cyrl-BA"/>
        </w:rPr>
        <w:t xml:space="preserve"> </w:t>
      </w:r>
      <w:r w:rsidRPr="00774B60">
        <w:rPr>
          <w:sz w:val="22"/>
          <w:szCs w:val="22"/>
          <w:lang w:val="sr-Cyrl-BA"/>
        </w:rPr>
        <w:t>су</w:t>
      </w:r>
      <w:r w:rsidR="009609F7" w:rsidRPr="00774B60">
        <w:rPr>
          <w:sz w:val="22"/>
          <w:szCs w:val="22"/>
          <w:lang w:val="sr-Cyrl-BA"/>
        </w:rPr>
        <w:t xml:space="preserve"> </w:t>
      </w:r>
      <w:r w:rsidRPr="00774B60">
        <w:rPr>
          <w:sz w:val="22"/>
          <w:szCs w:val="22"/>
          <w:lang w:val="sr-Cyrl-BA"/>
        </w:rPr>
        <w:t>Програмом</w:t>
      </w:r>
      <w:r w:rsidR="009609F7" w:rsidRPr="00774B60">
        <w:rPr>
          <w:sz w:val="22"/>
          <w:szCs w:val="22"/>
          <w:lang w:val="sr-Cyrl-BA"/>
        </w:rPr>
        <w:t xml:space="preserve"> </w:t>
      </w:r>
      <w:r w:rsidRPr="00774B60">
        <w:rPr>
          <w:sz w:val="22"/>
          <w:szCs w:val="22"/>
          <w:lang w:val="sr-Cyrl-BA"/>
        </w:rPr>
        <w:t>полагања</w:t>
      </w:r>
      <w:r w:rsidR="009609F7" w:rsidRPr="00774B60">
        <w:rPr>
          <w:sz w:val="22"/>
          <w:szCs w:val="22"/>
          <w:lang w:val="sr-Cyrl-BA"/>
        </w:rPr>
        <w:t xml:space="preserve"> </w:t>
      </w:r>
      <w:r w:rsidRPr="00774B60">
        <w:rPr>
          <w:sz w:val="22"/>
          <w:szCs w:val="22"/>
          <w:lang w:val="sr-Cyrl-BA"/>
        </w:rPr>
        <w:t>јавног</w:t>
      </w:r>
      <w:r w:rsidR="009609F7" w:rsidRPr="00774B60">
        <w:rPr>
          <w:sz w:val="22"/>
          <w:szCs w:val="22"/>
          <w:lang w:val="sr-Cyrl-BA"/>
        </w:rPr>
        <w:t xml:space="preserve"> </w:t>
      </w:r>
      <w:r w:rsidRPr="00774B60">
        <w:rPr>
          <w:sz w:val="22"/>
          <w:szCs w:val="22"/>
          <w:lang w:val="sr-Cyrl-BA"/>
        </w:rPr>
        <w:t>испита</w:t>
      </w:r>
      <w:r w:rsidR="009609F7" w:rsidRPr="00774B60">
        <w:rPr>
          <w:sz w:val="22"/>
          <w:szCs w:val="22"/>
          <w:lang w:val="sr-Cyrl-BA"/>
        </w:rPr>
        <w:t xml:space="preserve"> („</w:t>
      </w:r>
      <w:r w:rsidRPr="00774B60">
        <w:rPr>
          <w:sz w:val="22"/>
          <w:szCs w:val="22"/>
          <w:lang w:val="sr-Cyrl-BA"/>
        </w:rPr>
        <w:t>Службени</w:t>
      </w:r>
      <w:r w:rsidR="009609F7" w:rsidRPr="00774B60">
        <w:rPr>
          <w:sz w:val="22"/>
          <w:szCs w:val="22"/>
          <w:lang w:val="sr-Cyrl-BA"/>
        </w:rPr>
        <w:t xml:space="preserve"> </w:t>
      </w:r>
      <w:r w:rsidRPr="00774B60">
        <w:rPr>
          <w:sz w:val="22"/>
          <w:szCs w:val="22"/>
          <w:lang w:val="sr-Cyrl-BA"/>
        </w:rPr>
        <w:t>гласник</w:t>
      </w:r>
      <w:r w:rsidR="009609F7" w:rsidRPr="00774B60">
        <w:rPr>
          <w:sz w:val="22"/>
          <w:szCs w:val="22"/>
          <w:lang w:val="sr-Cyrl-BA"/>
        </w:rPr>
        <w:t xml:space="preserve"> </w:t>
      </w:r>
      <w:r w:rsidRPr="00774B60">
        <w:rPr>
          <w:sz w:val="22"/>
          <w:szCs w:val="22"/>
          <w:lang w:val="sr-Cyrl-BA"/>
        </w:rPr>
        <w:t>БиХ</w:t>
      </w:r>
      <w:r w:rsidR="009609F7" w:rsidRPr="00774B60">
        <w:rPr>
          <w:sz w:val="22"/>
          <w:szCs w:val="22"/>
          <w:lang w:val="sr-Cyrl-BA"/>
        </w:rPr>
        <w:t xml:space="preserve">“, </w:t>
      </w:r>
      <w:r w:rsidRPr="00774B60">
        <w:rPr>
          <w:sz w:val="22"/>
          <w:szCs w:val="22"/>
          <w:lang w:val="sr-Cyrl-BA"/>
        </w:rPr>
        <w:t>бр</w:t>
      </w:r>
      <w:r w:rsidR="009609F7" w:rsidRPr="00774B60">
        <w:rPr>
          <w:sz w:val="22"/>
          <w:szCs w:val="22"/>
          <w:lang w:val="sr-Cyrl-BA"/>
        </w:rPr>
        <w:t xml:space="preserve">. 28/08 </w:t>
      </w:r>
      <w:r w:rsidRPr="00774B60">
        <w:rPr>
          <w:sz w:val="22"/>
          <w:szCs w:val="22"/>
          <w:lang w:val="sr-Cyrl-BA"/>
        </w:rPr>
        <w:t>и</w:t>
      </w:r>
      <w:r w:rsidR="009609F7" w:rsidRPr="00774B60">
        <w:rPr>
          <w:sz w:val="22"/>
          <w:szCs w:val="22"/>
          <w:lang w:val="sr-Cyrl-BA"/>
        </w:rPr>
        <w:t xml:space="preserve"> 18/12).</w:t>
      </w:r>
    </w:p>
    <w:p w:rsidR="00DD6F6B" w:rsidRPr="00774B60" w:rsidRDefault="00DD6F6B" w:rsidP="00304E98">
      <w:pPr>
        <w:jc w:val="both"/>
        <w:rPr>
          <w:sz w:val="22"/>
          <w:szCs w:val="22"/>
          <w:lang w:val="sr-Cyrl-BA"/>
        </w:rPr>
      </w:pPr>
    </w:p>
    <w:p w:rsidR="00F07F7A" w:rsidRPr="00774B60" w:rsidRDefault="007053B6" w:rsidP="00304E98">
      <w:pPr>
        <w:jc w:val="both"/>
        <w:rPr>
          <w:sz w:val="22"/>
          <w:szCs w:val="22"/>
          <w:lang w:val="sr-Cyrl-BA"/>
        </w:rPr>
      </w:pPr>
      <w:r w:rsidRPr="00774B60">
        <w:rPr>
          <w:sz w:val="22"/>
          <w:szCs w:val="22"/>
          <w:lang w:val="sr-Cyrl-BA"/>
        </w:rPr>
        <w:t>Сва</w:t>
      </w:r>
      <w:r w:rsidR="00F07F7A" w:rsidRPr="00774B60">
        <w:rPr>
          <w:sz w:val="22"/>
          <w:szCs w:val="22"/>
          <w:lang w:val="sr-Cyrl-BA"/>
        </w:rPr>
        <w:t xml:space="preserve"> </w:t>
      </w:r>
      <w:r w:rsidRPr="00774B60">
        <w:rPr>
          <w:sz w:val="22"/>
          <w:szCs w:val="22"/>
          <w:lang w:val="sr-Cyrl-BA"/>
        </w:rPr>
        <w:t>тражена</w:t>
      </w:r>
      <w:r w:rsidR="00F07F7A" w:rsidRPr="00774B60">
        <w:rPr>
          <w:sz w:val="22"/>
          <w:szCs w:val="22"/>
          <w:lang w:val="sr-Cyrl-BA"/>
        </w:rPr>
        <w:t xml:space="preserve"> </w:t>
      </w:r>
      <w:r w:rsidRPr="00774B60">
        <w:rPr>
          <w:sz w:val="22"/>
          <w:szCs w:val="22"/>
          <w:lang w:val="sr-Cyrl-BA"/>
        </w:rPr>
        <w:t>документа</w:t>
      </w:r>
      <w:r w:rsidR="00F07F7A" w:rsidRPr="00774B60">
        <w:rPr>
          <w:sz w:val="22"/>
          <w:szCs w:val="22"/>
          <w:lang w:val="sr-Cyrl-BA"/>
        </w:rPr>
        <w:t xml:space="preserve">, </w:t>
      </w:r>
      <w:r w:rsidRPr="00774B60">
        <w:rPr>
          <w:sz w:val="22"/>
          <w:szCs w:val="22"/>
          <w:lang w:val="sr-Cyrl-BA"/>
        </w:rPr>
        <w:t>осим</w:t>
      </w:r>
      <w:r w:rsidR="00F07F7A" w:rsidRPr="00774B60">
        <w:rPr>
          <w:sz w:val="22"/>
          <w:szCs w:val="22"/>
          <w:lang w:val="sr-Cyrl-BA"/>
        </w:rPr>
        <w:t xml:space="preserve"> </w:t>
      </w:r>
      <w:r w:rsidRPr="00774B60">
        <w:rPr>
          <w:sz w:val="22"/>
          <w:szCs w:val="22"/>
          <w:lang w:val="sr-Cyrl-BA"/>
        </w:rPr>
        <w:t>увјерења</w:t>
      </w:r>
      <w:r w:rsidR="00F07F7A" w:rsidRPr="00774B60">
        <w:rPr>
          <w:sz w:val="22"/>
          <w:szCs w:val="22"/>
          <w:lang w:val="sr-Cyrl-BA"/>
        </w:rPr>
        <w:t xml:space="preserve"> </w:t>
      </w:r>
      <w:r w:rsidRPr="00774B60">
        <w:rPr>
          <w:sz w:val="22"/>
          <w:szCs w:val="22"/>
          <w:lang w:val="sr-Cyrl-BA"/>
        </w:rPr>
        <w:t>о</w:t>
      </w:r>
      <w:r w:rsidR="00F07F7A" w:rsidRPr="00774B60">
        <w:rPr>
          <w:sz w:val="22"/>
          <w:szCs w:val="22"/>
          <w:lang w:val="sr-Cyrl-BA"/>
        </w:rPr>
        <w:t xml:space="preserve"> </w:t>
      </w:r>
      <w:r w:rsidRPr="00774B60">
        <w:rPr>
          <w:sz w:val="22"/>
          <w:szCs w:val="22"/>
          <w:lang w:val="sr-Cyrl-BA"/>
        </w:rPr>
        <w:t>невођењу</w:t>
      </w:r>
      <w:r w:rsidR="00F07F7A" w:rsidRPr="00774B60">
        <w:rPr>
          <w:sz w:val="22"/>
          <w:szCs w:val="22"/>
          <w:lang w:val="sr-Cyrl-BA"/>
        </w:rPr>
        <w:t xml:space="preserve"> </w:t>
      </w:r>
      <w:r w:rsidRPr="00774B60">
        <w:rPr>
          <w:sz w:val="22"/>
          <w:szCs w:val="22"/>
          <w:lang w:val="sr-Cyrl-BA"/>
        </w:rPr>
        <w:t>кривичног</w:t>
      </w:r>
      <w:r w:rsidR="00F07F7A" w:rsidRPr="00774B60">
        <w:rPr>
          <w:sz w:val="22"/>
          <w:szCs w:val="22"/>
          <w:lang w:val="sr-Cyrl-BA"/>
        </w:rPr>
        <w:t xml:space="preserve"> </w:t>
      </w:r>
      <w:r w:rsidRPr="00774B60">
        <w:rPr>
          <w:sz w:val="22"/>
          <w:szCs w:val="22"/>
          <w:lang w:val="sr-Cyrl-BA"/>
        </w:rPr>
        <w:t>поступка</w:t>
      </w:r>
      <w:r w:rsidR="00F07F7A" w:rsidRPr="00774B60">
        <w:rPr>
          <w:sz w:val="22"/>
          <w:szCs w:val="22"/>
          <w:lang w:val="sr-Cyrl-BA"/>
        </w:rPr>
        <w:t xml:space="preserve"> </w:t>
      </w:r>
      <w:r w:rsidRPr="00774B60">
        <w:rPr>
          <w:sz w:val="22"/>
          <w:szCs w:val="22"/>
          <w:lang w:val="sr-Cyrl-BA"/>
        </w:rPr>
        <w:t>које</w:t>
      </w:r>
      <w:r w:rsidR="00F07F7A" w:rsidRPr="00774B60">
        <w:rPr>
          <w:sz w:val="22"/>
          <w:szCs w:val="22"/>
          <w:lang w:val="sr-Cyrl-BA"/>
        </w:rPr>
        <w:t xml:space="preserve"> </w:t>
      </w:r>
      <w:r w:rsidRPr="00774B60">
        <w:rPr>
          <w:sz w:val="22"/>
          <w:szCs w:val="22"/>
          <w:lang w:val="sr-Cyrl-BA"/>
        </w:rPr>
        <w:t>се</w:t>
      </w:r>
      <w:r w:rsidR="00F07F7A" w:rsidRPr="00774B60">
        <w:rPr>
          <w:sz w:val="22"/>
          <w:szCs w:val="22"/>
          <w:lang w:val="sr-Cyrl-BA"/>
        </w:rPr>
        <w:t xml:space="preserve"> </w:t>
      </w:r>
      <w:r w:rsidRPr="00774B60">
        <w:rPr>
          <w:sz w:val="22"/>
          <w:szCs w:val="22"/>
          <w:lang w:val="sr-Cyrl-BA"/>
        </w:rPr>
        <w:t>доставља</w:t>
      </w:r>
      <w:r w:rsidR="00F07F7A" w:rsidRPr="00774B60">
        <w:rPr>
          <w:sz w:val="22"/>
          <w:szCs w:val="22"/>
          <w:lang w:val="sr-Cyrl-BA"/>
        </w:rPr>
        <w:t xml:space="preserve"> </w:t>
      </w:r>
      <w:r w:rsidRPr="00774B60">
        <w:rPr>
          <w:sz w:val="22"/>
          <w:szCs w:val="22"/>
          <w:lang w:val="sr-Cyrl-BA"/>
        </w:rPr>
        <w:t>на</w:t>
      </w:r>
      <w:r w:rsidR="00F07F7A" w:rsidRPr="00774B60">
        <w:rPr>
          <w:sz w:val="22"/>
          <w:szCs w:val="22"/>
          <w:lang w:val="sr-Cyrl-BA"/>
        </w:rPr>
        <w:t xml:space="preserve"> </w:t>
      </w:r>
      <w:r w:rsidRPr="00774B60">
        <w:rPr>
          <w:sz w:val="22"/>
          <w:szCs w:val="22"/>
          <w:lang w:val="sr-Cyrl-BA"/>
        </w:rPr>
        <w:t>интервју</w:t>
      </w:r>
      <w:r w:rsidR="00F07F7A" w:rsidRPr="00774B60">
        <w:rPr>
          <w:sz w:val="22"/>
          <w:szCs w:val="22"/>
          <w:lang w:val="sr-Cyrl-BA"/>
        </w:rPr>
        <w:t xml:space="preserve">, </w:t>
      </w:r>
      <w:r w:rsidRPr="00774B60">
        <w:rPr>
          <w:sz w:val="22"/>
          <w:szCs w:val="22"/>
          <w:lang w:val="sr-Cyrl-BA"/>
        </w:rPr>
        <w:t>треба</w:t>
      </w:r>
      <w:r w:rsidR="00F07F7A" w:rsidRPr="00774B60">
        <w:rPr>
          <w:sz w:val="22"/>
          <w:szCs w:val="22"/>
          <w:lang w:val="sr-Cyrl-BA"/>
        </w:rPr>
        <w:t xml:space="preserve"> </w:t>
      </w:r>
      <w:r w:rsidRPr="00774B60">
        <w:rPr>
          <w:b/>
          <w:sz w:val="22"/>
          <w:szCs w:val="22"/>
          <w:lang w:val="sr-Cyrl-BA"/>
        </w:rPr>
        <w:t>доставити</w:t>
      </w:r>
      <w:r w:rsidR="00F07F7A" w:rsidRPr="00774B60">
        <w:rPr>
          <w:b/>
          <w:sz w:val="22"/>
          <w:szCs w:val="22"/>
          <w:lang w:val="sr-Cyrl-BA"/>
        </w:rPr>
        <w:t xml:space="preserve"> </w:t>
      </w:r>
      <w:r w:rsidRPr="00774B60">
        <w:rPr>
          <w:b/>
          <w:sz w:val="22"/>
          <w:szCs w:val="22"/>
          <w:lang w:val="sr-Cyrl-BA"/>
        </w:rPr>
        <w:t>најкасније</w:t>
      </w:r>
      <w:r w:rsidR="00F07F7A" w:rsidRPr="00774B60">
        <w:rPr>
          <w:b/>
          <w:sz w:val="22"/>
          <w:szCs w:val="22"/>
          <w:lang w:val="sr-Cyrl-BA"/>
        </w:rPr>
        <w:t xml:space="preserve"> </w:t>
      </w:r>
      <w:r w:rsidRPr="00774B60">
        <w:rPr>
          <w:b/>
          <w:sz w:val="22"/>
          <w:szCs w:val="22"/>
          <w:lang w:val="sr-Cyrl-BA"/>
        </w:rPr>
        <w:t>до</w:t>
      </w:r>
      <w:r w:rsidR="006D4E1C" w:rsidRPr="00774B60">
        <w:rPr>
          <w:b/>
          <w:sz w:val="22"/>
          <w:szCs w:val="22"/>
          <w:lang w:val="sr-Cyrl-BA"/>
        </w:rPr>
        <w:t xml:space="preserve"> </w:t>
      </w:r>
      <w:r w:rsidR="00F73296">
        <w:rPr>
          <w:b/>
          <w:sz w:val="22"/>
          <w:szCs w:val="22"/>
          <w:lang w:val="bs-Latn-BA"/>
        </w:rPr>
        <w:t xml:space="preserve"> </w:t>
      </w:r>
      <w:r w:rsidR="001835F8" w:rsidRPr="001835F8">
        <w:rPr>
          <w:b/>
          <w:sz w:val="22"/>
          <w:szCs w:val="22"/>
          <w:u w:val="single"/>
          <w:lang w:val="bs-Latn-BA"/>
        </w:rPr>
        <w:t>06.08.</w:t>
      </w:r>
      <w:r w:rsidR="002C1689" w:rsidRPr="001835F8">
        <w:rPr>
          <w:b/>
          <w:sz w:val="22"/>
          <w:szCs w:val="22"/>
          <w:u w:val="single"/>
          <w:lang w:val="sr-Cyrl-BA"/>
        </w:rPr>
        <w:t>2</w:t>
      </w:r>
      <w:r w:rsidR="00B2487C" w:rsidRPr="001835F8">
        <w:rPr>
          <w:b/>
          <w:sz w:val="22"/>
          <w:szCs w:val="22"/>
          <w:u w:val="single"/>
          <w:lang w:val="sr-Cyrl-BA"/>
        </w:rPr>
        <w:t>0</w:t>
      </w:r>
      <w:r w:rsidR="00D56798" w:rsidRPr="001835F8">
        <w:rPr>
          <w:b/>
          <w:sz w:val="22"/>
          <w:szCs w:val="22"/>
          <w:u w:val="single"/>
          <w:lang w:val="sr-Cyrl-BA"/>
        </w:rPr>
        <w:t>2</w:t>
      </w:r>
      <w:r w:rsidR="0005340A" w:rsidRPr="001835F8">
        <w:rPr>
          <w:b/>
          <w:sz w:val="22"/>
          <w:szCs w:val="22"/>
          <w:u w:val="single"/>
          <w:lang w:val="sr-Cyrl-BA"/>
        </w:rPr>
        <w:t>1</w:t>
      </w:r>
      <w:r w:rsidR="00B2487C" w:rsidRPr="00774B60">
        <w:rPr>
          <w:b/>
          <w:sz w:val="22"/>
          <w:szCs w:val="22"/>
          <w:u w:val="single"/>
          <w:lang w:val="sr-Cyrl-BA"/>
        </w:rPr>
        <w:t xml:space="preserve">. </w:t>
      </w:r>
      <w:r w:rsidRPr="00774B60">
        <w:rPr>
          <w:b/>
          <w:sz w:val="22"/>
          <w:szCs w:val="22"/>
          <w:u w:val="single"/>
          <w:lang w:val="sr-Cyrl-BA"/>
        </w:rPr>
        <w:t>године</w:t>
      </w:r>
      <w:r w:rsidR="00F07F7A" w:rsidRPr="00774B60">
        <w:rPr>
          <w:sz w:val="22"/>
          <w:szCs w:val="22"/>
          <w:lang w:val="sr-Cyrl-BA"/>
        </w:rPr>
        <w:t xml:space="preserve">, </w:t>
      </w:r>
      <w:r w:rsidRPr="00774B60">
        <w:rPr>
          <w:sz w:val="22"/>
          <w:szCs w:val="22"/>
          <w:lang w:val="sr-Cyrl-BA"/>
        </w:rPr>
        <w:t>путем</w:t>
      </w:r>
      <w:r w:rsidR="00F07F7A" w:rsidRPr="00774B60">
        <w:rPr>
          <w:sz w:val="22"/>
          <w:szCs w:val="22"/>
          <w:lang w:val="sr-Cyrl-BA"/>
        </w:rPr>
        <w:t xml:space="preserve"> </w:t>
      </w:r>
      <w:r w:rsidRPr="00774B60">
        <w:rPr>
          <w:sz w:val="22"/>
          <w:szCs w:val="22"/>
          <w:lang w:val="sr-Cyrl-BA"/>
        </w:rPr>
        <w:t>поштанске</w:t>
      </w:r>
      <w:r w:rsidR="0061088E" w:rsidRPr="00774B60">
        <w:rPr>
          <w:sz w:val="22"/>
          <w:szCs w:val="22"/>
          <w:lang w:val="sr-Cyrl-BA"/>
        </w:rPr>
        <w:t xml:space="preserve"> </w:t>
      </w:r>
      <w:r w:rsidRPr="00774B60">
        <w:rPr>
          <w:sz w:val="22"/>
          <w:szCs w:val="22"/>
          <w:lang w:val="sr-Cyrl-BA"/>
        </w:rPr>
        <w:t>службе</w:t>
      </w:r>
      <w:r w:rsidR="0061088E" w:rsidRPr="00774B60">
        <w:rPr>
          <w:sz w:val="22"/>
          <w:szCs w:val="22"/>
          <w:lang w:val="sr-Cyrl-BA"/>
        </w:rPr>
        <w:t xml:space="preserve"> </w:t>
      </w:r>
      <w:r w:rsidRPr="00774B60">
        <w:rPr>
          <w:sz w:val="22"/>
          <w:szCs w:val="22"/>
          <w:lang w:val="sr-Cyrl-BA"/>
        </w:rPr>
        <w:t>препорученом</w:t>
      </w:r>
      <w:r w:rsidR="00B91EFE" w:rsidRPr="00774B60">
        <w:rPr>
          <w:sz w:val="22"/>
          <w:szCs w:val="22"/>
          <w:lang w:val="sr-Cyrl-BA"/>
        </w:rPr>
        <w:t xml:space="preserve"> </w:t>
      </w:r>
      <w:r w:rsidRPr="00774B60">
        <w:rPr>
          <w:sz w:val="22"/>
          <w:szCs w:val="22"/>
          <w:lang w:val="sr-Cyrl-BA"/>
        </w:rPr>
        <w:t>пошиљком</w:t>
      </w:r>
      <w:r w:rsidR="00F07F7A" w:rsidRPr="00774B60">
        <w:rPr>
          <w:sz w:val="22"/>
          <w:szCs w:val="22"/>
          <w:lang w:val="sr-Cyrl-BA"/>
        </w:rPr>
        <w:t xml:space="preserve"> </w:t>
      </w:r>
      <w:r w:rsidRPr="00774B60">
        <w:rPr>
          <w:sz w:val="22"/>
          <w:szCs w:val="22"/>
          <w:lang w:val="sr-Cyrl-BA"/>
        </w:rPr>
        <w:t>на</w:t>
      </w:r>
      <w:r w:rsidR="00F07F7A" w:rsidRPr="00774B60">
        <w:rPr>
          <w:sz w:val="22"/>
          <w:szCs w:val="22"/>
          <w:lang w:val="sr-Cyrl-BA"/>
        </w:rPr>
        <w:t xml:space="preserve"> </w:t>
      </w:r>
      <w:r w:rsidRPr="00774B60">
        <w:rPr>
          <w:sz w:val="22"/>
          <w:szCs w:val="22"/>
          <w:lang w:val="sr-Cyrl-BA"/>
        </w:rPr>
        <w:t>адресу</w:t>
      </w:r>
      <w:r w:rsidR="00F07F7A" w:rsidRPr="00774B60">
        <w:rPr>
          <w:sz w:val="22"/>
          <w:szCs w:val="22"/>
          <w:lang w:val="sr-Cyrl-BA"/>
        </w:rPr>
        <w:t>:</w:t>
      </w:r>
    </w:p>
    <w:p w:rsidR="00FE7FB0" w:rsidRPr="00774B60" w:rsidRDefault="00FE7FB0" w:rsidP="00304E98">
      <w:pPr>
        <w:jc w:val="both"/>
        <w:rPr>
          <w:b/>
          <w:sz w:val="22"/>
          <w:szCs w:val="22"/>
          <w:lang w:val="sr-Cyrl-BA"/>
        </w:rPr>
      </w:pPr>
    </w:p>
    <w:p w:rsidR="002C1B53" w:rsidRPr="00774B60" w:rsidRDefault="002C1B53" w:rsidP="002C1B53">
      <w:pPr>
        <w:pStyle w:val="NormalWeb"/>
        <w:shd w:val="clear" w:color="auto" w:fill="FFFFFF"/>
        <w:spacing w:before="0" w:beforeAutospacing="0" w:after="0" w:afterAutospacing="0"/>
        <w:jc w:val="both"/>
        <w:rPr>
          <w:color w:val="000000"/>
          <w:sz w:val="22"/>
          <w:szCs w:val="22"/>
          <w:lang w:val="bs-Latn-BA"/>
        </w:rPr>
      </w:pPr>
      <w:r w:rsidRPr="00774B60">
        <w:rPr>
          <w:b/>
          <w:bCs/>
          <w:color w:val="000000"/>
          <w:sz w:val="22"/>
          <w:szCs w:val="22"/>
          <w:lang w:val="sr-Cyrl-BA"/>
        </w:rPr>
        <w:t xml:space="preserve">Агенција за државну службу </w:t>
      </w:r>
      <w:r w:rsidR="005B5EE2" w:rsidRPr="00774B60">
        <w:rPr>
          <w:b/>
          <w:bCs/>
          <w:color w:val="000000"/>
          <w:sz w:val="22"/>
          <w:szCs w:val="22"/>
          <w:lang w:val="bs-Latn-BA"/>
        </w:rPr>
        <w:t>Босне и Херцеговине</w:t>
      </w:r>
    </w:p>
    <w:p w:rsidR="009230D6" w:rsidRPr="00774B60" w:rsidRDefault="009230D6" w:rsidP="009230D6">
      <w:pPr>
        <w:jc w:val="both"/>
        <w:rPr>
          <w:b/>
          <w:bCs/>
          <w:color w:val="000000"/>
          <w:sz w:val="22"/>
          <w:szCs w:val="22"/>
          <w:lang w:val="sr-Cyrl-BA" w:eastAsia="en-US"/>
        </w:rPr>
      </w:pPr>
      <w:r w:rsidRPr="00774B60">
        <w:rPr>
          <w:b/>
          <w:bCs/>
          <w:color w:val="000000"/>
          <w:sz w:val="22"/>
          <w:szCs w:val="22"/>
          <w:lang w:val="sr-Cyrl-BA" w:eastAsia="en-US"/>
        </w:rPr>
        <w:t xml:space="preserve">„Јавни конкурс за попуњавање радног мјеста руководећег државног службеника </w:t>
      </w:r>
      <w:r w:rsidR="0071039E" w:rsidRPr="00774B60">
        <w:rPr>
          <w:b/>
          <w:bCs/>
          <w:color w:val="000000"/>
          <w:sz w:val="22"/>
          <w:szCs w:val="22"/>
          <w:lang w:val="sr-Cyrl-BA" w:eastAsia="en-US"/>
        </w:rPr>
        <w:t xml:space="preserve">у </w:t>
      </w:r>
      <w:r w:rsidR="005B5EE2" w:rsidRPr="00774B60">
        <w:rPr>
          <w:b/>
          <w:bCs/>
          <w:color w:val="000000"/>
          <w:sz w:val="22"/>
          <w:szCs w:val="22"/>
          <w:lang w:val="bs-Latn-BA" w:eastAsia="en-US"/>
        </w:rPr>
        <w:t>Правобранилаштву Босне и Херцеговине</w:t>
      </w:r>
      <w:r w:rsidRPr="00774B60">
        <w:rPr>
          <w:b/>
          <w:bCs/>
          <w:color w:val="000000"/>
          <w:sz w:val="22"/>
          <w:szCs w:val="22"/>
          <w:lang w:val="sr-Cyrl-BA" w:eastAsia="en-US"/>
        </w:rPr>
        <w:t xml:space="preserve">“ </w:t>
      </w:r>
    </w:p>
    <w:p w:rsidR="002C1B53" w:rsidRPr="00774B60" w:rsidRDefault="002C1B53" w:rsidP="002C1B53">
      <w:pPr>
        <w:pStyle w:val="NormalWeb"/>
        <w:shd w:val="clear" w:color="auto" w:fill="FFFFFF"/>
        <w:spacing w:before="0" w:beforeAutospacing="0" w:after="0" w:afterAutospacing="0"/>
        <w:jc w:val="both"/>
        <w:rPr>
          <w:color w:val="000000"/>
          <w:sz w:val="22"/>
          <w:szCs w:val="22"/>
          <w:lang w:val="sr-Cyrl-BA"/>
        </w:rPr>
      </w:pPr>
      <w:r w:rsidRPr="00774B60">
        <w:rPr>
          <w:b/>
          <w:bCs/>
          <w:color w:val="000000"/>
          <w:sz w:val="22"/>
          <w:szCs w:val="22"/>
          <w:lang w:val="sr-Cyrl-BA"/>
        </w:rPr>
        <w:t>71000 Сарајево, Трг Босне и Херцеговине 1</w:t>
      </w:r>
    </w:p>
    <w:p w:rsidR="00FC1811" w:rsidRPr="00774B60" w:rsidRDefault="00FC1811" w:rsidP="00304E98">
      <w:pPr>
        <w:jc w:val="both"/>
        <w:rPr>
          <w:b/>
          <w:sz w:val="22"/>
          <w:szCs w:val="22"/>
          <w:lang w:val="sr-Cyrl-BA"/>
        </w:rPr>
      </w:pPr>
    </w:p>
    <w:p w:rsidR="007D7350" w:rsidRPr="00774B60" w:rsidRDefault="007053B6" w:rsidP="00304E98">
      <w:pPr>
        <w:jc w:val="both"/>
        <w:rPr>
          <w:sz w:val="22"/>
          <w:szCs w:val="22"/>
          <w:lang w:val="sr-Cyrl-BA"/>
        </w:rPr>
      </w:pPr>
      <w:r w:rsidRPr="00774B60">
        <w:rPr>
          <w:sz w:val="22"/>
          <w:szCs w:val="22"/>
          <w:lang w:val="sr-Cyrl-BA"/>
        </w:rPr>
        <w:t>Испуњавање</w:t>
      </w:r>
      <w:r w:rsidR="007D7350" w:rsidRPr="00774B60">
        <w:rPr>
          <w:sz w:val="22"/>
          <w:szCs w:val="22"/>
          <w:lang w:val="sr-Cyrl-BA"/>
        </w:rPr>
        <w:t xml:space="preserve"> </w:t>
      </w:r>
      <w:r w:rsidRPr="00774B60">
        <w:rPr>
          <w:sz w:val="22"/>
          <w:szCs w:val="22"/>
          <w:lang w:val="sr-Cyrl-BA"/>
        </w:rPr>
        <w:t>услова</w:t>
      </w:r>
      <w:r w:rsidR="007D7350" w:rsidRPr="00774B60">
        <w:rPr>
          <w:sz w:val="22"/>
          <w:szCs w:val="22"/>
          <w:lang w:val="sr-Cyrl-BA"/>
        </w:rPr>
        <w:t xml:space="preserve"> </w:t>
      </w:r>
      <w:r w:rsidRPr="00774B60">
        <w:rPr>
          <w:sz w:val="22"/>
          <w:szCs w:val="22"/>
          <w:lang w:val="sr-Cyrl-BA"/>
        </w:rPr>
        <w:t>утврђених</w:t>
      </w:r>
      <w:r w:rsidR="007D7350" w:rsidRPr="00774B60">
        <w:rPr>
          <w:sz w:val="22"/>
          <w:szCs w:val="22"/>
          <w:lang w:val="sr-Cyrl-BA"/>
        </w:rPr>
        <w:t xml:space="preserve"> </w:t>
      </w:r>
      <w:r w:rsidRPr="00774B60">
        <w:rPr>
          <w:sz w:val="22"/>
          <w:szCs w:val="22"/>
          <w:lang w:val="sr-Cyrl-BA"/>
        </w:rPr>
        <w:t>овим</w:t>
      </w:r>
      <w:r w:rsidR="007D7350" w:rsidRPr="00774B60">
        <w:rPr>
          <w:sz w:val="22"/>
          <w:szCs w:val="22"/>
          <w:lang w:val="sr-Cyrl-BA"/>
        </w:rPr>
        <w:t xml:space="preserve"> </w:t>
      </w:r>
      <w:r w:rsidRPr="00774B60">
        <w:rPr>
          <w:sz w:val="22"/>
          <w:szCs w:val="22"/>
          <w:lang w:val="sr-Cyrl-BA"/>
        </w:rPr>
        <w:t>огласом</w:t>
      </w:r>
      <w:r w:rsidR="007D7350" w:rsidRPr="00774B60">
        <w:rPr>
          <w:sz w:val="22"/>
          <w:szCs w:val="22"/>
          <w:lang w:val="sr-Cyrl-BA"/>
        </w:rPr>
        <w:t xml:space="preserve"> </w:t>
      </w:r>
      <w:r w:rsidRPr="00774B60">
        <w:rPr>
          <w:sz w:val="22"/>
          <w:szCs w:val="22"/>
          <w:lang w:val="sr-Cyrl-BA"/>
        </w:rPr>
        <w:t>рачуна</w:t>
      </w:r>
      <w:r w:rsidR="007D7350" w:rsidRPr="00774B60">
        <w:rPr>
          <w:sz w:val="22"/>
          <w:szCs w:val="22"/>
          <w:lang w:val="sr-Cyrl-BA"/>
        </w:rPr>
        <w:t xml:space="preserve"> </w:t>
      </w:r>
      <w:r w:rsidRPr="00774B60">
        <w:rPr>
          <w:sz w:val="22"/>
          <w:szCs w:val="22"/>
          <w:lang w:val="sr-Cyrl-BA"/>
        </w:rPr>
        <w:t>се</w:t>
      </w:r>
      <w:r w:rsidR="007D7350" w:rsidRPr="00774B60">
        <w:rPr>
          <w:sz w:val="22"/>
          <w:szCs w:val="22"/>
          <w:lang w:val="sr-Cyrl-BA"/>
        </w:rPr>
        <w:t xml:space="preserve"> </w:t>
      </w:r>
      <w:r w:rsidRPr="00774B60">
        <w:rPr>
          <w:sz w:val="22"/>
          <w:szCs w:val="22"/>
          <w:lang w:val="sr-Cyrl-BA"/>
        </w:rPr>
        <w:t>даном</w:t>
      </w:r>
      <w:r w:rsidR="007D7350" w:rsidRPr="00774B60">
        <w:rPr>
          <w:sz w:val="22"/>
          <w:szCs w:val="22"/>
          <w:lang w:val="sr-Cyrl-BA"/>
        </w:rPr>
        <w:t xml:space="preserve"> </w:t>
      </w:r>
      <w:r w:rsidRPr="00774B60">
        <w:rPr>
          <w:sz w:val="22"/>
          <w:szCs w:val="22"/>
          <w:lang w:val="sr-Cyrl-BA"/>
        </w:rPr>
        <w:t>предаје</w:t>
      </w:r>
      <w:r w:rsidR="007D7350" w:rsidRPr="00774B60">
        <w:rPr>
          <w:sz w:val="22"/>
          <w:szCs w:val="22"/>
          <w:lang w:val="sr-Cyrl-BA"/>
        </w:rPr>
        <w:t xml:space="preserve"> </w:t>
      </w:r>
      <w:r w:rsidRPr="00774B60">
        <w:rPr>
          <w:sz w:val="22"/>
          <w:szCs w:val="22"/>
          <w:lang w:val="sr-Cyrl-BA"/>
        </w:rPr>
        <w:t>пријаве</w:t>
      </w:r>
      <w:r w:rsidR="007D7350" w:rsidRPr="00774B60">
        <w:rPr>
          <w:sz w:val="22"/>
          <w:szCs w:val="22"/>
          <w:lang w:val="sr-Cyrl-BA"/>
        </w:rPr>
        <w:t>.</w:t>
      </w:r>
    </w:p>
    <w:p w:rsidR="008D597D" w:rsidRPr="00774B60" w:rsidRDefault="007053B6" w:rsidP="007F566F">
      <w:pPr>
        <w:jc w:val="both"/>
        <w:rPr>
          <w:sz w:val="22"/>
          <w:szCs w:val="22"/>
          <w:lang w:val="sr-Cyrl-BA"/>
        </w:rPr>
      </w:pPr>
      <w:r w:rsidRPr="00774B60">
        <w:rPr>
          <w:sz w:val="22"/>
          <w:szCs w:val="22"/>
          <w:lang w:val="sr-Cyrl-BA"/>
        </w:rPr>
        <w:t>Непотпуне</w:t>
      </w:r>
      <w:r w:rsidR="007D7350" w:rsidRPr="00774B60">
        <w:rPr>
          <w:sz w:val="22"/>
          <w:szCs w:val="22"/>
          <w:lang w:val="sr-Cyrl-BA"/>
        </w:rPr>
        <w:t xml:space="preserve">, </w:t>
      </w:r>
      <w:r w:rsidRPr="00774B60">
        <w:rPr>
          <w:sz w:val="22"/>
          <w:szCs w:val="22"/>
          <w:lang w:val="sr-Cyrl-BA"/>
        </w:rPr>
        <w:t>неблаговремене</w:t>
      </w:r>
      <w:r w:rsidR="007D7350" w:rsidRPr="00774B60">
        <w:rPr>
          <w:sz w:val="22"/>
          <w:szCs w:val="22"/>
          <w:lang w:val="sr-Cyrl-BA"/>
        </w:rPr>
        <w:t xml:space="preserve"> </w:t>
      </w:r>
      <w:r w:rsidRPr="00774B60">
        <w:rPr>
          <w:sz w:val="22"/>
          <w:szCs w:val="22"/>
          <w:lang w:val="sr-Cyrl-BA"/>
        </w:rPr>
        <w:t>и</w:t>
      </w:r>
      <w:r w:rsidR="007D7350" w:rsidRPr="00774B60">
        <w:rPr>
          <w:sz w:val="22"/>
          <w:szCs w:val="22"/>
          <w:lang w:val="sr-Cyrl-BA"/>
        </w:rPr>
        <w:t xml:space="preserve"> </w:t>
      </w:r>
      <w:r w:rsidRPr="00774B60">
        <w:rPr>
          <w:sz w:val="22"/>
          <w:szCs w:val="22"/>
          <w:lang w:val="sr-Cyrl-BA"/>
        </w:rPr>
        <w:t>не</w:t>
      </w:r>
      <w:r w:rsidR="000E68AE" w:rsidRPr="00774B60">
        <w:rPr>
          <w:sz w:val="22"/>
          <w:szCs w:val="22"/>
          <w:lang w:val="sr-Cyrl-BA"/>
        </w:rPr>
        <w:t>уред</w:t>
      </w:r>
      <w:r w:rsidRPr="00774B60">
        <w:rPr>
          <w:sz w:val="22"/>
          <w:szCs w:val="22"/>
          <w:lang w:val="sr-Cyrl-BA"/>
        </w:rPr>
        <w:t>не</w:t>
      </w:r>
      <w:r w:rsidR="007D7350" w:rsidRPr="00774B60">
        <w:rPr>
          <w:sz w:val="22"/>
          <w:szCs w:val="22"/>
          <w:lang w:val="sr-Cyrl-BA"/>
        </w:rPr>
        <w:t xml:space="preserve"> </w:t>
      </w:r>
      <w:r w:rsidRPr="00774B60">
        <w:rPr>
          <w:sz w:val="22"/>
          <w:szCs w:val="22"/>
          <w:lang w:val="sr-Cyrl-BA"/>
        </w:rPr>
        <w:t>пријаве</w:t>
      </w:r>
      <w:r w:rsidR="007D7350" w:rsidRPr="00774B60">
        <w:rPr>
          <w:sz w:val="22"/>
          <w:szCs w:val="22"/>
          <w:lang w:val="sr-Cyrl-BA"/>
        </w:rPr>
        <w:t xml:space="preserve">, </w:t>
      </w:r>
      <w:r w:rsidRPr="00774B60">
        <w:rPr>
          <w:sz w:val="22"/>
          <w:szCs w:val="22"/>
          <w:lang w:val="sr-Cyrl-BA"/>
        </w:rPr>
        <w:t>пријаве</w:t>
      </w:r>
      <w:r w:rsidR="007D7350" w:rsidRPr="00774B60">
        <w:rPr>
          <w:sz w:val="22"/>
          <w:szCs w:val="22"/>
          <w:lang w:val="sr-Cyrl-BA"/>
        </w:rPr>
        <w:t xml:space="preserve"> </w:t>
      </w:r>
      <w:r w:rsidRPr="00774B60">
        <w:rPr>
          <w:sz w:val="22"/>
          <w:szCs w:val="22"/>
          <w:lang w:val="sr-Cyrl-BA"/>
        </w:rPr>
        <w:t>кандидата</w:t>
      </w:r>
      <w:r w:rsidR="007D7350" w:rsidRPr="00774B60">
        <w:rPr>
          <w:sz w:val="22"/>
          <w:szCs w:val="22"/>
          <w:lang w:val="sr-Cyrl-BA"/>
        </w:rPr>
        <w:t xml:space="preserve"> </w:t>
      </w:r>
      <w:r w:rsidRPr="00774B60">
        <w:rPr>
          <w:sz w:val="22"/>
          <w:szCs w:val="22"/>
          <w:lang w:val="sr-Cyrl-BA"/>
        </w:rPr>
        <w:t>који</w:t>
      </w:r>
      <w:r w:rsidR="007D7350" w:rsidRPr="00774B60">
        <w:rPr>
          <w:sz w:val="22"/>
          <w:szCs w:val="22"/>
          <w:lang w:val="sr-Cyrl-BA"/>
        </w:rPr>
        <w:t xml:space="preserve"> </w:t>
      </w:r>
      <w:r w:rsidRPr="00774B60">
        <w:rPr>
          <w:sz w:val="22"/>
          <w:szCs w:val="22"/>
          <w:lang w:val="sr-Cyrl-BA"/>
        </w:rPr>
        <w:t>не</w:t>
      </w:r>
      <w:r w:rsidR="007D7350" w:rsidRPr="00774B60">
        <w:rPr>
          <w:sz w:val="22"/>
          <w:szCs w:val="22"/>
          <w:lang w:val="sr-Cyrl-BA"/>
        </w:rPr>
        <w:t xml:space="preserve"> </w:t>
      </w:r>
      <w:r w:rsidRPr="00774B60">
        <w:rPr>
          <w:sz w:val="22"/>
          <w:szCs w:val="22"/>
          <w:lang w:val="sr-Cyrl-BA"/>
        </w:rPr>
        <w:t>испуњавају</w:t>
      </w:r>
      <w:r w:rsidR="007D7350" w:rsidRPr="00774B60">
        <w:rPr>
          <w:sz w:val="22"/>
          <w:szCs w:val="22"/>
          <w:lang w:val="sr-Cyrl-BA"/>
        </w:rPr>
        <w:t xml:space="preserve"> </w:t>
      </w:r>
      <w:r w:rsidRPr="00774B60">
        <w:rPr>
          <w:sz w:val="22"/>
          <w:szCs w:val="22"/>
          <w:lang w:val="sr-Cyrl-BA"/>
        </w:rPr>
        <w:t>услове</w:t>
      </w:r>
      <w:r w:rsidR="007D7350" w:rsidRPr="00774B60">
        <w:rPr>
          <w:sz w:val="22"/>
          <w:szCs w:val="22"/>
          <w:lang w:val="sr-Cyrl-BA"/>
        </w:rPr>
        <w:t xml:space="preserve"> </w:t>
      </w:r>
      <w:r w:rsidRPr="00774B60">
        <w:rPr>
          <w:sz w:val="22"/>
          <w:szCs w:val="22"/>
          <w:lang w:val="sr-Cyrl-BA"/>
        </w:rPr>
        <w:t>овог</w:t>
      </w:r>
      <w:r w:rsidR="007D7350" w:rsidRPr="00774B60">
        <w:rPr>
          <w:sz w:val="22"/>
          <w:szCs w:val="22"/>
          <w:lang w:val="sr-Cyrl-BA"/>
        </w:rPr>
        <w:t xml:space="preserve"> </w:t>
      </w:r>
      <w:r w:rsidRPr="00774B60">
        <w:rPr>
          <w:sz w:val="22"/>
          <w:szCs w:val="22"/>
          <w:lang w:val="sr-Cyrl-BA"/>
        </w:rPr>
        <w:t>огласа</w:t>
      </w:r>
      <w:r w:rsidR="007D7350" w:rsidRPr="00774B60">
        <w:rPr>
          <w:sz w:val="22"/>
          <w:szCs w:val="22"/>
          <w:lang w:val="sr-Cyrl-BA"/>
        </w:rPr>
        <w:t xml:space="preserve">, </w:t>
      </w:r>
      <w:r w:rsidRPr="00774B60">
        <w:rPr>
          <w:sz w:val="22"/>
          <w:szCs w:val="22"/>
          <w:lang w:val="sr-Cyrl-BA"/>
        </w:rPr>
        <w:t>као</w:t>
      </w:r>
      <w:r w:rsidR="007D7350" w:rsidRPr="00774B60">
        <w:rPr>
          <w:sz w:val="22"/>
          <w:szCs w:val="22"/>
          <w:lang w:val="sr-Cyrl-BA"/>
        </w:rPr>
        <w:t xml:space="preserve"> </w:t>
      </w:r>
      <w:r w:rsidRPr="00774B60">
        <w:rPr>
          <w:sz w:val="22"/>
          <w:szCs w:val="22"/>
          <w:lang w:val="sr-Cyrl-BA"/>
        </w:rPr>
        <w:t>и</w:t>
      </w:r>
      <w:r w:rsidR="007D7350" w:rsidRPr="00774B60">
        <w:rPr>
          <w:sz w:val="22"/>
          <w:szCs w:val="22"/>
          <w:lang w:val="sr-Cyrl-BA"/>
        </w:rPr>
        <w:t xml:space="preserve"> </w:t>
      </w:r>
      <w:r w:rsidRPr="00774B60">
        <w:rPr>
          <w:sz w:val="22"/>
          <w:szCs w:val="22"/>
          <w:lang w:val="sr-Cyrl-BA"/>
        </w:rPr>
        <w:t>копије</w:t>
      </w:r>
      <w:r w:rsidR="007D7350" w:rsidRPr="00774B60">
        <w:rPr>
          <w:sz w:val="22"/>
          <w:szCs w:val="22"/>
          <w:lang w:val="sr-Cyrl-BA"/>
        </w:rPr>
        <w:t xml:space="preserve"> </w:t>
      </w:r>
      <w:r w:rsidRPr="00774B60">
        <w:rPr>
          <w:sz w:val="22"/>
          <w:szCs w:val="22"/>
          <w:lang w:val="sr-Cyrl-BA"/>
        </w:rPr>
        <w:t>тражене</w:t>
      </w:r>
      <w:r w:rsidR="007D7350" w:rsidRPr="00774B60">
        <w:rPr>
          <w:sz w:val="22"/>
          <w:szCs w:val="22"/>
          <w:lang w:val="sr-Cyrl-BA"/>
        </w:rPr>
        <w:t xml:space="preserve"> </w:t>
      </w:r>
      <w:r w:rsidRPr="00774B60">
        <w:rPr>
          <w:sz w:val="22"/>
          <w:szCs w:val="22"/>
          <w:lang w:val="sr-Cyrl-BA"/>
        </w:rPr>
        <w:t>документације</w:t>
      </w:r>
      <w:r w:rsidR="007D7350" w:rsidRPr="00774B60">
        <w:rPr>
          <w:sz w:val="22"/>
          <w:szCs w:val="22"/>
          <w:lang w:val="sr-Cyrl-BA"/>
        </w:rPr>
        <w:t xml:space="preserve"> </w:t>
      </w:r>
      <w:r w:rsidRPr="00774B60">
        <w:rPr>
          <w:sz w:val="22"/>
          <w:szCs w:val="22"/>
          <w:lang w:val="sr-Cyrl-BA"/>
        </w:rPr>
        <w:t>које</w:t>
      </w:r>
      <w:r w:rsidR="007D7350" w:rsidRPr="00774B60">
        <w:rPr>
          <w:sz w:val="22"/>
          <w:szCs w:val="22"/>
          <w:lang w:val="sr-Cyrl-BA"/>
        </w:rPr>
        <w:t xml:space="preserve"> </w:t>
      </w:r>
      <w:r w:rsidRPr="00774B60">
        <w:rPr>
          <w:sz w:val="22"/>
          <w:szCs w:val="22"/>
          <w:lang w:val="sr-Cyrl-BA"/>
        </w:rPr>
        <w:t>нису</w:t>
      </w:r>
      <w:r w:rsidR="007D7350" w:rsidRPr="00774B60">
        <w:rPr>
          <w:sz w:val="22"/>
          <w:szCs w:val="22"/>
          <w:lang w:val="sr-Cyrl-BA"/>
        </w:rPr>
        <w:t xml:space="preserve"> </w:t>
      </w:r>
      <w:r w:rsidRPr="00774B60">
        <w:rPr>
          <w:sz w:val="22"/>
          <w:szCs w:val="22"/>
          <w:lang w:val="sr-Cyrl-BA"/>
        </w:rPr>
        <w:t>о</w:t>
      </w:r>
      <w:bookmarkStart w:id="0" w:name="_GoBack"/>
      <w:bookmarkEnd w:id="0"/>
      <w:r w:rsidRPr="00774B60">
        <w:rPr>
          <w:sz w:val="22"/>
          <w:szCs w:val="22"/>
          <w:lang w:val="sr-Cyrl-BA"/>
        </w:rPr>
        <w:t>вјерене</w:t>
      </w:r>
      <w:r w:rsidR="007D7350" w:rsidRPr="00774B60">
        <w:rPr>
          <w:sz w:val="22"/>
          <w:szCs w:val="22"/>
          <w:lang w:val="sr-Cyrl-BA"/>
        </w:rPr>
        <w:t xml:space="preserve">, </w:t>
      </w:r>
      <w:r w:rsidRPr="00774B60">
        <w:rPr>
          <w:sz w:val="22"/>
          <w:szCs w:val="22"/>
          <w:lang w:val="sr-Cyrl-BA"/>
        </w:rPr>
        <w:t>неће</w:t>
      </w:r>
      <w:r w:rsidR="007D7350" w:rsidRPr="00774B60">
        <w:rPr>
          <w:sz w:val="22"/>
          <w:szCs w:val="22"/>
          <w:lang w:val="sr-Cyrl-BA"/>
        </w:rPr>
        <w:t xml:space="preserve"> </w:t>
      </w:r>
      <w:r w:rsidRPr="00774B60">
        <w:rPr>
          <w:sz w:val="22"/>
          <w:szCs w:val="22"/>
          <w:lang w:val="sr-Cyrl-BA"/>
        </w:rPr>
        <w:t>се</w:t>
      </w:r>
      <w:r w:rsidR="007D7350" w:rsidRPr="00774B60">
        <w:rPr>
          <w:sz w:val="22"/>
          <w:szCs w:val="22"/>
          <w:lang w:val="sr-Cyrl-BA"/>
        </w:rPr>
        <w:t xml:space="preserve"> </w:t>
      </w:r>
      <w:r w:rsidRPr="00774B60">
        <w:rPr>
          <w:sz w:val="22"/>
          <w:szCs w:val="22"/>
          <w:lang w:val="sr-Cyrl-BA"/>
        </w:rPr>
        <w:t>узимати</w:t>
      </w:r>
      <w:r w:rsidR="007D7350" w:rsidRPr="00774B60">
        <w:rPr>
          <w:sz w:val="22"/>
          <w:szCs w:val="22"/>
          <w:lang w:val="sr-Cyrl-BA"/>
        </w:rPr>
        <w:t xml:space="preserve"> </w:t>
      </w:r>
      <w:r w:rsidRPr="00774B60">
        <w:rPr>
          <w:sz w:val="22"/>
          <w:szCs w:val="22"/>
          <w:lang w:val="sr-Cyrl-BA"/>
        </w:rPr>
        <w:t>у</w:t>
      </w:r>
      <w:r w:rsidR="007D7350" w:rsidRPr="00774B60">
        <w:rPr>
          <w:sz w:val="22"/>
          <w:szCs w:val="22"/>
          <w:lang w:val="sr-Cyrl-BA"/>
        </w:rPr>
        <w:t xml:space="preserve"> </w:t>
      </w:r>
      <w:r w:rsidRPr="00774B60">
        <w:rPr>
          <w:sz w:val="22"/>
          <w:szCs w:val="22"/>
          <w:lang w:val="sr-Cyrl-BA"/>
        </w:rPr>
        <w:t>разматрање</w:t>
      </w:r>
      <w:r w:rsidR="007D7350" w:rsidRPr="00774B60">
        <w:rPr>
          <w:sz w:val="22"/>
          <w:szCs w:val="22"/>
          <w:lang w:val="sr-Cyrl-BA"/>
        </w:rPr>
        <w:t>.</w:t>
      </w:r>
    </w:p>
    <w:sectPr w:rsidR="008D597D" w:rsidRPr="00774B60" w:rsidSect="00774B60">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2D" w:rsidRDefault="0075562D" w:rsidP="00644ACA">
      <w:r>
        <w:separator/>
      </w:r>
    </w:p>
  </w:endnote>
  <w:endnote w:type="continuationSeparator" w:id="0">
    <w:p w:rsidR="0075562D" w:rsidRDefault="0075562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2D" w:rsidRDefault="0075562D" w:rsidP="00644ACA">
      <w:r>
        <w:separator/>
      </w:r>
    </w:p>
  </w:footnote>
  <w:footnote w:type="continuationSeparator" w:id="0">
    <w:p w:rsidR="0075562D" w:rsidRDefault="0075562D"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5F8"/>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6811"/>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47DC6"/>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015"/>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5EE2"/>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4357"/>
    <w:rsid w:val="007267E8"/>
    <w:rsid w:val="007311E4"/>
    <w:rsid w:val="007316E7"/>
    <w:rsid w:val="00731A6F"/>
    <w:rsid w:val="00747CDE"/>
    <w:rsid w:val="00747D93"/>
    <w:rsid w:val="00752F3D"/>
    <w:rsid w:val="007545E8"/>
    <w:rsid w:val="0075562D"/>
    <w:rsid w:val="00756CCF"/>
    <w:rsid w:val="00756F6E"/>
    <w:rsid w:val="00761A60"/>
    <w:rsid w:val="00761D88"/>
    <w:rsid w:val="00767A5D"/>
    <w:rsid w:val="00770C13"/>
    <w:rsid w:val="00771A94"/>
    <w:rsid w:val="00774B60"/>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BB3"/>
    <w:rsid w:val="00B25DC4"/>
    <w:rsid w:val="00B3399F"/>
    <w:rsid w:val="00B4500B"/>
    <w:rsid w:val="00B522F8"/>
    <w:rsid w:val="00B57E18"/>
    <w:rsid w:val="00B649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E7B75"/>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56FC4"/>
    <w:rsid w:val="00F60F47"/>
    <w:rsid w:val="00F665E5"/>
    <w:rsid w:val="00F67596"/>
    <w:rsid w:val="00F732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506D-30E2-47C4-9588-4CAECE23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35</cp:revision>
  <cp:lastPrinted>2021-04-29T11:51:00Z</cp:lastPrinted>
  <dcterms:created xsi:type="dcterms:W3CDTF">2019-04-30T12:15:00Z</dcterms:created>
  <dcterms:modified xsi:type="dcterms:W3CDTF">2021-07-12T14:05:00Z</dcterms:modified>
</cp:coreProperties>
</file>