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4022E076"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7A0407">
        <w:rPr>
          <w:rFonts w:ascii="Arial" w:hAnsi="Arial" w:cs="Arial"/>
          <w:sz w:val="20"/>
          <w:szCs w:val="20"/>
          <w:lang w:val="bs-Latn-BA"/>
        </w:rPr>
        <w:t>Agencije za rad i zapošljavanje Bosne i Hercegovine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2D71B6A1" w14:textId="569DB62E"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w:t>
      </w:r>
      <w:r w:rsidR="001B1984">
        <w:rPr>
          <w:rFonts w:ascii="Arial" w:hAnsi="Arial" w:cs="Arial"/>
          <w:b/>
          <w:bCs/>
          <w:color w:val="000000"/>
          <w:sz w:val="20"/>
          <w:szCs w:val="20"/>
          <w:lang w:val="bs-Latn-BA" w:eastAsia="bs-Latn-BA"/>
        </w:rPr>
        <w:t>ih</w:t>
      </w:r>
      <w:r w:rsidRPr="0030779D">
        <w:rPr>
          <w:rFonts w:ascii="Arial" w:hAnsi="Arial" w:cs="Arial"/>
          <w:b/>
          <w:bCs/>
          <w:color w:val="000000"/>
          <w:sz w:val="20"/>
          <w:szCs w:val="20"/>
          <w:lang w:val="bs-Latn-BA" w:eastAsia="bs-Latn-BA"/>
        </w:rPr>
        <w:t xml:space="preserve"> mjesta državn</w:t>
      </w:r>
      <w:r w:rsidR="001B1984">
        <w:rPr>
          <w:rFonts w:ascii="Arial" w:hAnsi="Arial" w:cs="Arial"/>
          <w:b/>
          <w:bCs/>
          <w:color w:val="000000"/>
          <w:sz w:val="20"/>
          <w:szCs w:val="20"/>
          <w:lang w:val="bs-Latn-BA" w:eastAsia="bs-Latn-BA"/>
        </w:rPr>
        <w:t>ih</w:t>
      </w:r>
      <w:r w:rsidRPr="0030779D">
        <w:rPr>
          <w:rFonts w:ascii="Arial" w:hAnsi="Arial" w:cs="Arial"/>
          <w:b/>
          <w:bCs/>
          <w:color w:val="000000"/>
          <w:sz w:val="20"/>
          <w:szCs w:val="20"/>
          <w:lang w:val="bs-Latn-BA" w:eastAsia="bs-Latn-BA"/>
        </w:rPr>
        <w:t xml:space="preserve">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0" w:name="_Hlk126238598"/>
    </w:p>
    <w:p w14:paraId="7C07016F" w14:textId="7DE654E9" w:rsidR="0063406C" w:rsidRPr="0030779D" w:rsidRDefault="007A0407" w:rsidP="000352EA">
      <w:pPr>
        <w:jc w:val="center"/>
        <w:rPr>
          <w:rFonts w:ascii="Arial" w:hAnsi="Arial" w:cs="Arial"/>
          <w:b/>
          <w:bCs/>
          <w:color w:val="000000"/>
          <w:sz w:val="20"/>
          <w:szCs w:val="20"/>
          <w:lang w:val="bs-Latn-BA" w:eastAsia="bs-Latn-BA"/>
        </w:rPr>
      </w:pPr>
      <w:r>
        <w:rPr>
          <w:rFonts w:ascii="Arial" w:hAnsi="Arial" w:cs="Arial"/>
          <w:b/>
          <w:bCs/>
          <w:sz w:val="20"/>
          <w:szCs w:val="20"/>
          <w:lang w:val="bs-Latn-BA"/>
        </w:rPr>
        <w:t>Agenciji za rad i zapošljavanje</w:t>
      </w:r>
      <w:r w:rsidR="00FD1670">
        <w:rPr>
          <w:rFonts w:ascii="Arial" w:hAnsi="Arial" w:cs="Arial"/>
          <w:b/>
          <w:bCs/>
          <w:sz w:val="20"/>
          <w:szCs w:val="20"/>
          <w:lang w:val="bs-Latn-BA"/>
        </w:rPr>
        <w:t xml:space="preserve"> Bosn</w:t>
      </w:r>
      <w:r>
        <w:rPr>
          <w:rFonts w:ascii="Arial" w:hAnsi="Arial" w:cs="Arial"/>
          <w:b/>
          <w:bCs/>
          <w:sz w:val="20"/>
          <w:szCs w:val="20"/>
          <w:lang w:val="bs-Latn-BA"/>
        </w:rPr>
        <w:t>e</w:t>
      </w:r>
      <w:r w:rsidR="00FD1670">
        <w:rPr>
          <w:rFonts w:ascii="Arial" w:hAnsi="Arial" w:cs="Arial"/>
          <w:b/>
          <w:bCs/>
          <w:sz w:val="20"/>
          <w:szCs w:val="20"/>
          <w:lang w:val="bs-Latn-BA"/>
        </w:rPr>
        <w:t xml:space="preserve"> i Hercegovin</w:t>
      </w:r>
      <w:r>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0"/>
    <w:p w14:paraId="420BE888" w14:textId="77777777" w:rsidR="007A0407" w:rsidRDefault="007A0407" w:rsidP="0063406C">
      <w:pPr>
        <w:jc w:val="both"/>
        <w:rPr>
          <w:rFonts w:ascii="Arial" w:hAnsi="Arial" w:cs="Arial"/>
          <w:b/>
          <w:bCs/>
          <w:sz w:val="20"/>
          <w:szCs w:val="20"/>
          <w:lang w:val="bs-Latn-BA"/>
        </w:rPr>
      </w:pPr>
    </w:p>
    <w:p w14:paraId="28AEDE76" w14:textId="5F0EFD6E"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bookmarkStart w:id="1" w:name="_Hlk127280371"/>
      <w:r w:rsidR="007A0407">
        <w:rPr>
          <w:rFonts w:ascii="Arial" w:hAnsi="Arial" w:cs="Arial"/>
          <w:b/>
          <w:bCs/>
          <w:sz w:val="20"/>
          <w:szCs w:val="20"/>
          <w:lang w:val="bs-Latn-BA"/>
        </w:rPr>
        <w:t>Stručni savjetnik za praćenje stanja na domaćem tržištu rada</w:t>
      </w:r>
    </w:p>
    <w:p w14:paraId="5D1D3E33" w14:textId="3E0EC371" w:rsidR="009F49C2" w:rsidRPr="0030779D" w:rsidRDefault="009F49C2" w:rsidP="0063406C">
      <w:pPr>
        <w:jc w:val="both"/>
        <w:rPr>
          <w:rFonts w:ascii="Arial" w:hAnsi="Arial" w:cs="Arial"/>
          <w:b/>
          <w:bCs/>
          <w:sz w:val="20"/>
          <w:szCs w:val="20"/>
          <w:lang w:val="bs-Latn-BA"/>
        </w:rPr>
      </w:pPr>
      <w:r w:rsidRPr="009F49C2">
        <w:rPr>
          <w:rFonts w:ascii="Arial" w:hAnsi="Arial" w:cs="Arial"/>
          <w:b/>
          <w:bCs/>
          <w:sz w:val="20"/>
          <w:szCs w:val="20"/>
          <w:lang w:val="bs-Latn-BA"/>
        </w:rPr>
        <w:t>1/02 Stručni savjetnik za koordinaciju u oblasti evropskih integracija</w:t>
      </w:r>
    </w:p>
    <w:p w14:paraId="57992617" w14:textId="77777777" w:rsidR="0063406C" w:rsidRPr="0030779D" w:rsidRDefault="0063406C" w:rsidP="0063406C">
      <w:pPr>
        <w:jc w:val="both"/>
        <w:rPr>
          <w:rFonts w:ascii="Arial" w:hAnsi="Arial" w:cs="Arial"/>
          <w:b/>
          <w:bCs/>
          <w:sz w:val="20"/>
          <w:szCs w:val="20"/>
          <w:lang w:val="bs-Latn-BA"/>
        </w:rPr>
      </w:pPr>
    </w:p>
    <w:bookmarkEnd w:id="1"/>
    <w:p w14:paraId="2957164D" w14:textId="77777777" w:rsidR="0063406C" w:rsidRPr="0030779D" w:rsidRDefault="0063406C" w:rsidP="0063406C">
      <w:pPr>
        <w:jc w:val="both"/>
        <w:rPr>
          <w:rFonts w:ascii="Arial" w:hAnsi="Arial" w:cs="Arial"/>
          <w:b/>
          <w:bCs/>
          <w:sz w:val="20"/>
          <w:szCs w:val="20"/>
          <w:lang w:val="bs-Latn-BA"/>
        </w:rPr>
      </w:pPr>
    </w:p>
    <w:p w14:paraId="0335F93E" w14:textId="072E6000" w:rsidR="003331CE" w:rsidRDefault="003331CE" w:rsidP="0063406C">
      <w:pPr>
        <w:jc w:val="both"/>
        <w:rPr>
          <w:rFonts w:ascii="Arial" w:hAnsi="Arial" w:cs="Arial"/>
          <w:iCs/>
          <w:sz w:val="20"/>
          <w:szCs w:val="20"/>
          <w:lang w:val="bs-Latn-BA"/>
        </w:rPr>
      </w:pPr>
      <w:r>
        <w:rPr>
          <w:rFonts w:ascii="Arial" w:hAnsi="Arial" w:cs="Arial"/>
          <w:iCs/>
          <w:sz w:val="20"/>
          <w:szCs w:val="20"/>
          <w:lang w:val="bs-Latn-BA"/>
        </w:rPr>
        <w:t>SEKTOR ZA MEĐUNARODNU SARADNJU I DOMAĆE TRŽIŠTE RADA</w:t>
      </w:r>
    </w:p>
    <w:p w14:paraId="77BE526A" w14:textId="7D175572" w:rsidR="00FD1670" w:rsidRPr="0030779D" w:rsidRDefault="00FD1670" w:rsidP="0063406C">
      <w:pPr>
        <w:jc w:val="both"/>
        <w:rPr>
          <w:rFonts w:ascii="Arial" w:hAnsi="Arial" w:cs="Arial"/>
          <w:iCs/>
          <w:sz w:val="20"/>
          <w:szCs w:val="20"/>
          <w:lang w:val="bs-Latn-BA"/>
        </w:rPr>
      </w:pPr>
      <w:r>
        <w:rPr>
          <w:rFonts w:ascii="Arial" w:hAnsi="Arial" w:cs="Arial"/>
          <w:iCs/>
          <w:sz w:val="20"/>
          <w:szCs w:val="20"/>
          <w:lang w:val="bs-Latn-BA"/>
        </w:rPr>
        <w:t xml:space="preserve">Odsjek za </w:t>
      </w:r>
      <w:r w:rsidR="007A0407">
        <w:rPr>
          <w:rFonts w:ascii="Arial" w:hAnsi="Arial" w:cs="Arial"/>
          <w:iCs/>
          <w:sz w:val="20"/>
          <w:szCs w:val="20"/>
          <w:lang w:val="bs-Latn-BA"/>
        </w:rPr>
        <w:t>domaće tržište rada</w:t>
      </w:r>
      <w:r>
        <w:rPr>
          <w:rFonts w:ascii="Arial" w:hAnsi="Arial" w:cs="Arial"/>
          <w:iCs/>
          <w:sz w:val="20"/>
          <w:szCs w:val="20"/>
          <w:lang w:val="bs-Latn-BA"/>
        </w:rPr>
        <w:t xml:space="preserve"> </w:t>
      </w:r>
    </w:p>
    <w:p w14:paraId="388F85D1" w14:textId="77777777" w:rsidR="0063406C" w:rsidRPr="0030779D" w:rsidRDefault="0063406C" w:rsidP="0063406C">
      <w:pPr>
        <w:jc w:val="both"/>
        <w:rPr>
          <w:rFonts w:ascii="Arial" w:hAnsi="Arial" w:cs="Arial"/>
          <w:b/>
          <w:bCs/>
          <w:sz w:val="20"/>
          <w:szCs w:val="20"/>
          <w:u w:val="single"/>
          <w:lang w:val="bs-Latn-BA"/>
        </w:rPr>
      </w:pPr>
    </w:p>
    <w:p w14:paraId="2E650F93" w14:textId="048E1C88" w:rsidR="00FD1670" w:rsidRPr="007A0407" w:rsidRDefault="0063406C" w:rsidP="00FD1670">
      <w:pPr>
        <w:jc w:val="both"/>
        <w:rPr>
          <w:rFonts w:ascii="Arial" w:hAnsi="Arial" w:cs="Arial"/>
          <w:b/>
          <w:bCs/>
          <w:sz w:val="20"/>
          <w:szCs w:val="20"/>
          <w:u w:val="single"/>
          <w:lang w:val="bs-Latn-BA"/>
        </w:rPr>
      </w:pPr>
      <w:r w:rsidRPr="007A0407">
        <w:rPr>
          <w:rFonts w:ascii="Arial" w:hAnsi="Arial" w:cs="Arial"/>
          <w:b/>
          <w:bCs/>
          <w:sz w:val="20"/>
          <w:szCs w:val="20"/>
          <w:u w:val="single"/>
          <w:lang w:val="bs-Latn-BA"/>
        </w:rPr>
        <w:t>1/01</w:t>
      </w:r>
      <w:r w:rsidR="00875A89" w:rsidRPr="007A0407">
        <w:rPr>
          <w:rFonts w:ascii="Arial" w:hAnsi="Arial" w:cs="Arial"/>
          <w:b/>
          <w:bCs/>
          <w:sz w:val="20"/>
          <w:szCs w:val="20"/>
          <w:u w:val="single"/>
          <w:lang w:val="bs-Latn-BA"/>
        </w:rPr>
        <w:t xml:space="preserve"> </w:t>
      </w:r>
      <w:r w:rsidR="007A0407" w:rsidRPr="007A0407">
        <w:rPr>
          <w:rFonts w:ascii="Arial" w:hAnsi="Arial" w:cs="Arial"/>
          <w:b/>
          <w:bCs/>
          <w:sz w:val="20"/>
          <w:szCs w:val="20"/>
          <w:u w:val="single"/>
          <w:lang w:val="bs-Latn-BA"/>
        </w:rPr>
        <w:t>Stručni savjetnik za praćenje stanja na domaćem tržištu rada</w:t>
      </w:r>
    </w:p>
    <w:p w14:paraId="44963307" w14:textId="79C66D25" w:rsidR="00C24E36" w:rsidRPr="0030779D" w:rsidRDefault="0063406C" w:rsidP="00875A89">
      <w:pPr>
        <w:jc w:val="both"/>
        <w:rPr>
          <w:rFonts w:ascii="Arial" w:hAnsi="Arial" w:cs="Arial"/>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7A0407">
        <w:rPr>
          <w:rFonts w:ascii="Arial" w:hAnsi="Arial" w:cs="Arial"/>
          <w:sz w:val="20"/>
          <w:szCs w:val="20"/>
          <w:lang w:val="bs-Latn-BA"/>
        </w:rPr>
        <w:t xml:space="preserve">Prikuplja domaće zahtjeve i informacije o ponudi i potražnji </w:t>
      </w:r>
      <w:r w:rsidR="00EC2A6F">
        <w:rPr>
          <w:rFonts w:ascii="Arial" w:hAnsi="Arial" w:cs="Arial"/>
          <w:sz w:val="20"/>
          <w:szCs w:val="20"/>
          <w:lang w:val="bs-Latn-BA"/>
        </w:rPr>
        <w:t xml:space="preserve">domaće </w:t>
      </w:r>
      <w:r w:rsidR="007A0407">
        <w:rPr>
          <w:rFonts w:ascii="Arial" w:hAnsi="Arial" w:cs="Arial"/>
          <w:sz w:val="20"/>
          <w:szCs w:val="20"/>
          <w:lang w:val="bs-Latn-BA"/>
        </w:rPr>
        <w:t xml:space="preserve">i strane radne snage i u saradnji sa entitetskim </w:t>
      </w:r>
      <w:r w:rsidR="00EC3A68">
        <w:rPr>
          <w:rFonts w:ascii="Arial" w:hAnsi="Arial" w:cs="Arial"/>
          <w:sz w:val="20"/>
          <w:szCs w:val="20"/>
          <w:lang w:val="bs-Latn-BA"/>
        </w:rPr>
        <w:t>zavodima za zapošljavanje i Zavodom za zapošljavanje Brčko Distrikta BiH realizuje iste u granicama nadležnosti Agencije i mogućnosti tržišta rada BiH; prati, analizira i istražuje privredna, društvena i druga kretanja, stanje zaposlenosti i nezaposlenosti, te njihove međusobne uticaje u saradnji sa entitetskim zavodima i Zavodom za zapošljavanje Brčko Distrikta BiH, na osnovu čega predlaže potrebne mjere i aktivnosti na unapređenju zapošljavanja; vrši potrebne analize i sastavlja izvještaje i dokumente iz oblasti zapošljavanja, sačinjava nacrte, prijedloge i radne materijale dokumenata koje usvajaju i donose organi vlasti BiH po iskazanim zahtjevima Vijeća ministara BiH i resornog ministarstva, po</w:t>
      </w:r>
      <w:r w:rsidR="008D4537">
        <w:rPr>
          <w:rFonts w:ascii="Arial" w:hAnsi="Arial" w:cs="Arial"/>
          <w:sz w:val="20"/>
          <w:szCs w:val="20"/>
          <w:lang w:val="bs-Latn-BA"/>
        </w:rPr>
        <w:t xml:space="preserve"> </w:t>
      </w:r>
      <w:r w:rsidR="00EC3A68">
        <w:rPr>
          <w:rFonts w:ascii="Arial" w:hAnsi="Arial" w:cs="Arial"/>
          <w:sz w:val="20"/>
          <w:szCs w:val="20"/>
          <w:lang w:val="bs-Latn-BA"/>
        </w:rPr>
        <w:t>potrebi</w:t>
      </w:r>
      <w:r w:rsidR="004D4765">
        <w:rPr>
          <w:rFonts w:ascii="Arial" w:hAnsi="Arial" w:cs="Arial"/>
          <w:sz w:val="20"/>
          <w:szCs w:val="20"/>
          <w:lang w:val="bs-Latn-BA"/>
        </w:rPr>
        <w:t xml:space="preserve"> </w:t>
      </w:r>
      <w:r w:rsidR="00EC3A68">
        <w:rPr>
          <w:rFonts w:ascii="Arial" w:hAnsi="Arial" w:cs="Arial"/>
          <w:sz w:val="20"/>
          <w:szCs w:val="20"/>
          <w:lang w:val="bs-Latn-BA"/>
        </w:rPr>
        <w:t xml:space="preserve">uz saradnju sa entitetskim zavodima i Zavodom za zapošljavanje Brčko Distrikta BiH. Za svoj rad odgovara šefu Odsjeka. </w:t>
      </w:r>
    </w:p>
    <w:p w14:paraId="6E630EF7" w14:textId="35B426B9" w:rsidR="0063406C" w:rsidRPr="0030779D" w:rsidRDefault="0063406C" w:rsidP="0063406C">
      <w:pPr>
        <w:contextualSpacing/>
        <w:jc w:val="both"/>
        <w:rPr>
          <w:rFonts w:ascii="Arial" w:hAnsi="Arial" w:cs="Arial"/>
          <w:sz w:val="20"/>
          <w:szCs w:val="20"/>
          <w:lang w:val="bs-Latn-BA"/>
        </w:rPr>
      </w:pPr>
      <w:r w:rsidRPr="0030779D">
        <w:rPr>
          <w:rFonts w:ascii="Arial" w:hAnsi="Arial" w:cs="Arial"/>
          <w:b/>
          <w:sz w:val="20"/>
          <w:szCs w:val="20"/>
          <w:lang w:val="bs-Latn-BA"/>
        </w:rPr>
        <w:t>Posebni u</w:t>
      </w:r>
      <w:r w:rsidR="00466E69">
        <w:rPr>
          <w:rFonts w:ascii="Arial" w:hAnsi="Arial" w:cs="Arial"/>
          <w:b/>
          <w:sz w:val="20"/>
          <w:szCs w:val="20"/>
          <w:lang w:val="bs-Latn-BA"/>
        </w:rPr>
        <w:t>slovi</w:t>
      </w:r>
      <w:bookmarkStart w:id="2" w:name="_Hlk127952144"/>
      <w:r w:rsidRPr="0030779D">
        <w:rPr>
          <w:rFonts w:ascii="Arial" w:hAnsi="Arial" w:cs="Arial"/>
          <w:b/>
          <w:sz w:val="20"/>
          <w:szCs w:val="20"/>
          <w:lang w:val="bs-Latn-BA"/>
        </w:rPr>
        <w:t xml:space="preserve">: </w:t>
      </w:r>
      <w:r w:rsidR="0044104E" w:rsidRPr="0044104E">
        <w:rPr>
          <w:rFonts w:ascii="Arial" w:hAnsi="Arial" w:cs="Arial"/>
          <w:bCs/>
          <w:sz w:val="20"/>
          <w:szCs w:val="20"/>
          <w:lang w:val="bs-Latn-BA"/>
        </w:rPr>
        <w:t>visoka stručna sprema</w:t>
      </w:r>
      <w:r w:rsidR="0044104E">
        <w:rPr>
          <w:rFonts w:ascii="Arial" w:hAnsi="Arial" w:cs="Arial"/>
          <w:b/>
          <w:sz w:val="20"/>
          <w:szCs w:val="20"/>
          <w:lang w:val="bs-Latn-BA"/>
        </w:rPr>
        <w:t xml:space="preserve"> </w:t>
      </w:r>
      <w:r w:rsidR="0044104E">
        <w:rPr>
          <w:rFonts w:ascii="Arial" w:hAnsi="Arial" w:cs="Arial"/>
          <w:iCs/>
          <w:sz w:val="20"/>
          <w:szCs w:val="20"/>
          <w:lang w:val="bs-Latn-BA"/>
        </w:rPr>
        <w:t>(</w:t>
      </w:r>
      <w:r w:rsidR="00FF7DFD" w:rsidRPr="0030779D">
        <w:rPr>
          <w:rFonts w:ascii="Arial" w:hAnsi="Arial" w:cs="Arial"/>
          <w:iCs/>
          <w:sz w:val="20"/>
          <w:szCs w:val="20"/>
          <w:lang w:val="bs-Latn-BA"/>
        </w:rPr>
        <w:t>VII stepen</w:t>
      </w:r>
      <w:r w:rsidR="0044104E">
        <w:rPr>
          <w:rFonts w:ascii="Arial" w:hAnsi="Arial" w:cs="Arial"/>
          <w:iCs/>
          <w:sz w:val="20"/>
          <w:szCs w:val="20"/>
          <w:lang w:val="bs-Latn-BA"/>
        </w:rPr>
        <w:t>), završen ekonomski ili drugi fakultet društvenog smjera, odnosno visoko obrazovanje Bolonjskog sistema studiranja, sa najmanje 240 ECTS bodova</w:t>
      </w:r>
      <w:r w:rsidR="003300BF">
        <w:rPr>
          <w:rFonts w:ascii="Arial" w:hAnsi="Arial" w:cs="Arial"/>
          <w:iCs/>
          <w:sz w:val="20"/>
          <w:szCs w:val="20"/>
          <w:lang w:val="bs-Latn-BA"/>
        </w:rPr>
        <w:t>;</w:t>
      </w:r>
      <w:r w:rsidR="0044104E">
        <w:rPr>
          <w:rFonts w:ascii="Arial" w:hAnsi="Arial" w:cs="Arial"/>
          <w:iCs/>
          <w:sz w:val="20"/>
          <w:szCs w:val="20"/>
          <w:lang w:val="bs-Latn-BA"/>
        </w:rPr>
        <w:t xml:space="preserve"> najmanje 3 (tri) godine radnog iskustva u struci</w:t>
      </w:r>
      <w:r w:rsidR="003300BF">
        <w:rPr>
          <w:rFonts w:ascii="Arial" w:hAnsi="Arial" w:cs="Arial"/>
          <w:iCs/>
          <w:sz w:val="20"/>
          <w:szCs w:val="20"/>
          <w:lang w:val="bs-Latn-BA"/>
        </w:rPr>
        <w:t>;</w:t>
      </w:r>
      <w:r w:rsidR="0044104E">
        <w:rPr>
          <w:rFonts w:ascii="Arial" w:hAnsi="Arial" w:cs="Arial"/>
          <w:iCs/>
          <w:sz w:val="20"/>
          <w:szCs w:val="20"/>
          <w:lang w:val="bs-Latn-BA"/>
        </w:rPr>
        <w:t xml:space="preserve"> </w:t>
      </w:r>
      <w:r w:rsidR="00343495" w:rsidRPr="0030779D">
        <w:rPr>
          <w:rFonts w:ascii="Arial" w:hAnsi="Arial" w:cs="Arial"/>
          <w:iCs/>
          <w:sz w:val="20"/>
          <w:szCs w:val="20"/>
          <w:lang w:val="bs-Latn-BA"/>
        </w:rPr>
        <w:t>položen stručni upravni ispit</w:t>
      </w:r>
      <w:r w:rsidR="003300BF">
        <w:rPr>
          <w:rFonts w:ascii="Arial" w:hAnsi="Arial" w:cs="Arial"/>
          <w:iCs/>
          <w:sz w:val="20"/>
          <w:szCs w:val="20"/>
          <w:lang w:val="bs-Latn-BA"/>
        </w:rPr>
        <w:t>;</w:t>
      </w:r>
      <w:r w:rsidR="00343495">
        <w:rPr>
          <w:rFonts w:ascii="Arial" w:hAnsi="Arial" w:cs="Arial"/>
          <w:iCs/>
          <w:sz w:val="20"/>
          <w:szCs w:val="20"/>
          <w:lang w:val="bs-Latn-BA"/>
        </w:rPr>
        <w:t xml:space="preserve"> </w:t>
      </w:r>
      <w:r w:rsidR="0044104E">
        <w:rPr>
          <w:rFonts w:ascii="Arial" w:hAnsi="Arial" w:cs="Arial"/>
          <w:iCs/>
          <w:sz w:val="20"/>
          <w:szCs w:val="20"/>
          <w:lang w:val="bs-Latn-BA"/>
        </w:rPr>
        <w:t>poznavanje engleskog jezika</w:t>
      </w:r>
      <w:r w:rsidR="003300BF">
        <w:rPr>
          <w:rFonts w:ascii="Arial" w:hAnsi="Arial" w:cs="Arial"/>
          <w:iCs/>
          <w:sz w:val="20"/>
          <w:szCs w:val="20"/>
          <w:lang w:val="bs-Latn-BA"/>
        </w:rPr>
        <w:t>;</w:t>
      </w:r>
      <w:r w:rsidR="00FF7DFD" w:rsidRPr="0030779D">
        <w:rPr>
          <w:rFonts w:ascii="Arial" w:hAnsi="Arial" w:cs="Arial"/>
          <w:iCs/>
          <w:sz w:val="20"/>
          <w:szCs w:val="20"/>
          <w:lang w:val="bs-Latn-BA"/>
        </w:rPr>
        <w:t xml:space="preserve"> poznavanje  rada  na računaru.</w:t>
      </w:r>
    </w:p>
    <w:bookmarkEnd w:id="2"/>
    <w:p w14:paraId="4F51243F" w14:textId="64304962" w:rsidR="00FF7DFD" w:rsidRPr="0044104E" w:rsidRDefault="0063406C" w:rsidP="00FF7DFD">
      <w:pPr>
        <w:pStyle w:val="Header"/>
        <w:jc w:val="both"/>
        <w:rPr>
          <w:rFonts w:ascii="Arial" w:hAnsi="Arial" w:cs="Arial"/>
          <w:szCs w:val="20"/>
          <w:lang w:val="bs-Latn-BA"/>
        </w:rPr>
      </w:pPr>
      <w:r w:rsidRPr="0030779D">
        <w:rPr>
          <w:rFonts w:ascii="Arial" w:hAnsi="Arial" w:cs="Arial"/>
          <w:b/>
          <w:iCs/>
          <w:szCs w:val="20"/>
          <w:lang w:val="bs-Latn-BA"/>
        </w:rPr>
        <w:t>Status:</w:t>
      </w:r>
      <w:r w:rsidRPr="0030779D">
        <w:rPr>
          <w:rFonts w:ascii="Arial" w:hAnsi="Arial" w:cs="Arial"/>
          <w:iCs/>
          <w:szCs w:val="20"/>
          <w:lang w:val="bs-Latn-BA"/>
        </w:rPr>
        <w:t xml:space="preserve"> </w:t>
      </w:r>
      <w:r w:rsidR="00FF7DFD" w:rsidRPr="0044104E">
        <w:rPr>
          <w:rFonts w:ascii="Arial" w:hAnsi="Arial" w:cs="Arial"/>
          <w:szCs w:val="20"/>
          <w:lang w:val="bs-Latn-BA"/>
        </w:rPr>
        <w:t>državni službenik</w:t>
      </w:r>
      <w:r w:rsidR="00652601">
        <w:rPr>
          <w:rFonts w:ascii="Arial" w:hAnsi="Arial" w:cs="Arial"/>
          <w:szCs w:val="20"/>
          <w:lang w:val="bs-Latn-BA"/>
        </w:rPr>
        <w:t xml:space="preserve"> – stručni savjetnik</w:t>
      </w:r>
    </w:p>
    <w:p w14:paraId="25BC10AA" w14:textId="5184BC8C" w:rsidR="0063406C" w:rsidRPr="0030779D" w:rsidRDefault="0063406C" w:rsidP="0063406C">
      <w:pPr>
        <w:jc w:val="both"/>
        <w:rPr>
          <w:rFonts w:ascii="Arial" w:hAnsi="Arial" w:cs="Arial"/>
          <w:iCs/>
          <w:sz w:val="20"/>
          <w:szCs w:val="20"/>
          <w:lang w:val="bs-Latn-BA"/>
        </w:rPr>
      </w:pPr>
      <w:r w:rsidRPr="0030779D">
        <w:rPr>
          <w:rFonts w:ascii="Arial" w:hAnsi="Arial" w:cs="Arial"/>
          <w:b/>
          <w:iCs/>
          <w:sz w:val="20"/>
          <w:szCs w:val="20"/>
          <w:lang w:val="bs-Latn-BA"/>
        </w:rPr>
        <w:t xml:space="preserve">Broj </w:t>
      </w:r>
      <w:r w:rsidR="008D4537">
        <w:rPr>
          <w:rFonts w:ascii="Arial" w:hAnsi="Arial" w:cs="Arial"/>
          <w:b/>
          <w:iCs/>
          <w:sz w:val="20"/>
          <w:szCs w:val="20"/>
          <w:lang w:val="bs-Latn-BA"/>
        </w:rPr>
        <w:t>izvršioca</w:t>
      </w:r>
      <w:r w:rsidRPr="0044104E">
        <w:rPr>
          <w:rFonts w:ascii="Arial" w:hAnsi="Arial" w:cs="Arial"/>
          <w:b/>
          <w:iCs/>
          <w:sz w:val="20"/>
          <w:szCs w:val="20"/>
          <w:lang w:val="bs-Latn-BA"/>
        </w:rPr>
        <w:t>:</w:t>
      </w:r>
      <w:r w:rsidR="0044104E" w:rsidRPr="0044104E">
        <w:rPr>
          <w:rFonts w:ascii="Arial" w:hAnsi="Arial" w:cs="Arial"/>
          <w:b/>
          <w:iCs/>
          <w:sz w:val="20"/>
          <w:szCs w:val="20"/>
          <w:lang w:val="bs-Latn-BA"/>
        </w:rPr>
        <w:t xml:space="preserve"> </w:t>
      </w:r>
      <w:r w:rsidR="0044104E" w:rsidRPr="0044104E">
        <w:rPr>
          <w:rFonts w:ascii="Arial" w:hAnsi="Arial" w:cs="Arial"/>
          <w:bCs/>
          <w:iCs/>
          <w:sz w:val="20"/>
          <w:szCs w:val="20"/>
          <w:lang w:val="bs-Latn-BA"/>
        </w:rPr>
        <w:t>1</w:t>
      </w:r>
      <w:r w:rsidRPr="0044104E">
        <w:rPr>
          <w:rFonts w:ascii="Arial" w:hAnsi="Arial" w:cs="Arial"/>
          <w:bCs/>
          <w:iCs/>
          <w:sz w:val="20"/>
          <w:szCs w:val="20"/>
          <w:lang w:val="bs-Latn-BA"/>
        </w:rPr>
        <w:t xml:space="preserve"> </w:t>
      </w:r>
      <w:r w:rsidR="0044104E" w:rsidRPr="0044104E">
        <w:rPr>
          <w:rFonts w:ascii="Arial" w:hAnsi="Arial" w:cs="Arial"/>
          <w:bCs/>
          <w:iCs/>
          <w:sz w:val="20"/>
          <w:szCs w:val="20"/>
          <w:lang w:val="bs-Latn-BA"/>
        </w:rPr>
        <w:t>(</w:t>
      </w:r>
      <w:r w:rsidRPr="0044104E">
        <w:rPr>
          <w:rFonts w:ascii="Arial" w:hAnsi="Arial" w:cs="Arial"/>
          <w:bCs/>
          <w:iCs/>
          <w:sz w:val="20"/>
          <w:szCs w:val="20"/>
          <w:lang w:val="bs-Latn-BA"/>
        </w:rPr>
        <w:t>jedan</w:t>
      </w:r>
      <w:r w:rsidR="0044104E" w:rsidRPr="0044104E">
        <w:rPr>
          <w:rFonts w:ascii="Arial" w:hAnsi="Arial" w:cs="Arial"/>
          <w:bCs/>
          <w:iCs/>
          <w:sz w:val="20"/>
          <w:szCs w:val="20"/>
          <w:lang w:val="bs-Latn-BA"/>
        </w:rPr>
        <w:t>)</w:t>
      </w:r>
      <w:r w:rsidRPr="0030779D">
        <w:rPr>
          <w:rFonts w:ascii="Arial" w:hAnsi="Arial" w:cs="Arial"/>
          <w:iCs/>
          <w:sz w:val="20"/>
          <w:szCs w:val="20"/>
          <w:lang w:val="bs-Latn-BA"/>
        </w:rPr>
        <w:t xml:space="preserve"> </w:t>
      </w:r>
    </w:p>
    <w:p w14:paraId="3AD7FD9C" w14:textId="33C49EB3" w:rsidR="0063406C" w:rsidRDefault="0063406C" w:rsidP="0063406C">
      <w:pPr>
        <w:jc w:val="both"/>
        <w:rPr>
          <w:rFonts w:ascii="Arial" w:hAnsi="Arial" w:cs="Arial"/>
          <w:bCs/>
          <w:iCs/>
          <w:color w:val="000000" w:themeColor="text1"/>
          <w:sz w:val="20"/>
          <w:szCs w:val="20"/>
          <w:lang w:val="bs-Latn-BA"/>
        </w:rPr>
      </w:pPr>
      <w:r w:rsidRPr="0030779D">
        <w:rPr>
          <w:rFonts w:ascii="Arial" w:hAnsi="Arial" w:cs="Arial"/>
          <w:b/>
          <w:iCs/>
          <w:color w:val="000000" w:themeColor="text1"/>
          <w:sz w:val="20"/>
          <w:szCs w:val="20"/>
          <w:lang w:val="bs-Latn-BA"/>
        </w:rPr>
        <w:t>Mjesto rada</w:t>
      </w:r>
      <w:r w:rsidRPr="00343495">
        <w:rPr>
          <w:rFonts w:ascii="Arial" w:hAnsi="Arial" w:cs="Arial"/>
          <w:b/>
          <w:iCs/>
          <w:color w:val="000000" w:themeColor="text1"/>
          <w:sz w:val="20"/>
          <w:szCs w:val="20"/>
          <w:lang w:val="bs-Latn-BA"/>
        </w:rPr>
        <w:t xml:space="preserve">: </w:t>
      </w:r>
      <w:r w:rsidR="003B6EF7" w:rsidRPr="00343495">
        <w:rPr>
          <w:rFonts w:ascii="Arial" w:hAnsi="Arial" w:cs="Arial"/>
          <w:bCs/>
          <w:iCs/>
          <w:color w:val="000000" w:themeColor="text1"/>
          <w:sz w:val="20"/>
          <w:szCs w:val="20"/>
          <w:lang w:val="bs-Latn-BA"/>
        </w:rPr>
        <w:t>Sarajevo</w:t>
      </w:r>
    </w:p>
    <w:p w14:paraId="1908FFFD" w14:textId="095157EB" w:rsidR="009B01BF" w:rsidRDefault="009B01BF" w:rsidP="0063406C">
      <w:pPr>
        <w:jc w:val="both"/>
        <w:rPr>
          <w:rFonts w:ascii="Arial" w:hAnsi="Arial" w:cs="Arial"/>
          <w:bCs/>
          <w:iCs/>
          <w:color w:val="000000" w:themeColor="text1"/>
          <w:sz w:val="20"/>
          <w:szCs w:val="20"/>
          <w:lang w:val="bs-Latn-BA"/>
        </w:rPr>
      </w:pPr>
    </w:p>
    <w:p w14:paraId="10A67F08" w14:textId="5E641345" w:rsidR="009B01BF" w:rsidRDefault="009B01BF" w:rsidP="0063406C">
      <w:pPr>
        <w:jc w:val="both"/>
        <w:rPr>
          <w:rFonts w:ascii="Arial" w:hAnsi="Arial" w:cs="Arial"/>
          <w:bCs/>
          <w:iCs/>
          <w:color w:val="000000" w:themeColor="text1"/>
          <w:sz w:val="20"/>
          <w:szCs w:val="20"/>
          <w:lang w:val="bs-Latn-BA"/>
        </w:rPr>
      </w:pPr>
    </w:p>
    <w:p w14:paraId="40443534" w14:textId="3AFAD3D7" w:rsidR="009B01BF" w:rsidRDefault="009B01BF" w:rsidP="0063406C">
      <w:pPr>
        <w:jc w:val="both"/>
        <w:rPr>
          <w:rFonts w:ascii="Arial" w:hAnsi="Arial" w:cs="Arial"/>
          <w:bCs/>
          <w:iCs/>
          <w:color w:val="000000" w:themeColor="text1"/>
          <w:sz w:val="20"/>
          <w:szCs w:val="20"/>
          <w:lang w:val="bs-Latn-BA"/>
        </w:rPr>
      </w:pPr>
      <w:r w:rsidRPr="00343495">
        <w:rPr>
          <w:rFonts w:ascii="Arial" w:hAnsi="Arial" w:cs="Arial"/>
          <w:bCs/>
          <w:iCs/>
          <w:color w:val="000000" w:themeColor="text1"/>
          <w:sz w:val="20"/>
          <w:szCs w:val="20"/>
          <w:lang w:val="bs-Latn-BA"/>
        </w:rPr>
        <w:t>Odsjek za međunarodnu saradnju</w:t>
      </w:r>
    </w:p>
    <w:p w14:paraId="439DA1B8" w14:textId="1151D5AE" w:rsidR="009B01BF" w:rsidRDefault="009B01BF" w:rsidP="0063406C">
      <w:pPr>
        <w:jc w:val="both"/>
        <w:rPr>
          <w:rFonts w:ascii="Arial" w:hAnsi="Arial" w:cs="Arial"/>
          <w:bCs/>
          <w:iCs/>
          <w:color w:val="000000" w:themeColor="text1"/>
          <w:sz w:val="20"/>
          <w:szCs w:val="20"/>
          <w:lang w:val="bs-Latn-BA"/>
        </w:rPr>
      </w:pPr>
    </w:p>
    <w:p w14:paraId="0B7F32C8" w14:textId="21AC2451" w:rsidR="009B01BF" w:rsidRDefault="009B01BF" w:rsidP="0063406C">
      <w:pPr>
        <w:jc w:val="both"/>
        <w:rPr>
          <w:rFonts w:ascii="Arial" w:hAnsi="Arial" w:cs="Arial"/>
          <w:b/>
          <w:iCs/>
          <w:color w:val="000000" w:themeColor="text1"/>
          <w:sz w:val="20"/>
          <w:szCs w:val="20"/>
          <w:u w:val="single"/>
          <w:lang w:val="bs-Latn-BA"/>
        </w:rPr>
      </w:pPr>
      <w:r w:rsidRPr="009B01BF">
        <w:rPr>
          <w:rFonts w:ascii="Arial" w:hAnsi="Arial" w:cs="Arial"/>
          <w:b/>
          <w:iCs/>
          <w:color w:val="000000" w:themeColor="text1"/>
          <w:sz w:val="20"/>
          <w:szCs w:val="20"/>
          <w:u w:val="single"/>
          <w:lang w:val="bs-Latn-BA"/>
        </w:rPr>
        <w:t>1/02</w:t>
      </w:r>
      <w:r>
        <w:rPr>
          <w:rFonts w:ascii="Arial" w:hAnsi="Arial" w:cs="Arial"/>
          <w:b/>
          <w:iCs/>
          <w:color w:val="000000" w:themeColor="text1"/>
          <w:sz w:val="20"/>
          <w:szCs w:val="20"/>
          <w:u w:val="single"/>
          <w:lang w:val="bs-Latn-BA"/>
        </w:rPr>
        <w:t xml:space="preserve"> Stručni savjetnik za koordinaciju u oblasti evropskih integracija</w:t>
      </w:r>
      <w:r w:rsidRPr="009B01BF">
        <w:rPr>
          <w:rFonts w:ascii="Arial" w:hAnsi="Arial" w:cs="Arial"/>
          <w:b/>
          <w:iCs/>
          <w:color w:val="000000" w:themeColor="text1"/>
          <w:sz w:val="20"/>
          <w:szCs w:val="20"/>
          <w:u w:val="single"/>
          <w:lang w:val="bs-Latn-BA"/>
        </w:rPr>
        <w:t xml:space="preserve"> </w:t>
      </w:r>
    </w:p>
    <w:p w14:paraId="2B182FC3" w14:textId="4C56307B" w:rsidR="009B01BF" w:rsidRDefault="009B01BF" w:rsidP="00343495">
      <w:pPr>
        <w:jc w:val="both"/>
        <w:rPr>
          <w:rFonts w:ascii="Arial" w:hAnsi="Arial" w:cs="Arial"/>
          <w:bCs/>
          <w:iCs/>
          <w:color w:val="000000" w:themeColor="text1"/>
          <w:sz w:val="20"/>
          <w:szCs w:val="20"/>
          <w:lang w:val="bs-Latn-BA"/>
        </w:rPr>
      </w:pPr>
      <w:r w:rsidRPr="009B01BF">
        <w:rPr>
          <w:rFonts w:ascii="Arial" w:hAnsi="Arial" w:cs="Arial"/>
          <w:b/>
          <w:iCs/>
          <w:color w:val="000000" w:themeColor="text1"/>
          <w:sz w:val="20"/>
          <w:szCs w:val="20"/>
          <w:lang w:val="bs-Latn-BA"/>
        </w:rPr>
        <w:t>Opis poslova i radnih zadataka:</w:t>
      </w:r>
      <w:r>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Koordinira i prati usklađivanje propisa iz oblasti evropskih integracija i samostalno sačinjava dokumente vezane za provedbu strategija i politika u vezi rada i zapošljavanja</w:t>
      </w:r>
      <w:r w:rsidR="00A323B1">
        <w:rPr>
          <w:rFonts w:ascii="Arial" w:hAnsi="Arial" w:cs="Arial"/>
          <w:bCs/>
          <w:iCs/>
          <w:color w:val="000000" w:themeColor="text1"/>
          <w:sz w:val="20"/>
          <w:szCs w:val="20"/>
          <w:lang w:val="bs-Latn-BA"/>
        </w:rPr>
        <w:t>, te izrađuje stručne izvještaje i programe, kao i druge dokumente</w:t>
      </w:r>
      <w:r w:rsidR="00FD0FCF">
        <w:rPr>
          <w:rFonts w:ascii="Arial" w:hAnsi="Arial" w:cs="Arial"/>
          <w:bCs/>
          <w:iCs/>
          <w:color w:val="000000" w:themeColor="text1"/>
          <w:sz w:val="20"/>
          <w:szCs w:val="20"/>
          <w:lang w:val="bs-Latn-BA"/>
        </w:rPr>
        <w:t xml:space="preserve"> i materijale iz te oblasti; u saradnji sa entitetskim zavodima za zapošljavanje i Zavodom za zapošljavanje Brčko Distrikta BiH izrađuje strateške i planske dokumente vezane za izvršavanje međunarodnih obaveza BiH u oblasti evropskih integracija i daje mišljenja i preporuke u vezi provedbe strategija</w:t>
      </w:r>
      <w:r w:rsidR="00466E69">
        <w:rPr>
          <w:rFonts w:ascii="Arial" w:hAnsi="Arial" w:cs="Arial"/>
          <w:bCs/>
          <w:iCs/>
          <w:color w:val="000000" w:themeColor="text1"/>
          <w:sz w:val="20"/>
          <w:szCs w:val="20"/>
          <w:lang w:val="bs-Latn-BA"/>
        </w:rPr>
        <w:t xml:space="preserve"> i politika evropskih integracija; samostalno izrađuje stručne izvještaje i programe, te druge dokumente i materijale u oblasti evropskih integracija; koordinira  i sarađuje sa Direkcijom za evropske integracije u cilju osposobljavanja zaposlenih u Agenciji i jačanja kapaciteta ljudskih resursa u oblasti integracijskih procesa, te u vezi s tim predlaže, izrađuje i sprovodi plan obuka i predlaže mjere za unapređenje izvršavanja obaveza Agencije u oblasti evropskih integracija. Za svoj rad odgovara šefu Odsjeka.</w:t>
      </w:r>
    </w:p>
    <w:p w14:paraId="7607C0F8" w14:textId="0F511C23" w:rsidR="00343495" w:rsidRDefault="00466E69" w:rsidP="00343495">
      <w:pPr>
        <w:contextualSpacing/>
        <w:jc w:val="both"/>
        <w:rPr>
          <w:rFonts w:ascii="Arial" w:hAnsi="Arial" w:cs="Arial"/>
          <w:iCs/>
          <w:sz w:val="20"/>
          <w:szCs w:val="20"/>
          <w:lang w:val="bs-Latn-BA"/>
        </w:rPr>
      </w:pPr>
      <w:r>
        <w:rPr>
          <w:rFonts w:ascii="Arial" w:hAnsi="Arial" w:cs="Arial"/>
          <w:b/>
          <w:iCs/>
          <w:color w:val="000000" w:themeColor="text1"/>
          <w:sz w:val="20"/>
          <w:szCs w:val="20"/>
          <w:lang w:val="bs-Latn-BA"/>
        </w:rPr>
        <w:t xml:space="preserve">Posebni uslovi: </w:t>
      </w:r>
      <w:r w:rsidR="00343495" w:rsidRPr="0044104E">
        <w:rPr>
          <w:rFonts w:ascii="Arial" w:hAnsi="Arial" w:cs="Arial"/>
          <w:bCs/>
          <w:sz w:val="20"/>
          <w:szCs w:val="20"/>
          <w:lang w:val="bs-Latn-BA"/>
        </w:rPr>
        <w:t>visoka stručna sprema</w:t>
      </w:r>
      <w:r w:rsidR="00343495">
        <w:rPr>
          <w:rFonts w:ascii="Arial" w:hAnsi="Arial" w:cs="Arial"/>
          <w:b/>
          <w:sz w:val="20"/>
          <w:szCs w:val="20"/>
          <w:lang w:val="bs-Latn-BA"/>
        </w:rPr>
        <w:t xml:space="preserve"> </w:t>
      </w:r>
      <w:r w:rsidR="00343495">
        <w:rPr>
          <w:rFonts w:ascii="Arial" w:hAnsi="Arial" w:cs="Arial"/>
          <w:iCs/>
          <w:sz w:val="20"/>
          <w:szCs w:val="20"/>
          <w:lang w:val="bs-Latn-BA"/>
        </w:rPr>
        <w:t>(</w:t>
      </w:r>
      <w:r w:rsidR="00343495" w:rsidRPr="0030779D">
        <w:rPr>
          <w:rFonts w:ascii="Arial" w:hAnsi="Arial" w:cs="Arial"/>
          <w:iCs/>
          <w:sz w:val="20"/>
          <w:szCs w:val="20"/>
          <w:lang w:val="bs-Latn-BA"/>
        </w:rPr>
        <w:t>VII stepen</w:t>
      </w:r>
      <w:r w:rsidR="00343495">
        <w:rPr>
          <w:rFonts w:ascii="Arial" w:hAnsi="Arial" w:cs="Arial"/>
          <w:iCs/>
          <w:sz w:val="20"/>
          <w:szCs w:val="20"/>
          <w:lang w:val="bs-Latn-BA"/>
        </w:rPr>
        <w:t>), završen fakultet društvenog smjera, odnosno visoko obrazovanje Bolonjskog sistema studiranja, sa najmanje 240 ECTS bodova</w:t>
      </w:r>
      <w:r w:rsidR="001B4372">
        <w:rPr>
          <w:rFonts w:ascii="Arial" w:hAnsi="Arial" w:cs="Arial"/>
          <w:iCs/>
          <w:sz w:val="20"/>
          <w:szCs w:val="20"/>
          <w:lang w:val="bs-Latn-BA"/>
        </w:rPr>
        <w:t>;</w:t>
      </w:r>
      <w:r w:rsidR="00343495">
        <w:rPr>
          <w:rFonts w:ascii="Arial" w:hAnsi="Arial" w:cs="Arial"/>
          <w:iCs/>
          <w:sz w:val="20"/>
          <w:szCs w:val="20"/>
          <w:lang w:val="bs-Latn-BA"/>
        </w:rPr>
        <w:t xml:space="preserve"> najmanje 3 (tri) godine radnog iskustva u struci</w:t>
      </w:r>
      <w:r w:rsidR="001B4372">
        <w:rPr>
          <w:rFonts w:ascii="Arial" w:hAnsi="Arial" w:cs="Arial"/>
          <w:iCs/>
          <w:sz w:val="20"/>
          <w:szCs w:val="20"/>
          <w:lang w:val="bs-Latn-BA"/>
        </w:rPr>
        <w:t>;</w:t>
      </w:r>
      <w:r w:rsidR="00343495" w:rsidRPr="00343495">
        <w:rPr>
          <w:rFonts w:ascii="Arial" w:hAnsi="Arial" w:cs="Arial"/>
          <w:iCs/>
          <w:sz w:val="20"/>
          <w:szCs w:val="20"/>
          <w:lang w:val="bs-Latn-BA"/>
        </w:rPr>
        <w:t xml:space="preserve"> </w:t>
      </w:r>
      <w:r w:rsidR="00343495" w:rsidRPr="0030779D">
        <w:rPr>
          <w:rFonts w:ascii="Arial" w:hAnsi="Arial" w:cs="Arial"/>
          <w:iCs/>
          <w:sz w:val="20"/>
          <w:szCs w:val="20"/>
          <w:lang w:val="bs-Latn-BA"/>
        </w:rPr>
        <w:t>položen stručni upravni ispit</w:t>
      </w:r>
      <w:r w:rsidR="001B4372">
        <w:rPr>
          <w:rFonts w:ascii="Arial" w:hAnsi="Arial" w:cs="Arial"/>
          <w:iCs/>
          <w:sz w:val="20"/>
          <w:szCs w:val="20"/>
          <w:lang w:val="bs-Latn-BA"/>
        </w:rPr>
        <w:t>;</w:t>
      </w:r>
      <w:r w:rsidR="00343495">
        <w:rPr>
          <w:rFonts w:ascii="Arial" w:hAnsi="Arial" w:cs="Arial"/>
          <w:iCs/>
          <w:sz w:val="20"/>
          <w:szCs w:val="20"/>
          <w:lang w:val="bs-Latn-BA"/>
        </w:rPr>
        <w:t xml:space="preserve"> poznavanje engleskog jezika</w:t>
      </w:r>
      <w:r w:rsidR="001B4372">
        <w:rPr>
          <w:rFonts w:ascii="Arial" w:hAnsi="Arial" w:cs="Arial"/>
          <w:iCs/>
          <w:sz w:val="20"/>
          <w:szCs w:val="20"/>
          <w:lang w:val="bs-Latn-BA"/>
        </w:rPr>
        <w:t>;</w:t>
      </w:r>
      <w:r w:rsidR="00343495">
        <w:rPr>
          <w:rFonts w:ascii="Arial" w:hAnsi="Arial" w:cs="Arial"/>
          <w:iCs/>
          <w:sz w:val="20"/>
          <w:szCs w:val="20"/>
          <w:lang w:val="bs-Latn-BA"/>
        </w:rPr>
        <w:t xml:space="preserve"> </w:t>
      </w:r>
      <w:r w:rsidR="00343495" w:rsidRPr="0030779D">
        <w:rPr>
          <w:rFonts w:ascii="Arial" w:hAnsi="Arial" w:cs="Arial"/>
          <w:iCs/>
          <w:sz w:val="20"/>
          <w:szCs w:val="20"/>
          <w:lang w:val="bs-Latn-BA"/>
        </w:rPr>
        <w:t>poznavanje  rada  na računaru.</w:t>
      </w:r>
    </w:p>
    <w:p w14:paraId="5BFB00B1" w14:textId="3D88AFA1" w:rsidR="00343495" w:rsidRDefault="00343495" w:rsidP="00343495">
      <w:pPr>
        <w:contextualSpacing/>
        <w:jc w:val="both"/>
        <w:rPr>
          <w:rFonts w:ascii="Arial" w:hAnsi="Arial" w:cs="Arial"/>
          <w:sz w:val="20"/>
          <w:szCs w:val="20"/>
          <w:lang w:val="bs-Latn-BA"/>
        </w:rPr>
      </w:pPr>
      <w:r>
        <w:rPr>
          <w:rFonts w:ascii="Arial" w:hAnsi="Arial" w:cs="Arial"/>
          <w:b/>
          <w:bCs/>
          <w:sz w:val="20"/>
          <w:szCs w:val="20"/>
          <w:lang w:val="bs-Latn-BA"/>
        </w:rPr>
        <w:t xml:space="preserve">Status: </w:t>
      </w:r>
      <w:r>
        <w:rPr>
          <w:rFonts w:ascii="Arial" w:hAnsi="Arial" w:cs="Arial"/>
          <w:sz w:val="20"/>
          <w:szCs w:val="20"/>
          <w:lang w:val="bs-Latn-BA"/>
        </w:rPr>
        <w:t>državni službenik</w:t>
      </w:r>
      <w:r w:rsidR="00652601">
        <w:rPr>
          <w:rFonts w:ascii="Arial" w:hAnsi="Arial" w:cs="Arial"/>
          <w:sz w:val="20"/>
          <w:szCs w:val="20"/>
          <w:lang w:val="bs-Latn-BA"/>
        </w:rPr>
        <w:t xml:space="preserve"> – stručni savjetnik</w:t>
      </w:r>
    </w:p>
    <w:p w14:paraId="3FC68EC0" w14:textId="5CF51665" w:rsidR="00652601" w:rsidRDefault="00652601" w:rsidP="00343495">
      <w:pPr>
        <w:contextualSpacing/>
        <w:jc w:val="both"/>
        <w:rPr>
          <w:rFonts w:ascii="Arial" w:hAnsi="Arial" w:cs="Arial"/>
          <w:sz w:val="20"/>
          <w:szCs w:val="20"/>
          <w:lang w:val="bs-Latn-BA"/>
        </w:rPr>
      </w:pPr>
      <w:r w:rsidRPr="00652601">
        <w:rPr>
          <w:rFonts w:ascii="Arial" w:hAnsi="Arial" w:cs="Arial"/>
          <w:b/>
          <w:bCs/>
          <w:sz w:val="20"/>
          <w:szCs w:val="20"/>
          <w:lang w:val="bs-Latn-BA"/>
        </w:rPr>
        <w:t xml:space="preserve">Broj </w:t>
      </w:r>
      <w:r w:rsidR="008D4537">
        <w:rPr>
          <w:rFonts w:ascii="Arial" w:hAnsi="Arial" w:cs="Arial"/>
          <w:b/>
          <w:bCs/>
          <w:sz w:val="20"/>
          <w:szCs w:val="20"/>
          <w:lang w:val="bs-Latn-BA"/>
        </w:rPr>
        <w:t>izvršioca</w:t>
      </w:r>
      <w:r w:rsidRPr="00652601">
        <w:rPr>
          <w:rFonts w:ascii="Arial" w:hAnsi="Arial" w:cs="Arial"/>
          <w:b/>
          <w:bCs/>
          <w:sz w:val="20"/>
          <w:szCs w:val="20"/>
          <w:lang w:val="bs-Latn-BA"/>
        </w:rPr>
        <w:t>:</w:t>
      </w:r>
      <w:r>
        <w:rPr>
          <w:rFonts w:ascii="Arial" w:hAnsi="Arial" w:cs="Arial"/>
          <w:b/>
          <w:bCs/>
          <w:sz w:val="20"/>
          <w:szCs w:val="20"/>
          <w:lang w:val="bs-Latn-BA"/>
        </w:rPr>
        <w:t xml:space="preserve"> </w:t>
      </w:r>
      <w:r>
        <w:rPr>
          <w:rFonts w:ascii="Arial" w:hAnsi="Arial" w:cs="Arial"/>
          <w:sz w:val="20"/>
          <w:szCs w:val="20"/>
          <w:lang w:val="bs-Latn-BA"/>
        </w:rPr>
        <w:t>1 (jedan)</w:t>
      </w:r>
    </w:p>
    <w:p w14:paraId="50906F2D" w14:textId="1F45A043" w:rsidR="00652601" w:rsidRDefault="00652601" w:rsidP="00343495">
      <w:pPr>
        <w:contextualSpacing/>
        <w:jc w:val="both"/>
        <w:rPr>
          <w:rFonts w:ascii="Arial" w:hAnsi="Arial" w:cs="Arial"/>
          <w:sz w:val="20"/>
          <w:szCs w:val="20"/>
          <w:lang w:val="bs-Latn-BA"/>
        </w:rPr>
      </w:pPr>
      <w:r w:rsidRPr="00652601">
        <w:rPr>
          <w:rFonts w:ascii="Arial" w:hAnsi="Arial" w:cs="Arial"/>
          <w:b/>
          <w:bCs/>
          <w:sz w:val="20"/>
          <w:szCs w:val="20"/>
          <w:lang w:val="bs-Latn-BA"/>
        </w:rPr>
        <w:t xml:space="preserve">Mjesto rada: </w:t>
      </w:r>
      <w:r w:rsidRPr="00652601">
        <w:rPr>
          <w:rFonts w:ascii="Arial" w:hAnsi="Arial" w:cs="Arial"/>
          <w:sz w:val="20"/>
          <w:szCs w:val="20"/>
          <w:lang w:val="bs-Latn-BA"/>
        </w:rPr>
        <w:t>S</w:t>
      </w:r>
      <w:r>
        <w:rPr>
          <w:rFonts w:ascii="Arial" w:hAnsi="Arial" w:cs="Arial"/>
          <w:sz w:val="20"/>
          <w:szCs w:val="20"/>
          <w:lang w:val="bs-Latn-BA"/>
        </w:rPr>
        <w:t>arajevo</w:t>
      </w:r>
    </w:p>
    <w:p w14:paraId="4283BE70" w14:textId="77777777" w:rsidR="0063406C" w:rsidRPr="0030779D" w:rsidRDefault="0063406C" w:rsidP="0063406C">
      <w:pPr>
        <w:jc w:val="both"/>
        <w:rPr>
          <w:rFonts w:ascii="Arial" w:hAnsi="Arial" w:cs="Arial"/>
          <w:iCs/>
          <w:sz w:val="20"/>
          <w:szCs w:val="20"/>
          <w:lang w:val="bs-Latn-BA"/>
        </w:rPr>
      </w:pPr>
    </w:p>
    <w:p w14:paraId="532D9EC9" w14:textId="30B3EC94"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652601">
        <w:rPr>
          <w:rFonts w:ascii="Arial" w:hAnsi="Arial" w:cs="Arial"/>
          <w:b/>
          <w:i/>
          <w:sz w:val="20"/>
          <w:szCs w:val="20"/>
          <w:u w:val="single"/>
          <w:lang w:val="bs-Latn-BA"/>
        </w:rPr>
        <w:t xml:space="preserve">Agenciji za rad i zapošljavanje </w:t>
      </w:r>
      <w:r w:rsidRPr="0030779D">
        <w:rPr>
          <w:rFonts w:ascii="Arial" w:hAnsi="Arial" w:cs="Arial"/>
          <w:b/>
          <w:i/>
          <w:sz w:val="20"/>
          <w:szCs w:val="20"/>
          <w:u w:val="single"/>
          <w:lang w:val="bs-Latn-BA"/>
        </w:rPr>
        <w:t>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w:t>
      </w:r>
      <w:r w:rsidRPr="0030779D">
        <w:rPr>
          <w:rFonts w:ascii="Arial" w:hAnsi="Arial" w:cs="Arial"/>
          <w:sz w:val="20"/>
          <w:szCs w:val="20"/>
          <w:lang w:val="bs-Latn-BA"/>
        </w:rPr>
        <w:lastRenderedPageBreak/>
        <w:t xml:space="preserve">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1B4372"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1B4372"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0187B440" w:rsidR="00ED5365" w:rsidRDefault="001B4372"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E1A9D7E" w14:textId="3E4B1CAB" w:rsidR="00652601" w:rsidRPr="00C259C7" w:rsidRDefault="00652601"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w:t>
      </w:r>
      <w:r w:rsidR="00233EA1">
        <w:rPr>
          <w:rFonts w:ascii="Arial" w:hAnsi="Arial" w:cs="Arial"/>
          <w:sz w:val="20"/>
          <w:szCs w:val="20"/>
          <w:lang w:val="bs-Latn-BA"/>
        </w:rPr>
        <w:t>a</w:t>
      </w:r>
      <w:r>
        <w:rPr>
          <w:rFonts w:ascii="Arial" w:hAnsi="Arial" w:cs="Arial"/>
          <w:sz w:val="20"/>
          <w:szCs w:val="20"/>
          <w:lang w:val="bs-Latn-BA"/>
        </w:rPr>
        <w:t xml:space="preserve"> o traženom nivou</w:t>
      </w:r>
      <w:r w:rsidR="002549FB">
        <w:rPr>
          <w:rFonts w:ascii="Arial" w:hAnsi="Arial" w:cs="Arial"/>
          <w:sz w:val="20"/>
          <w:szCs w:val="20"/>
          <w:lang w:val="bs-Latn-BA"/>
        </w:rPr>
        <w:t xml:space="preserve"> znanja</w:t>
      </w:r>
      <w:r>
        <w:rPr>
          <w:rFonts w:ascii="Arial" w:hAnsi="Arial" w:cs="Arial"/>
          <w:sz w:val="20"/>
          <w:szCs w:val="20"/>
          <w:lang w:val="bs-Latn-BA"/>
        </w:rPr>
        <w:t xml:space="preserve"> engleskog jezika; </w:t>
      </w:r>
    </w:p>
    <w:p w14:paraId="02BFE6E2" w14:textId="184D438C"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w:t>
      </w:r>
      <w:r w:rsidR="00233EA1">
        <w:rPr>
          <w:rFonts w:ascii="Arial" w:hAnsi="Arial" w:cs="Arial"/>
          <w:sz w:val="20"/>
          <w:szCs w:val="20"/>
          <w:lang w:val="bs-Latn-BA"/>
        </w:rPr>
        <w:t xml:space="preserve">a </w:t>
      </w:r>
      <w:r w:rsidRPr="0030779D">
        <w:rPr>
          <w:rFonts w:ascii="Arial" w:hAnsi="Arial" w:cs="Arial"/>
          <w:sz w:val="20"/>
          <w:szCs w:val="20"/>
          <w:lang w:val="bs-Latn-BA"/>
        </w:rPr>
        <w:t>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35ABF1F"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r w:rsidR="002A2A81" w:rsidRPr="002A2A81">
        <w:rPr>
          <w:rFonts w:ascii="Arial" w:hAnsi="Arial" w:cs="Arial"/>
          <w:b/>
          <w:bCs/>
          <w:sz w:val="20"/>
          <w:szCs w:val="20"/>
          <w:u w:val="thick"/>
          <w:lang w:val="bs-Latn-BA"/>
        </w:rPr>
        <w:t xml:space="preserve">14.03.2023. </w:t>
      </w:r>
      <w:r w:rsidRPr="008D4537">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3FDE8424" w:rsidR="009E1FAC" w:rsidRDefault="009E1FAC" w:rsidP="009E1FAC">
      <w:pPr>
        <w:rPr>
          <w:rFonts w:ascii="Arial" w:hAnsi="Arial" w:cs="Arial"/>
          <w:b/>
          <w:bCs/>
          <w:sz w:val="20"/>
          <w:szCs w:val="20"/>
          <w:lang w:val="bs-Latn-BA"/>
        </w:rPr>
      </w:pPr>
      <w:bookmarkStart w:id="3" w:name="_Hlk124853617"/>
      <w:bookmarkStart w:id="4" w:name="_Hlk118716499"/>
      <w:bookmarkStart w:id="5" w:name="_Hlk118715968"/>
      <w:bookmarkStart w:id="6" w:name="_Hlk124853574"/>
    </w:p>
    <w:p w14:paraId="5680413A" w14:textId="61831F8E" w:rsidR="00FF6557" w:rsidRPr="0030779D" w:rsidRDefault="00FF6557" w:rsidP="009E1FAC">
      <w:pPr>
        <w:rPr>
          <w:rFonts w:ascii="Arial" w:hAnsi="Arial" w:cs="Arial"/>
          <w:b/>
          <w:bCs/>
          <w:sz w:val="20"/>
          <w:szCs w:val="20"/>
          <w:lang w:val="bs-Latn-BA"/>
        </w:rPr>
      </w:pPr>
      <w:r>
        <w:rPr>
          <w:rFonts w:ascii="Arial" w:hAnsi="Arial" w:cs="Arial"/>
          <w:b/>
          <w:bCs/>
          <w:sz w:val="20"/>
          <w:szCs w:val="20"/>
          <w:lang w:val="bs-Latn-BA"/>
        </w:rPr>
        <w:t xml:space="preserve">Agencija za rad i zapošljavanje Bosne i Hercegovine </w:t>
      </w:r>
    </w:p>
    <w:p w14:paraId="6741A570" w14:textId="79324E6D"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lastRenderedPageBreak/>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w:t>
      </w:r>
      <w:r w:rsidR="00FF6557">
        <w:rPr>
          <w:rFonts w:ascii="Arial" w:hAnsi="Arial" w:cs="Arial"/>
          <w:b/>
          <w:color w:val="000000"/>
          <w:sz w:val="20"/>
          <w:szCs w:val="20"/>
          <w:lang w:val="bs-Latn-BA" w:eastAsia="bs-Latn-BA"/>
        </w:rPr>
        <w:t>njavanje</w:t>
      </w:r>
      <w:r w:rsidRPr="0030779D">
        <w:rPr>
          <w:rFonts w:ascii="Arial" w:hAnsi="Arial" w:cs="Arial"/>
          <w:b/>
          <w:color w:val="000000"/>
          <w:sz w:val="20"/>
          <w:szCs w:val="20"/>
          <w:lang w:val="bs-Latn-BA" w:eastAsia="bs-Latn-BA"/>
        </w:rPr>
        <w:t xml:space="preserve"> radn</w:t>
      </w:r>
      <w:r w:rsidR="00FF6557">
        <w:rPr>
          <w:rFonts w:ascii="Arial" w:hAnsi="Arial" w:cs="Arial"/>
          <w:b/>
          <w:color w:val="000000"/>
          <w:sz w:val="20"/>
          <w:szCs w:val="20"/>
          <w:lang w:val="bs-Latn-BA" w:eastAsia="bs-Latn-BA"/>
        </w:rPr>
        <w:t>ih</w:t>
      </w:r>
      <w:r w:rsidRPr="0030779D">
        <w:rPr>
          <w:rFonts w:ascii="Arial" w:hAnsi="Arial" w:cs="Arial"/>
          <w:b/>
          <w:color w:val="000000"/>
          <w:sz w:val="20"/>
          <w:szCs w:val="20"/>
          <w:lang w:val="bs-Latn-BA" w:eastAsia="bs-Latn-BA"/>
        </w:rPr>
        <w:t xml:space="preserve"> mjesta državn</w:t>
      </w:r>
      <w:r w:rsidR="00FF6557">
        <w:rPr>
          <w:rFonts w:ascii="Arial" w:hAnsi="Arial" w:cs="Arial"/>
          <w:b/>
          <w:color w:val="000000"/>
          <w:sz w:val="20"/>
          <w:szCs w:val="20"/>
          <w:lang w:val="bs-Latn-BA" w:eastAsia="bs-Latn-BA"/>
        </w:rPr>
        <w:t xml:space="preserve">ih </w:t>
      </w:r>
      <w:r w:rsidRPr="0030779D">
        <w:rPr>
          <w:rFonts w:ascii="Arial" w:hAnsi="Arial" w:cs="Arial"/>
          <w:b/>
          <w:color w:val="000000"/>
          <w:sz w:val="20"/>
          <w:szCs w:val="20"/>
          <w:lang w:val="bs-Latn-BA" w:eastAsia="bs-Latn-BA"/>
        </w:rPr>
        <w:t xml:space="preserve">službenika u </w:t>
      </w:r>
      <w:r w:rsidR="00FF6557">
        <w:rPr>
          <w:rFonts w:ascii="Arial" w:hAnsi="Arial" w:cs="Arial"/>
          <w:b/>
          <w:color w:val="000000"/>
          <w:sz w:val="20"/>
          <w:szCs w:val="20"/>
          <w:lang w:val="bs-Latn-BA" w:eastAsia="bs-Latn-BA"/>
        </w:rPr>
        <w:t>Agenciji za rad i zapošljavanje</w:t>
      </w:r>
      <w:r w:rsidR="000B1A6B" w:rsidRPr="0030779D">
        <w:rPr>
          <w:rFonts w:ascii="Arial" w:hAnsi="Arial" w:cs="Arial"/>
          <w:b/>
          <w:color w:val="000000"/>
          <w:sz w:val="20"/>
          <w:szCs w:val="20"/>
          <w:lang w:val="bs-Latn-BA" w:eastAsia="bs-Latn-BA"/>
        </w:rPr>
        <w:t xml:space="preserve"> </w:t>
      </w:r>
      <w:r w:rsidRPr="0030779D">
        <w:rPr>
          <w:rFonts w:ascii="Arial" w:hAnsi="Arial" w:cs="Arial"/>
          <w:b/>
          <w:bCs/>
          <w:sz w:val="20"/>
          <w:szCs w:val="20"/>
          <w:lang w:val="bs-Latn-BA"/>
        </w:rPr>
        <w:t xml:space="preserve"> BiH“</w:t>
      </w:r>
    </w:p>
    <w:p w14:paraId="5C74A5E2" w14:textId="5A72BD86" w:rsidR="009E1FAC" w:rsidRPr="0030779D" w:rsidRDefault="009E1FAC" w:rsidP="009E1FAC">
      <w:pPr>
        <w:ind w:right="27"/>
        <w:jc w:val="both"/>
        <w:rPr>
          <w:rFonts w:ascii="Arial" w:hAnsi="Arial" w:cs="Arial"/>
          <w:b/>
          <w:color w:val="000000"/>
          <w:sz w:val="20"/>
          <w:szCs w:val="20"/>
          <w:lang w:val="bs-Latn-BA" w:eastAsia="bs-Latn-BA"/>
        </w:rPr>
      </w:pPr>
      <w:r w:rsidRPr="0030779D">
        <w:rPr>
          <w:rFonts w:ascii="Arial" w:hAnsi="Arial" w:cs="Arial"/>
          <w:b/>
          <w:color w:val="000000"/>
          <w:sz w:val="20"/>
          <w:szCs w:val="20"/>
          <w:lang w:val="bs-Latn-BA" w:eastAsia="bs-Latn-BA"/>
        </w:rPr>
        <w:t xml:space="preserve">Ulica </w:t>
      </w:r>
      <w:r w:rsidR="00FF6557">
        <w:rPr>
          <w:rFonts w:ascii="Arial" w:hAnsi="Arial" w:cs="Arial"/>
          <w:b/>
          <w:color w:val="000000"/>
          <w:sz w:val="20"/>
          <w:szCs w:val="20"/>
          <w:lang w:val="bs-Latn-BA" w:eastAsia="bs-Latn-BA"/>
        </w:rPr>
        <w:t>Đoke Mazalića</w:t>
      </w:r>
      <w:r w:rsidR="000B1A6B" w:rsidRPr="0030779D">
        <w:rPr>
          <w:rFonts w:ascii="Arial" w:hAnsi="Arial" w:cs="Arial"/>
          <w:b/>
          <w:color w:val="000000"/>
          <w:sz w:val="20"/>
          <w:szCs w:val="20"/>
          <w:lang w:val="bs-Latn-BA" w:eastAsia="bs-Latn-BA"/>
        </w:rPr>
        <w:t xml:space="preserve"> </w:t>
      </w:r>
      <w:r w:rsidR="00FF6557">
        <w:rPr>
          <w:rFonts w:ascii="Arial" w:hAnsi="Arial" w:cs="Arial"/>
          <w:b/>
          <w:color w:val="000000"/>
          <w:sz w:val="20"/>
          <w:szCs w:val="20"/>
          <w:lang w:val="bs-Latn-BA" w:eastAsia="bs-Latn-BA"/>
        </w:rPr>
        <w:t>3</w:t>
      </w:r>
      <w:r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sidRPr="0030779D">
        <w:rPr>
          <w:rFonts w:ascii="Arial" w:hAnsi="Arial" w:cs="Arial"/>
          <w:b/>
          <w:color w:val="000000"/>
          <w:sz w:val="20"/>
          <w:szCs w:val="20"/>
          <w:lang w:val="bs-Latn-BA" w:eastAsia="bs-Latn-BA"/>
        </w:rPr>
        <w:t xml:space="preserve"> 000 </w:t>
      </w:r>
      <w:r w:rsidR="000B1A6B" w:rsidRPr="0030779D">
        <w:rPr>
          <w:rFonts w:ascii="Arial" w:hAnsi="Arial" w:cs="Arial"/>
          <w:b/>
          <w:color w:val="000000"/>
          <w:sz w:val="20"/>
          <w:szCs w:val="20"/>
          <w:lang w:val="bs-Latn-BA" w:eastAsia="bs-Latn-BA"/>
        </w:rPr>
        <w:t>Sarajevo</w:t>
      </w:r>
    </w:p>
    <w:bookmarkEnd w:id="3"/>
    <w:bookmarkEnd w:id="4"/>
    <w:bookmarkEnd w:id="5"/>
    <w:bookmarkEnd w:id="6"/>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3D6BB0" w:rsidRPr="0030779D" w:rsidRDefault="001B4372">
      <w:pPr>
        <w:rPr>
          <w:rFonts w:ascii="Arial" w:hAnsi="Arial" w:cs="Arial"/>
          <w:sz w:val="20"/>
          <w:szCs w:val="20"/>
          <w:lang w:val="bs-Latn-BA"/>
        </w:rPr>
      </w:pPr>
    </w:p>
    <w:sectPr w:rsidR="003D6BB0" w:rsidRPr="0030779D"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52EA"/>
    <w:rsid w:val="00041106"/>
    <w:rsid w:val="00054B24"/>
    <w:rsid w:val="00057C22"/>
    <w:rsid w:val="0009162A"/>
    <w:rsid w:val="000B1A6B"/>
    <w:rsid w:val="0012188F"/>
    <w:rsid w:val="00173674"/>
    <w:rsid w:val="00197732"/>
    <w:rsid w:val="001B1984"/>
    <w:rsid w:val="001B4372"/>
    <w:rsid w:val="001C2690"/>
    <w:rsid w:val="002261F2"/>
    <w:rsid w:val="00233EA1"/>
    <w:rsid w:val="00241601"/>
    <w:rsid w:val="002549FB"/>
    <w:rsid w:val="00261878"/>
    <w:rsid w:val="002A2A81"/>
    <w:rsid w:val="002E1630"/>
    <w:rsid w:val="0030779D"/>
    <w:rsid w:val="003300BF"/>
    <w:rsid w:val="003331CE"/>
    <w:rsid w:val="00343495"/>
    <w:rsid w:val="00345207"/>
    <w:rsid w:val="003641D5"/>
    <w:rsid w:val="003869F1"/>
    <w:rsid w:val="003A108F"/>
    <w:rsid w:val="003B6EF7"/>
    <w:rsid w:val="003E66F6"/>
    <w:rsid w:val="004009BE"/>
    <w:rsid w:val="00411D07"/>
    <w:rsid w:val="0044104E"/>
    <w:rsid w:val="00441E6D"/>
    <w:rsid w:val="00466E69"/>
    <w:rsid w:val="00472469"/>
    <w:rsid w:val="004B1920"/>
    <w:rsid w:val="004D4765"/>
    <w:rsid w:val="004E0B23"/>
    <w:rsid w:val="00526BD7"/>
    <w:rsid w:val="0057038F"/>
    <w:rsid w:val="005F7BE1"/>
    <w:rsid w:val="00604F53"/>
    <w:rsid w:val="0063406C"/>
    <w:rsid w:val="00652601"/>
    <w:rsid w:val="00657339"/>
    <w:rsid w:val="006B1826"/>
    <w:rsid w:val="00707DF1"/>
    <w:rsid w:val="007113DB"/>
    <w:rsid w:val="0075183E"/>
    <w:rsid w:val="0078370B"/>
    <w:rsid w:val="007A0407"/>
    <w:rsid w:val="007A5C97"/>
    <w:rsid w:val="007B1D48"/>
    <w:rsid w:val="007F641F"/>
    <w:rsid w:val="00867CAB"/>
    <w:rsid w:val="00871A41"/>
    <w:rsid w:val="00875A89"/>
    <w:rsid w:val="00883E1E"/>
    <w:rsid w:val="008C445F"/>
    <w:rsid w:val="008D4537"/>
    <w:rsid w:val="008D53D8"/>
    <w:rsid w:val="00973B02"/>
    <w:rsid w:val="009955C4"/>
    <w:rsid w:val="009B01BF"/>
    <w:rsid w:val="009D1730"/>
    <w:rsid w:val="009D62EA"/>
    <w:rsid w:val="009E1FAC"/>
    <w:rsid w:val="009F49C2"/>
    <w:rsid w:val="00A24691"/>
    <w:rsid w:val="00A25053"/>
    <w:rsid w:val="00A273FF"/>
    <w:rsid w:val="00A323B1"/>
    <w:rsid w:val="00B573FB"/>
    <w:rsid w:val="00B649F6"/>
    <w:rsid w:val="00B667B9"/>
    <w:rsid w:val="00BF38AB"/>
    <w:rsid w:val="00BF5995"/>
    <w:rsid w:val="00C11CA4"/>
    <w:rsid w:val="00C24E36"/>
    <w:rsid w:val="00C259C7"/>
    <w:rsid w:val="00C40766"/>
    <w:rsid w:val="00C97890"/>
    <w:rsid w:val="00CD636A"/>
    <w:rsid w:val="00CF3270"/>
    <w:rsid w:val="00D5483A"/>
    <w:rsid w:val="00D57F26"/>
    <w:rsid w:val="00D77666"/>
    <w:rsid w:val="00D8224C"/>
    <w:rsid w:val="00D91A96"/>
    <w:rsid w:val="00E54E7C"/>
    <w:rsid w:val="00E62D3D"/>
    <w:rsid w:val="00E87518"/>
    <w:rsid w:val="00EA473F"/>
    <w:rsid w:val="00EC2A6F"/>
    <w:rsid w:val="00EC3A68"/>
    <w:rsid w:val="00EC6F85"/>
    <w:rsid w:val="00ED5365"/>
    <w:rsid w:val="00EE329D"/>
    <w:rsid w:val="00EF1F55"/>
    <w:rsid w:val="00F2700B"/>
    <w:rsid w:val="00F53A8F"/>
    <w:rsid w:val="00F86502"/>
    <w:rsid w:val="00F96AC6"/>
    <w:rsid w:val="00FC32B4"/>
    <w:rsid w:val="00FC4BE1"/>
    <w:rsid w:val="00FD0FCF"/>
    <w:rsid w:val="00FD1670"/>
    <w:rsid w:val="00FF6557"/>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89</cp:revision>
  <cp:lastPrinted>2023-01-17T12:15:00Z</cp:lastPrinted>
  <dcterms:created xsi:type="dcterms:W3CDTF">2021-11-17T13:06:00Z</dcterms:created>
  <dcterms:modified xsi:type="dcterms:W3CDTF">2023-03-02T10:38:00Z</dcterms:modified>
</cp:coreProperties>
</file>