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AF5F" w14:textId="504A95FC" w:rsidR="008B255D" w:rsidRPr="002A4864" w:rsidRDefault="00F96AC6" w:rsidP="008B25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6D016C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6D016C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2" w:name="_Hlk129953426"/>
      <w:r w:rsidR="008B255D" w:rsidRPr="002A4864">
        <w:rPr>
          <w:rFonts w:ascii="Arial" w:hAnsi="Arial" w:cs="Arial"/>
          <w:sz w:val="20"/>
          <w:szCs w:val="20"/>
          <w:lang w:val="sr-Latn-BA"/>
        </w:rPr>
        <w:t xml:space="preserve">na zahtjev Agencije za </w:t>
      </w:r>
      <w:r w:rsidR="008B255D">
        <w:rPr>
          <w:rFonts w:ascii="Arial" w:hAnsi="Arial" w:cs="Arial"/>
          <w:sz w:val="20"/>
          <w:szCs w:val="20"/>
          <w:lang w:val="sr-Latn-BA"/>
        </w:rPr>
        <w:t>identifikacijske isprave, evidenciju i razmjenu podataka</w:t>
      </w:r>
      <w:r w:rsidR="008B255D" w:rsidRPr="002A4864">
        <w:rPr>
          <w:rFonts w:ascii="Arial" w:hAnsi="Arial" w:cs="Arial"/>
          <w:sz w:val="20"/>
          <w:szCs w:val="20"/>
          <w:lang w:val="sr-Latn-BA"/>
        </w:rPr>
        <w:t xml:space="preserve"> Bosne i Hercegovine, raspisuje</w:t>
      </w:r>
    </w:p>
    <w:p w14:paraId="7A494128" w14:textId="67A4A5CE" w:rsidR="00DC6898" w:rsidRPr="006D016C" w:rsidRDefault="00DC6898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755881A" w14:textId="2B1AE654" w:rsidR="00DC6898" w:rsidRPr="006D016C" w:rsidRDefault="00DC6898" w:rsidP="00DC68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544AC260" w14:textId="0D44E192" w:rsidR="008B255D" w:rsidRPr="008B255D" w:rsidRDefault="00DC6898" w:rsidP="008B255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popunu </w:t>
      </w:r>
      <w:bookmarkEnd w:id="3"/>
      <w:r w:rsidR="008B255D"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</w:t>
      </w:r>
      <w:r w:rsidR="005F5BE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="008B255D"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="005F5BE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="008B255D"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76A47B09" w14:textId="122AFA0E" w:rsidR="00DC6898" w:rsidRPr="006D016C" w:rsidRDefault="008B255D" w:rsidP="008B255D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Agenciji za </w:t>
      </w:r>
      <w:bookmarkStart w:id="4" w:name="_Hlk149040877"/>
      <w:r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identifikaci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jske isprave</w:t>
      </w:r>
      <w:r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, evidenciju i razmjenu podataka Bosne i Hercegovine</w:t>
      </w:r>
      <w:bookmarkEnd w:id="4"/>
    </w:p>
    <w:p w14:paraId="2A08DEB9" w14:textId="77777777" w:rsidR="008B255D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9F97B62" w14:textId="77777777" w:rsidR="008B255D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7E0B79C" w14:textId="434E6583" w:rsidR="008B255D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REGIONALNI CENTAR BIHAĆ</w:t>
      </w:r>
    </w:p>
    <w:p w14:paraId="31993AAB" w14:textId="604F95A9" w:rsidR="00C3196A" w:rsidRDefault="00C3196A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C3196A">
        <w:rPr>
          <w:rFonts w:ascii="Arial" w:hAnsi="Arial" w:cs="Arial"/>
          <w:iCs/>
          <w:sz w:val="20"/>
          <w:szCs w:val="20"/>
          <w:lang w:val="sr-Latn-BA"/>
        </w:rPr>
        <w:t>Od</w:t>
      </w:r>
      <w:r>
        <w:rPr>
          <w:rFonts w:ascii="Arial" w:hAnsi="Arial" w:cs="Arial"/>
          <w:iCs/>
          <w:sz w:val="20"/>
          <w:szCs w:val="20"/>
          <w:lang w:val="sr-Latn-BA"/>
        </w:rPr>
        <w:t>jel</w:t>
      </w:r>
      <w:r w:rsidRPr="00C3196A">
        <w:rPr>
          <w:rFonts w:ascii="Arial" w:hAnsi="Arial" w:cs="Arial"/>
          <w:iCs/>
          <w:sz w:val="20"/>
          <w:szCs w:val="20"/>
          <w:lang w:val="sr-Latn-BA"/>
        </w:rPr>
        <w:t xml:space="preserve"> za administrativno-pravne poslove i s</w:t>
      </w:r>
      <w:r>
        <w:rPr>
          <w:rFonts w:ascii="Arial" w:hAnsi="Arial" w:cs="Arial"/>
          <w:iCs/>
          <w:sz w:val="20"/>
          <w:szCs w:val="20"/>
          <w:lang w:val="sr-Latn-BA"/>
        </w:rPr>
        <w:t>u</w:t>
      </w:r>
      <w:r w:rsidRPr="00C3196A">
        <w:rPr>
          <w:rFonts w:ascii="Arial" w:hAnsi="Arial" w:cs="Arial"/>
          <w:iCs/>
          <w:sz w:val="20"/>
          <w:szCs w:val="20"/>
          <w:lang w:val="sr-Latn-BA"/>
        </w:rPr>
        <w:t>radnju sa nadležnim organima</w:t>
      </w:r>
    </w:p>
    <w:p w14:paraId="4B6F8639" w14:textId="77777777" w:rsidR="008B255D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3028996" w14:textId="3101B8B9" w:rsidR="00DC6898" w:rsidRPr="006D016C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D016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Odjela</w:t>
      </w:r>
      <w:r w:rsidR="008B255D" w:rsidRPr="008B255D">
        <w:t xml:space="preserve"> </w:t>
      </w:r>
      <w:r w:rsidR="008B255D" w:rsidRPr="008B255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za administrativno-pravne poslove i s</w:t>
      </w:r>
      <w:r w:rsidR="008B255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u</w:t>
      </w:r>
      <w:r w:rsidR="008B255D" w:rsidRPr="008B255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radnju sa nadležnim orga</w:t>
      </w:r>
      <w:r w:rsidR="00C3196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n</w:t>
      </w:r>
      <w:r w:rsidR="008B255D" w:rsidRPr="008B255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ima</w:t>
      </w:r>
    </w:p>
    <w:p w14:paraId="362CB399" w14:textId="55F79206" w:rsidR="008B255D" w:rsidRPr="002A4864" w:rsidRDefault="00DC6898" w:rsidP="008B255D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bookmarkStart w:id="5" w:name="_Hlk140230623"/>
      <w:r w:rsidRPr="006D016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6D016C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8B255D" w:rsidRPr="002A4864">
        <w:rPr>
          <w:rFonts w:ascii="Arial" w:hAnsi="Arial" w:cs="Arial"/>
          <w:noProof/>
          <w:sz w:val="20"/>
          <w:szCs w:val="20"/>
          <w:lang w:val="sr-Latn-BA"/>
        </w:rPr>
        <w:t>Rukovodi Od</w:t>
      </w:r>
      <w:r w:rsidR="008B255D">
        <w:rPr>
          <w:rFonts w:ascii="Arial" w:hAnsi="Arial" w:cs="Arial"/>
          <w:noProof/>
          <w:sz w:val="20"/>
          <w:szCs w:val="20"/>
          <w:lang w:val="sr-Latn-BA"/>
        </w:rPr>
        <w:t>jel</w:t>
      </w:r>
      <w:r w:rsidR="008B255D" w:rsidRPr="002A4864">
        <w:rPr>
          <w:rFonts w:ascii="Arial" w:hAnsi="Arial" w:cs="Arial"/>
          <w:noProof/>
          <w:sz w:val="20"/>
          <w:szCs w:val="20"/>
          <w:lang w:val="sr-Latn-BA"/>
        </w:rPr>
        <w:t xml:space="preserve">om i </w:t>
      </w:r>
      <w:r w:rsidR="008B255D">
        <w:rPr>
          <w:rFonts w:ascii="Arial" w:hAnsi="Arial" w:cs="Arial"/>
          <w:noProof/>
          <w:sz w:val="20"/>
          <w:szCs w:val="20"/>
          <w:lang w:val="sr-Latn-BA"/>
        </w:rPr>
        <w:t>osigurava zakonito i pravovremeno izvršavanje poslova i zadataka iz nadležnosti Odjela; Komunicira sa nadležnim organima vezano za nadležnost Agencije u skladu sa nadležnostima Centra; prati i planira aktivnosti vezane za tehničku podršku organima i vodi upravne postupke vezano za nadležnost Centra, organizira sređivanje, obradu i čuvanje dokumentacije iz nadležnosti Odjela; vrši kontrolu i pruža neophodnu stručnu pomoć iz djelokruga Odjela; ostvaruje potrebnu suradnju sa drugim ustanovama i institucijama; planira i organizira stručno osposobljavanje radnika. Organizira administrativne, fiancijske i pravne poslove u Centru. Za svoj rad organizaciono odgovara načelniku Centra, a funkcionalno Sektoru</w:t>
      </w:r>
      <w:r w:rsidR="008B255D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 w:rsidR="008B255D">
        <w:rPr>
          <w:rFonts w:ascii="Arial" w:hAnsi="Arial" w:cs="Arial"/>
          <w:noProof/>
          <w:sz w:val="20"/>
          <w:szCs w:val="20"/>
          <w:lang w:val="sr-Latn-BA"/>
        </w:rPr>
        <w:t xml:space="preserve">za pravne i financijske poslove. Vrši druge poslove po potrebi. </w:t>
      </w:r>
    </w:p>
    <w:p w14:paraId="01AB0AEF" w14:textId="3FAE6609" w:rsidR="008B255D" w:rsidRDefault="00DC6898" w:rsidP="00DC6898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8B255D">
        <w:rPr>
          <w:rFonts w:ascii="Arial" w:hAnsi="Arial" w:cs="Arial"/>
          <w:bCs/>
          <w:noProof/>
          <w:sz w:val="20"/>
          <w:szCs w:val="20"/>
          <w:lang w:val="sr-Latn-BA"/>
        </w:rPr>
        <w:t>VSS-VII stupanj, fakultet društvenog ili tehničkog smjera</w:t>
      </w:r>
      <w:r w:rsidR="008B255D" w:rsidRPr="002A4864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najmanje 4 godine radnog iskustva u struci; položen stručni upravni ispit; </w:t>
      </w:r>
      <w:r w:rsidR="008B255D">
        <w:rPr>
          <w:rFonts w:ascii="Arial" w:hAnsi="Arial" w:cs="Arial"/>
          <w:bCs/>
          <w:noProof/>
          <w:sz w:val="20"/>
          <w:szCs w:val="20"/>
          <w:lang w:val="sr-Latn-BA"/>
        </w:rPr>
        <w:t>poznavanje</w:t>
      </w:r>
      <w:r w:rsidR="008B255D" w:rsidRPr="002A4864">
        <w:rPr>
          <w:rFonts w:ascii="Arial" w:hAnsi="Arial" w:cs="Arial"/>
          <w:bCs/>
          <w:noProof/>
          <w:sz w:val="20"/>
          <w:szCs w:val="20"/>
          <w:lang w:val="sr-Latn-BA"/>
        </w:rPr>
        <w:t xml:space="preserve"> engleskog jezika.</w:t>
      </w:r>
    </w:p>
    <w:p w14:paraId="6CEA4D9A" w14:textId="30427C65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6D016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organizacione jedinice.</w:t>
      </w:r>
    </w:p>
    <w:p w14:paraId="73AFEE59" w14:textId="7777777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6D016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F57D1A1" w14:textId="0DD13329" w:rsidR="00DC6898" w:rsidRPr="006D016C" w:rsidRDefault="00DC6898" w:rsidP="00DC689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6D016C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 w:rsidR="008B255D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Bihać</w:t>
      </w:r>
    </w:p>
    <w:bookmarkEnd w:id="5"/>
    <w:p w14:paraId="75B349E0" w14:textId="590B8185" w:rsidR="00DC6898" w:rsidRDefault="00DC6898" w:rsidP="00DC689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9F74067" w14:textId="77777777" w:rsidR="00362A7A" w:rsidRDefault="00362A7A" w:rsidP="00362A7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REGIONALNI CENTAR BIJELJINA</w:t>
      </w:r>
    </w:p>
    <w:p w14:paraId="3D6E660B" w14:textId="7FC7FAD7" w:rsidR="00362A7A" w:rsidRDefault="00362A7A" w:rsidP="00362A7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Odjel za potporu i održavanje sustava</w:t>
      </w:r>
    </w:p>
    <w:p w14:paraId="4F4D776E" w14:textId="77777777" w:rsidR="00362A7A" w:rsidRDefault="00362A7A" w:rsidP="00362A7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69EBA315" w14:textId="2AB03638" w:rsidR="00362A7A" w:rsidRPr="00362A7A" w:rsidRDefault="00362A7A" w:rsidP="00362A7A">
      <w:pPr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val="sr-Latn-BA"/>
        </w:rPr>
      </w:pPr>
      <w:r w:rsidRPr="00362A7A"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val="sr-Latn-BA"/>
        </w:rPr>
        <w:t>1/02 Viši stručni s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val="sr-Latn-BA"/>
        </w:rPr>
        <w:t>u</w:t>
      </w:r>
      <w:r w:rsidRPr="00362A7A"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val="sr-Latn-BA"/>
        </w:rPr>
        <w:t xml:space="preserve">radnik za </w:t>
      </w:r>
      <w:r w:rsidR="005A001C"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val="sr-Latn-BA"/>
        </w:rPr>
        <w:t>potporu</w:t>
      </w:r>
      <w:r w:rsidRPr="00362A7A"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val="sr-Latn-BA"/>
        </w:rPr>
        <w:t xml:space="preserve"> i održavanje komunikacija</w:t>
      </w:r>
    </w:p>
    <w:p w14:paraId="0FDC3A98" w14:textId="29E2E668" w:rsidR="00362A7A" w:rsidRPr="00362A7A" w:rsidRDefault="00362A7A" w:rsidP="00362A7A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 w:rsidRPr="00362A7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362A7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362A7A">
        <w:rPr>
          <w:rFonts w:ascii="Arial" w:hAnsi="Arial" w:cs="Arial"/>
          <w:noProof/>
          <w:sz w:val="20"/>
          <w:szCs w:val="20"/>
          <w:lang w:val="sr-Latn-BA"/>
        </w:rPr>
        <w:t>Vrši administraciju WAN s</w:t>
      </w:r>
      <w:r>
        <w:rPr>
          <w:rFonts w:ascii="Arial" w:hAnsi="Arial" w:cs="Arial"/>
          <w:noProof/>
          <w:sz w:val="20"/>
          <w:szCs w:val="20"/>
          <w:lang w:val="sr-Latn-BA"/>
        </w:rPr>
        <w:t>ustav</w:t>
      </w:r>
      <w:r w:rsidRPr="00362A7A">
        <w:rPr>
          <w:rFonts w:ascii="Arial" w:hAnsi="Arial" w:cs="Arial"/>
          <w:noProof/>
          <w:sz w:val="20"/>
          <w:szCs w:val="20"/>
          <w:lang w:val="sr-Latn-BA"/>
        </w:rPr>
        <w:t xml:space="preserve">a razmjene podataka i pristupne mreže agencije Agencije; redovno sprovodi utvrđene procedure za sigurnost i zaštitu mreže od upada u </w:t>
      </w:r>
      <w:r>
        <w:rPr>
          <w:rFonts w:ascii="Arial" w:hAnsi="Arial" w:cs="Arial"/>
          <w:noProof/>
          <w:sz w:val="20"/>
          <w:szCs w:val="20"/>
          <w:lang w:val="sr-Latn-BA"/>
        </w:rPr>
        <w:t>sustav</w:t>
      </w:r>
      <w:r w:rsidRPr="00362A7A">
        <w:rPr>
          <w:rFonts w:ascii="Arial" w:hAnsi="Arial" w:cs="Arial"/>
          <w:noProof/>
          <w:sz w:val="20"/>
          <w:szCs w:val="20"/>
          <w:lang w:val="sr-Latn-BA"/>
        </w:rPr>
        <w:t xml:space="preserve">; vrši </w:t>
      </w:r>
      <w:r>
        <w:rPr>
          <w:rFonts w:ascii="Arial" w:hAnsi="Arial" w:cs="Arial"/>
          <w:noProof/>
          <w:sz w:val="20"/>
          <w:szCs w:val="20"/>
          <w:lang w:val="sr-Latn-BA"/>
        </w:rPr>
        <w:t>središnji</w:t>
      </w:r>
      <w:r w:rsidRPr="00362A7A">
        <w:rPr>
          <w:rFonts w:ascii="Arial" w:hAnsi="Arial" w:cs="Arial"/>
          <w:noProof/>
          <w:sz w:val="20"/>
          <w:szCs w:val="20"/>
          <w:lang w:val="sr-Latn-BA"/>
        </w:rPr>
        <w:t xml:space="preserve"> nadzor i upravljanje rada mreže; radi na primjeni </w:t>
      </w:r>
      <w:r>
        <w:rPr>
          <w:rFonts w:ascii="Arial" w:hAnsi="Arial" w:cs="Arial"/>
          <w:noProof/>
          <w:sz w:val="20"/>
          <w:szCs w:val="20"/>
          <w:lang w:val="sr-Latn-BA"/>
        </w:rPr>
        <w:t>naputaka</w:t>
      </w:r>
      <w:r w:rsidRPr="00362A7A">
        <w:rPr>
          <w:rFonts w:ascii="Arial" w:hAnsi="Arial" w:cs="Arial"/>
          <w:noProof/>
          <w:sz w:val="20"/>
          <w:szCs w:val="20"/>
          <w:lang w:val="sr-Latn-BA"/>
        </w:rPr>
        <w:t xml:space="preserve"> i procedura zaštite mreže; kontroli</w:t>
      </w:r>
      <w:r>
        <w:rPr>
          <w:rFonts w:ascii="Arial" w:hAnsi="Arial" w:cs="Arial"/>
          <w:noProof/>
          <w:sz w:val="20"/>
          <w:szCs w:val="20"/>
          <w:lang w:val="sr-Latn-BA"/>
        </w:rPr>
        <w:t>ra</w:t>
      </w:r>
      <w:r w:rsidRPr="00362A7A">
        <w:rPr>
          <w:rFonts w:ascii="Arial" w:hAnsi="Arial" w:cs="Arial"/>
          <w:noProof/>
          <w:sz w:val="20"/>
          <w:szCs w:val="20"/>
          <w:lang w:val="sr-Latn-BA"/>
        </w:rPr>
        <w:t xml:space="preserve"> i prati </w:t>
      </w:r>
      <w:r>
        <w:rPr>
          <w:rFonts w:ascii="Arial" w:hAnsi="Arial" w:cs="Arial"/>
          <w:noProof/>
          <w:sz w:val="20"/>
          <w:szCs w:val="20"/>
          <w:lang w:val="sr-Latn-BA"/>
        </w:rPr>
        <w:t>uvjete</w:t>
      </w:r>
      <w:r w:rsidRPr="00362A7A">
        <w:rPr>
          <w:rFonts w:ascii="Arial" w:hAnsi="Arial" w:cs="Arial"/>
          <w:noProof/>
          <w:sz w:val="20"/>
          <w:szCs w:val="20"/>
          <w:lang w:val="sr-Latn-BA"/>
        </w:rPr>
        <w:t xml:space="preserve"> u kojima </w:t>
      </w:r>
      <w:r>
        <w:rPr>
          <w:rFonts w:ascii="Arial" w:hAnsi="Arial" w:cs="Arial"/>
          <w:noProof/>
          <w:sz w:val="20"/>
          <w:szCs w:val="20"/>
          <w:lang w:val="sr-Latn-BA"/>
        </w:rPr>
        <w:t>sustav</w:t>
      </w:r>
      <w:r w:rsidRPr="00362A7A">
        <w:rPr>
          <w:rFonts w:ascii="Arial" w:hAnsi="Arial" w:cs="Arial"/>
          <w:noProof/>
          <w:sz w:val="20"/>
          <w:szCs w:val="20"/>
          <w:lang w:val="sr-Latn-BA"/>
        </w:rPr>
        <w:t xml:space="preserve"> radi; po potrebi </w:t>
      </w:r>
      <w:r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Pr="00362A7A">
        <w:rPr>
          <w:rFonts w:ascii="Arial" w:hAnsi="Arial" w:cs="Arial"/>
          <w:noProof/>
          <w:sz w:val="20"/>
          <w:szCs w:val="20"/>
          <w:lang w:val="sr-Latn-BA"/>
        </w:rPr>
        <w:t xml:space="preserve"> u razvoju komunikacija. Vrši druge poslove po potrebi. </w:t>
      </w:r>
    </w:p>
    <w:p w14:paraId="0EC08428" w14:textId="6F59C234" w:rsidR="00362A7A" w:rsidRPr="00362A7A" w:rsidRDefault="00362A7A" w:rsidP="00362A7A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362A7A">
        <w:rPr>
          <w:rFonts w:ascii="Arial" w:hAnsi="Arial" w:cs="Arial"/>
          <w:b/>
          <w:sz w:val="20"/>
          <w:szCs w:val="20"/>
          <w:lang w:val="sr-Latn-BA"/>
        </w:rPr>
        <w:t xml:space="preserve">Posebni uslovi: </w:t>
      </w:r>
      <w:r w:rsidRPr="00362A7A">
        <w:rPr>
          <w:rFonts w:ascii="Arial" w:hAnsi="Arial" w:cs="Arial"/>
          <w:bCs/>
          <w:noProof/>
          <w:sz w:val="20"/>
          <w:szCs w:val="20"/>
          <w:lang w:val="sr-Latn-BA"/>
        </w:rPr>
        <w:t>Tehnički fakultet, prirodno-matematički ili ekonomski smjer informatika ili telekomunikacija;</w:t>
      </w:r>
      <w:r w:rsidR="0036417E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="002709EA">
        <w:rPr>
          <w:rFonts w:ascii="Arial" w:hAnsi="Arial" w:cs="Arial"/>
          <w:bCs/>
          <w:noProof/>
          <w:sz w:val="20"/>
          <w:szCs w:val="20"/>
          <w:lang w:val="sr-Latn-BA"/>
        </w:rPr>
        <w:t xml:space="preserve">najmanje </w:t>
      </w:r>
      <w:r w:rsidR="0036417E">
        <w:rPr>
          <w:rFonts w:ascii="Arial" w:hAnsi="Arial" w:cs="Arial"/>
          <w:bCs/>
          <w:noProof/>
          <w:sz w:val="20"/>
          <w:szCs w:val="20"/>
          <w:lang w:val="sr-Latn-BA"/>
        </w:rPr>
        <w:t>2 godine radnog iskustva u struci</w:t>
      </w:r>
      <w:r w:rsidR="004B1023"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 w:rsidR="0036417E" w:rsidRPr="0036417E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36417E">
        <w:rPr>
          <w:rFonts w:ascii="Arial" w:hAnsi="Arial" w:cs="Arial"/>
          <w:bCs/>
          <w:noProof/>
          <w:sz w:val="20"/>
          <w:szCs w:val="20"/>
          <w:lang w:val="sr-Latn-BA"/>
        </w:rPr>
        <w:t>poželjno 2 godine radnog iskustva u oblasti</w:t>
      </w:r>
      <w:r w:rsidRPr="00362A7A">
        <w:rPr>
          <w:rFonts w:ascii="Arial" w:hAnsi="Arial" w:cs="Arial"/>
          <w:bCs/>
          <w:noProof/>
          <w:sz w:val="20"/>
          <w:szCs w:val="20"/>
          <w:lang w:val="sr-Latn-BA"/>
        </w:rPr>
        <w:t xml:space="preserve"> informacionih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sustava</w:t>
      </w:r>
      <w:r w:rsidRPr="00362A7A">
        <w:rPr>
          <w:rFonts w:ascii="Arial" w:hAnsi="Arial" w:cs="Arial"/>
          <w:bCs/>
          <w:noProof/>
          <w:sz w:val="20"/>
          <w:szCs w:val="20"/>
          <w:lang w:val="sr-Latn-BA"/>
        </w:rPr>
        <w:t>; položen stručni upravni ispit; poznavanje engleskog jezika.</w:t>
      </w:r>
    </w:p>
    <w:p w14:paraId="0A9AA915" w14:textId="692BA4C6" w:rsidR="00362A7A" w:rsidRPr="002A4864" w:rsidRDefault="00362A7A" w:rsidP="00362A7A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62A7A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362A7A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362A7A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362A7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viši stručni suradnik.</w:t>
      </w:r>
    </w:p>
    <w:p w14:paraId="6A554718" w14:textId="77777777" w:rsidR="00362A7A" w:rsidRPr="002A4864" w:rsidRDefault="00362A7A" w:rsidP="00362A7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2A4864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2A4864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49553F6" w14:textId="77777777" w:rsidR="00362A7A" w:rsidRPr="00752A0E" w:rsidRDefault="00362A7A" w:rsidP="00362A7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2A4864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2A4864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Bijeljina</w:t>
      </w:r>
    </w:p>
    <w:p w14:paraId="2974AE60" w14:textId="77777777" w:rsidR="00362A7A" w:rsidRPr="006D016C" w:rsidRDefault="00362A7A" w:rsidP="00DC689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bookmarkEnd w:id="2"/>
    <w:p w14:paraId="6D5D6102" w14:textId="7777777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25F813D" w14:textId="38A42644" w:rsidR="00DC6898" w:rsidRPr="006D016C" w:rsidRDefault="00DC6898" w:rsidP="00DC689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natječaj mogu se prijaviti samo osobe zaposlene kao državni službenici u Agenciji </w:t>
      </w:r>
      <w:r w:rsidR="008B255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za </w:t>
      </w:r>
      <w:r w:rsidR="008B255D" w:rsidRPr="008B255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identifikacijske isprave, evidenciju i razmjenu podataka Bosne i Hercegovine</w:t>
      </w:r>
    </w:p>
    <w:p w14:paraId="571ADE34" w14:textId="296A0529" w:rsidR="00F96AC6" w:rsidRPr="006D016C" w:rsidRDefault="00F96AC6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 xml:space="preserve">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iperveza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6D016C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lastRenderedPageBreak/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1B714CC9" w:rsidR="00241601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S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6D016C">
          <w:rPr>
            <w:rStyle w:val="Hiperveza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Pr="006D016C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6D016C">
        <w:rPr>
          <w:rFonts w:ascii="Arial" w:hAnsi="Arial" w:cs="Arial"/>
          <w:sz w:val="20"/>
          <w:szCs w:val="20"/>
        </w:rPr>
        <w:t>nevođenju</w:t>
      </w:r>
      <w:proofErr w:type="spellEnd"/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649B8B1E" w14:textId="77777777" w:rsidR="008B255D" w:rsidRPr="006D016C" w:rsidRDefault="008B255D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6D016C" w:rsidRDefault="00F96AC6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 xml:space="preserve">visoka naobrazba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D33C23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D33C23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Pr="006D016C" w:rsidRDefault="00D33C23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F96AC6"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775A4F82" w14:textId="55C69A9B" w:rsidR="00DC6898" w:rsidRPr="008B255D" w:rsidRDefault="002030AE" w:rsidP="008B255D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stranog jezika</w:t>
      </w:r>
      <w:r w:rsidR="008B255D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Pasussalistom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Pasussalistom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iperveza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EEFA320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Sve tražene dokumente treba </w:t>
      </w:r>
      <w:r w:rsidRPr="00455718">
        <w:rPr>
          <w:rFonts w:ascii="Arial" w:hAnsi="Arial" w:cs="Arial"/>
          <w:sz w:val="20"/>
          <w:szCs w:val="20"/>
        </w:rPr>
        <w:t>dostaviti najkasnije do</w:t>
      </w:r>
      <w:r w:rsidR="00A12163" w:rsidRPr="00455718">
        <w:rPr>
          <w:rFonts w:ascii="Arial" w:hAnsi="Arial" w:cs="Arial"/>
          <w:b/>
          <w:sz w:val="20"/>
          <w:szCs w:val="20"/>
        </w:rPr>
        <w:t xml:space="preserve"> </w:t>
      </w:r>
      <w:r w:rsidR="00455718" w:rsidRPr="00455718">
        <w:rPr>
          <w:rFonts w:ascii="Arial" w:hAnsi="Arial" w:cs="Arial"/>
          <w:b/>
          <w:sz w:val="20"/>
          <w:szCs w:val="20"/>
          <w:u w:val="single"/>
        </w:rPr>
        <w:t>01.02.2024.</w:t>
      </w:r>
      <w:r w:rsidRPr="00455718">
        <w:rPr>
          <w:rFonts w:ascii="Arial" w:hAnsi="Arial" w:cs="Arial"/>
          <w:b/>
          <w:sz w:val="20"/>
          <w:szCs w:val="20"/>
          <w:u w:val="single"/>
        </w:rPr>
        <w:t xml:space="preserve"> godine</w:t>
      </w:r>
      <w:r w:rsidRPr="00455718">
        <w:rPr>
          <w:rFonts w:ascii="Arial" w:hAnsi="Arial" w:cs="Arial"/>
          <w:sz w:val="20"/>
          <w:szCs w:val="20"/>
        </w:rPr>
        <w:t xml:space="preserve"> putem</w:t>
      </w:r>
      <w:r w:rsidRPr="006D016C">
        <w:rPr>
          <w:rFonts w:ascii="Arial" w:hAnsi="Arial" w:cs="Arial"/>
          <w:sz w:val="20"/>
          <w:szCs w:val="20"/>
        </w:rPr>
        <w:t xml:space="preserve">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7DE91E6" w14:textId="721346A5" w:rsidR="00C86B3E" w:rsidRPr="006D016C" w:rsidRDefault="00DC6898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6D016C">
        <w:rPr>
          <w:rFonts w:ascii="Arial" w:hAnsi="Arial" w:cs="Arial"/>
          <w:b/>
          <w:bCs/>
          <w:sz w:val="20"/>
          <w:szCs w:val="20"/>
        </w:rPr>
        <w:t xml:space="preserve">Agencija za </w:t>
      </w:r>
      <w:r w:rsidR="00B76834" w:rsidRPr="00B76834">
        <w:rPr>
          <w:rFonts w:ascii="Arial" w:hAnsi="Arial" w:cs="Arial"/>
          <w:b/>
          <w:bCs/>
          <w:sz w:val="20"/>
          <w:szCs w:val="20"/>
        </w:rPr>
        <w:t>identifikacijske isprave, evidenciju i razmjenu podataka Bosne i Hercegovine</w:t>
      </w:r>
    </w:p>
    <w:p w14:paraId="4A977E7E" w14:textId="6CE43361" w:rsidR="008B255D" w:rsidRPr="002A4864" w:rsidRDefault="00C86B3E" w:rsidP="008B255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6D016C">
        <w:rPr>
          <w:rFonts w:ascii="Arial" w:hAnsi="Arial" w:cs="Arial"/>
          <w:b/>
          <w:bCs/>
          <w:sz w:val="20"/>
          <w:szCs w:val="20"/>
        </w:rPr>
        <w:t xml:space="preserve">„Interni natječaj za popunu </w:t>
      </w:r>
      <w:bookmarkStart w:id="6" w:name="_Hlk140231523"/>
      <w:proofErr w:type="spellStart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radn</w:t>
      </w:r>
      <w:proofErr w:type="spellEnd"/>
      <w:r w:rsidR="005F5BE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mjesta</w:t>
      </w:r>
      <w:proofErr w:type="spellEnd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državn</w:t>
      </w:r>
      <w:proofErr w:type="spellEnd"/>
      <w:r w:rsidR="005F5BE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službenika</w:t>
      </w:r>
      <w:proofErr w:type="spellEnd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u </w:t>
      </w:r>
      <w:proofErr w:type="spellStart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Agenciji</w:t>
      </w:r>
      <w:proofErr w:type="spellEnd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za</w:t>
      </w:r>
      <w:proofErr w:type="spellEnd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identifikaci</w:t>
      </w:r>
      <w:r w:rsidR="00A645E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jske</w:t>
      </w:r>
      <w:proofErr w:type="spellEnd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dokument</w:t>
      </w:r>
      <w:proofErr w:type="spellEnd"/>
      <w:r w:rsidR="00A645E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, </w:t>
      </w:r>
      <w:proofErr w:type="spellStart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evidenciju</w:t>
      </w:r>
      <w:proofErr w:type="spellEnd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i </w:t>
      </w:r>
      <w:proofErr w:type="spellStart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razmjenu</w:t>
      </w:r>
      <w:proofErr w:type="spellEnd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podataka</w:t>
      </w:r>
      <w:proofErr w:type="spellEnd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Bosne</w:t>
      </w:r>
      <w:proofErr w:type="spellEnd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i </w:t>
      </w:r>
      <w:proofErr w:type="spellStart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Hercegovine</w:t>
      </w:r>
      <w:proofErr w:type="spellEnd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</w:p>
    <w:p w14:paraId="30DC746D" w14:textId="731B0D70" w:rsidR="008B255D" w:rsidRPr="008B255D" w:rsidRDefault="008B255D" w:rsidP="008B255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Kralja Petra I Karađorđevića 83A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,</w:t>
      </w:r>
      <w:r w:rsidR="002709E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bookmarkStart w:id="7" w:name="_GoBack"/>
      <w:bookmarkEnd w:id="7"/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7</w:t>
      </w:r>
      <w:r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8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Banja Luka</w:t>
      </w:r>
    </w:p>
    <w:bookmarkEnd w:id="6"/>
    <w:p w14:paraId="6EBF89CD" w14:textId="57A0B047" w:rsidR="00C86B3E" w:rsidRPr="006D016C" w:rsidRDefault="00C86B3E" w:rsidP="008B255D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6D016C" w:rsidRDefault="00D33C23">
      <w:pPr>
        <w:rPr>
          <w:rFonts w:ascii="Arial" w:hAnsi="Arial" w:cs="Arial"/>
          <w:sz w:val="20"/>
          <w:szCs w:val="20"/>
        </w:rPr>
      </w:pPr>
    </w:p>
    <w:sectPr w:rsidR="003D6BB0" w:rsidRPr="006D016C" w:rsidSect="001B59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E6D6B" w14:textId="77777777" w:rsidR="00D33C23" w:rsidRDefault="00D33C23" w:rsidP="002030AE">
      <w:r>
        <w:separator/>
      </w:r>
    </w:p>
  </w:endnote>
  <w:endnote w:type="continuationSeparator" w:id="0">
    <w:p w14:paraId="702F2C9C" w14:textId="77777777" w:rsidR="00D33C23" w:rsidRDefault="00D33C23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ADBB" w14:textId="77777777" w:rsidR="002030AE" w:rsidRDefault="002030AE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86926" w14:textId="77777777" w:rsidR="002030AE" w:rsidRDefault="002030AE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96D4" w14:textId="77777777" w:rsidR="002030AE" w:rsidRDefault="002030A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5F64E" w14:textId="77777777" w:rsidR="00D33C23" w:rsidRDefault="00D33C23" w:rsidP="002030AE">
      <w:r>
        <w:separator/>
      </w:r>
    </w:p>
  </w:footnote>
  <w:footnote w:type="continuationSeparator" w:id="0">
    <w:p w14:paraId="6EEE41B7" w14:textId="77777777" w:rsidR="00D33C23" w:rsidRDefault="00D33C23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0BA46" w14:textId="77777777" w:rsidR="002030AE" w:rsidRDefault="002030AE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8C47" w14:textId="77777777" w:rsidR="002030AE" w:rsidRDefault="002030AE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247A" w14:textId="77777777" w:rsidR="002030AE" w:rsidRDefault="002030AE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62DAA"/>
    <w:rsid w:val="00064565"/>
    <w:rsid w:val="00066584"/>
    <w:rsid w:val="00070DFB"/>
    <w:rsid w:val="00080C68"/>
    <w:rsid w:val="00095F5C"/>
    <w:rsid w:val="000A6456"/>
    <w:rsid w:val="000B4469"/>
    <w:rsid w:val="000C1D68"/>
    <w:rsid w:val="000D1AA8"/>
    <w:rsid w:val="000D35F9"/>
    <w:rsid w:val="00106C17"/>
    <w:rsid w:val="00110747"/>
    <w:rsid w:val="001109C9"/>
    <w:rsid w:val="00122083"/>
    <w:rsid w:val="00132672"/>
    <w:rsid w:val="001517C8"/>
    <w:rsid w:val="001559B6"/>
    <w:rsid w:val="001A7723"/>
    <w:rsid w:val="001C517F"/>
    <w:rsid w:val="001D46D9"/>
    <w:rsid w:val="002030AE"/>
    <w:rsid w:val="00210A67"/>
    <w:rsid w:val="00214696"/>
    <w:rsid w:val="00241601"/>
    <w:rsid w:val="002709EA"/>
    <w:rsid w:val="00295EBC"/>
    <w:rsid w:val="002A558A"/>
    <w:rsid w:val="002B085B"/>
    <w:rsid w:val="002B5AF6"/>
    <w:rsid w:val="002D64C2"/>
    <w:rsid w:val="00310758"/>
    <w:rsid w:val="003514AB"/>
    <w:rsid w:val="00362A7A"/>
    <w:rsid w:val="00363EBA"/>
    <w:rsid w:val="0036417E"/>
    <w:rsid w:val="0038097C"/>
    <w:rsid w:val="003A7E9D"/>
    <w:rsid w:val="003B3139"/>
    <w:rsid w:val="003F626B"/>
    <w:rsid w:val="004172D6"/>
    <w:rsid w:val="00455718"/>
    <w:rsid w:val="00462379"/>
    <w:rsid w:val="004B1023"/>
    <w:rsid w:val="00524959"/>
    <w:rsid w:val="00535482"/>
    <w:rsid w:val="00542DC5"/>
    <w:rsid w:val="005677E4"/>
    <w:rsid w:val="005816AE"/>
    <w:rsid w:val="0058682F"/>
    <w:rsid w:val="005A001C"/>
    <w:rsid w:val="005D121C"/>
    <w:rsid w:val="005F5BE0"/>
    <w:rsid w:val="00607F94"/>
    <w:rsid w:val="00610A93"/>
    <w:rsid w:val="00614176"/>
    <w:rsid w:val="006427FD"/>
    <w:rsid w:val="006429CB"/>
    <w:rsid w:val="00643B72"/>
    <w:rsid w:val="0064409D"/>
    <w:rsid w:val="006531A8"/>
    <w:rsid w:val="00683FC4"/>
    <w:rsid w:val="00684693"/>
    <w:rsid w:val="00687BAA"/>
    <w:rsid w:val="006A66B1"/>
    <w:rsid w:val="006D016C"/>
    <w:rsid w:val="006E7FAE"/>
    <w:rsid w:val="00717A99"/>
    <w:rsid w:val="007425A2"/>
    <w:rsid w:val="0077255B"/>
    <w:rsid w:val="007856E3"/>
    <w:rsid w:val="007B38BC"/>
    <w:rsid w:val="00803A6C"/>
    <w:rsid w:val="0082640A"/>
    <w:rsid w:val="00871A41"/>
    <w:rsid w:val="0087543C"/>
    <w:rsid w:val="008B255D"/>
    <w:rsid w:val="008D547D"/>
    <w:rsid w:val="0093246B"/>
    <w:rsid w:val="009706AD"/>
    <w:rsid w:val="00984CA0"/>
    <w:rsid w:val="009B2B39"/>
    <w:rsid w:val="009C303B"/>
    <w:rsid w:val="00A07F7E"/>
    <w:rsid w:val="00A12163"/>
    <w:rsid w:val="00A34B19"/>
    <w:rsid w:val="00A44050"/>
    <w:rsid w:val="00A645E1"/>
    <w:rsid w:val="00AA5505"/>
    <w:rsid w:val="00AC689B"/>
    <w:rsid w:val="00B76834"/>
    <w:rsid w:val="00B80EEC"/>
    <w:rsid w:val="00B973E5"/>
    <w:rsid w:val="00BC62E3"/>
    <w:rsid w:val="00C3196A"/>
    <w:rsid w:val="00C82E0B"/>
    <w:rsid w:val="00C86B3E"/>
    <w:rsid w:val="00CB37EF"/>
    <w:rsid w:val="00CD54B1"/>
    <w:rsid w:val="00D02D0F"/>
    <w:rsid w:val="00D33C23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E200B8"/>
    <w:rsid w:val="00E20848"/>
    <w:rsid w:val="00E82A0B"/>
    <w:rsid w:val="00EA473F"/>
    <w:rsid w:val="00EB3603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Pasussalistom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Zaglavljestranice">
    <w:name w:val="header"/>
    <w:basedOn w:val="Normal"/>
    <w:link w:val="Zaglavl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Podnojestranice">
    <w:name w:val="footer"/>
    <w:basedOn w:val="Normal"/>
    <w:link w:val="Podno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89</cp:revision>
  <cp:lastPrinted>2024-01-17T09:20:00Z</cp:lastPrinted>
  <dcterms:created xsi:type="dcterms:W3CDTF">2021-11-17T13:06:00Z</dcterms:created>
  <dcterms:modified xsi:type="dcterms:W3CDTF">2024-01-17T09:24:00Z</dcterms:modified>
</cp:coreProperties>
</file>