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3286" w14:textId="62ED09CC" w:rsidR="00F96AC6" w:rsidRPr="001C5CA0" w:rsidRDefault="00F96AC6" w:rsidP="004F50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1C5CA0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1C5CA0">
        <w:rPr>
          <w:rFonts w:ascii="Arial" w:hAnsi="Arial" w:cs="Arial"/>
          <w:sz w:val="20"/>
          <w:szCs w:val="20"/>
          <w:lang w:val="hr-BA"/>
        </w:rPr>
        <w:t>temelju članka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1C5CA0">
        <w:rPr>
          <w:rFonts w:ascii="Arial" w:hAnsi="Arial" w:cs="Arial"/>
          <w:sz w:val="20"/>
          <w:szCs w:val="20"/>
          <w:lang w:val="hr-BA"/>
        </w:rPr>
        <w:t>ak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1C5CA0">
        <w:rPr>
          <w:rFonts w:ascii="Arial" w:hAnsi="Arial" w:cs="Arial"/>
          <w:sz w:val="20"/>
          <w:szCs w:val="20"/>
          <w:lang w:val="hr-BA"/>
        </w:rPr>
        <w:t>k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1C5CA0">
        <w:rPr>
          <w:rFonts w:ascii="Arial" w:hAnsi="Arial" w:cs="Arial"/>
          <w:sz w:val="20"/>
          <w:szCs w:val="20"/>
          <w:lang w:val="hr-BA"/>
        </w:rPr>
        <w:t>s</w:t>
      </w:r>
      <w:r w:rsidRPr="001C5CA0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1C5CA0">
        <w:rPr>
          <w:rFonts w:ascii="Arial" w:hAnsi="Arial" w:cs="Arial"/>
          <w:sz w:val="20"/>
          <w:szCs w:val="20"/>
          <w:lang w:val="hr-BA"/>
        </w:rPr>
        <w:t>k</w:t>
      </w:r>
      <w:r w:rsidRPr="001C5CA0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1C5CA0">
        <w:rPr>
          <w:rFonts w:ascii="Arial" w:hAnsi="Arial" w:cs="Arial"/>
          <w:sz w:val="20"/>
          <w:szCs w:val="20"/>
          <w:lang w:val="hr-BA"/>
        </w:rPr>
        <w:t>ak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F5574A" w:rsidRPr="001C5CA0">
        <w:rPr>
          <w:rFonts w:ascii="Arial" w:hAnsi="Arial" w:cs="Arial"/>
          <w:sz w:val="20"/>
          <w:szCs w:val="20"/>
          <w:lang w:val="hr-BA"/>
        </w:rPr>
        <w:t xml:space="preserve">, </w:t>
      </w:r>
      <w:r w:rsidRPr="001C5CA0">
        <w:rPr>
          <w:rFonts w:ascii="Arial" w:hAnsi="Arial" w:cs="Arial"/>
          <w:sz w:val="20"/>
          <w:szCs w:val="20"/>
          <w:lang w:val="hr-BA"/>
        </w:rPr>
        <w:t>93/17</w:t>
      </w:r>
      <w:r w:rsidR="00F5574A" w:rsidRPr="001C5CA0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1C5CA0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4F5020" w:rsidRPr="001C5CA0">
        <w:rPr>
          <w:rFonts w:ascii="Arial" w:hAnsi="Arial" w:cs="Arial"/>
          <w:sz w:val="20"/>
          <w:szCs w:val="20"/>
          <w:lang w:val="hr-BA"/>
        </w:rPr>
        <w:t>na zahtjev Državne agencije za istrage i zaštitu, raspisuje</w:t>
      </w:r>
    </w:p>
    <w:p w14:paraId="30FE4889" w14:textId="77777777" w:rsidR="00F5574A" w:rsidRPr="001C5CA0" w:rsidRDefault="00F5574A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43085053" w:rsidR="00F96AC6" w:rsidRPr="001C5CA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1C5CA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1C5CA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4D0A521D" w14:textId="77777777" w:rsidR="004F5020" w:rsidRPr="001C5CA0" w:rsidRDefault="00BC62E3" w:rsidP="004F5020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1C5CA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1C5CA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4F5020" w:rsidRPr="001C5CA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radnih mjesta državnih službenika</w:t>
      </w:r>
    </w:p>
    <w:p w14:paraId="7669C6A1" w14:textId="1FFCF8A1" w:rsidR="00F5574A" w:rsidRPr="001C5CA0" w:rsidRDefault="004F5020" w:rsidP="004F5020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1C5CA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 Državnoj agenciji za istrage i zaštitu</w:t>
      </w:r>
    </w:p>
    <w:p w14:paraId="5BA8E5B7" w14:textId="77777777" w:rsidR="004F5020" w:rsidRPr="001C5CA0" w:rsidRDefault="004F5020" w:rsidP="004F5020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B5443AC" w14:textId="3951F42F" w:rsidR="004F5020" w:rsidRPr="001C5CA0" w:rsidRDefault="004F5020" w:rsidP="004F502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22353446"/>
      <w:r w:rsidRPr="001C5CA0">
        <w:rPr>
          <w:rFonts w:ascii="Arial" w:hAnsi="Arial" w:cs="Arial"/>
          <w:b/>
          <w:bCs/>
          <w:sz w:val="20"/>
          <w:szCs w:val="20"/>
        </w:rPr>
        <w:t>1/01 Viši stručni suradnik - analitičar</w:t>
      </w:r>
    </w:p>
    <w:p w14:paraId="5AB4E830" w14:textId="5D49C075" w:rsidR="004F5020" w:rsidRPr="001C5CA0" w:rsidRDefault="004F5020" w:rsidP="004F50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5CA0">
        <w:rPr>
          <w:rFonts w:ascii="Arial" w:hAnsi="Arial" w:cs="Arial"/>
          <w:b/>
          <w:bCs/>
          <w:sz w:val="20"/>
          <w:szCs w:val="20"/>
        </w:rPr>
        <w:t>1/02 Šef Pisarne i arhive</w:t>
      </w:r>
    </w:p>
    <w:p w14:paraId="693C56F2" w14:textId="77777777" w:rsidR="004F5020" w:rsidRPr="001C5CA0" w:rsidRDefault="004F5020" w:rsidP="004F5020">
      <w:pPr>
        <w:jc w:val="both"/>
        <w:rPr>
          <w:rFonts w:ascii="Arial" w:hAnsi="Arial" w:cs="Arial"/>
          <w:sz w:val="20"/>
          <w:szCs w:val="20"/>
        </w:rPr>
      </w:pPr>
      <w:bookmarkStart w:id="1" w:name="_Hlk123117801"/>
    </w:p>
    <w:p w14:paraId="4AE07621" w14:textId="77777777" w:rsidR="004F5020" w:rsidRPr="001C5CA0" w:rsidRDefault="004F5020" w:rsidP="004F5020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14:paraId="20209F44" w14:textId="3C96B339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C5CA0">
        <w:rPr>
          <w:rFonts w:ascii="Arial" w:hAnsi="Arial" w:cs="Arial"/>
          <w:iCs/>
          <w:color w:val="000000" w:themeColor="text1"/>
          <w:sz w:val="20"/>
          <w:szCs w:val="20"/>
        </w:rPr>
        <w:t>SEKTOR ZA ISTRAŽIVANJE RATNIH ZLOČINA I KAZNENIH DJELA KAŽNJIVIH PO MEĐUNARODNOM HUMANITARNOM PRAVU</w:t>
      </w:r>
    </w:p>
    <w:p w14:paraId="1E8AADED" w14:textId="31F7DF2D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C5CA0">
        <w:rPr>
          <w:rFonts w:ascii="Arial" w:hAnsi="Arial" w:cs="Arial"/>
          <w:iCs/>
          <w:color w:val="000000" w:themeColor="text1"/>
          <w:sz w:val="20"/>
          <w:szCs w:val="20"/>
        </w:rPr>
        <w:t xml:space="preserve">Obavještajno-analitički </w:t>
      </w:r>
      <w:r w:rsidR="00E64870" w:rsidRPr="001C5CA0">
        <w:rPr>
          <w:rFonts w:ascii="Arial" w:hAnsi="Arial" w:cs="Arial"/>
          <w:iCs/>
          <w:color w:val="000000" w:themeColor="text1"/>
          <w:sz w:val="20"/>
          <w:szCs w:val="20"/>
        </w:rPr>
        <w:t>Odsjek</w:t>
      </w:r>
    </w:p>
    <w:p w14:paraId="493F15BE" w14:textId="77777777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4320027" w14:textId="2DE6AD31" w:rsidR="004F5020" w:rsidRPr="001C5CA0" w:rsidRDefault="004F5020" w:rsidP="004F502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5CA0">
        <w:rPr>
          <w:rFonts w:ascii="Arial" w:hAnsi="Arial" w:cs="Arial"/>
          <w:b/>
          <w:bCs/>
          <w:sz w:val="20"/>
          <w:szCs w:val="20"/>
          <w:u w:val="single"/>
        </w:rPr>
        <w:t>1/01 Viši stručni suradnik - analitičar</w:t>
      </w:r>
    </w:p>
    <w:p w14:paraId="5D3CA1BF" w14:textId="0B1D62C6" w:rsidR="004F5020" w:rsidRPr="001C5CA0" w:rsidRDefault="004F5020" w:rsidP="004F5020">
      <w:pPr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b/>
          <w:sz w:val="20"/>
          <w:szCs w:val="20"/>
        </w:rPr>
        <w:t>Opis poslova i radnih zadataka</w:t>
      </w:r>
      <w:r w:rsidRPr="001C5CA0">
        <w:rPr>
          <w:rFonts w:ascii="Arial" w:hAnsi="Arial" w:cs="Arial"/>
          <w:sz w:val="20"/>
          <w:szCs w:val="20"/>
        </w:rPr>
        <w:t xml:space="preserve">: Prikuplja, analizira i procjenjuje informacije, podatke i dokumentaciju iz oblasti istraživanja ratnih zločina i </w:t>
      </w:r>
      <w:r w:rsidR="00E64870" w:rsidRPr="001C5CA0">
        <w:rPr>
          <w:rFonts w:ascii="Arial" w:hAnsi="Arial" w:cs="Arial"/>
          <w:sz w:val="20"/>
          <w:szCs w:val="20"/>
        </w:rPr>
        <w:t>kaznenih</w:t>
      </w:r>
      <w:r w:rsidRPr="001C5CA0">
        <w:rPr>
          <w:rFonts w:ascii="Arial" w:hAnsi="Arial" w:cs="Arial"/>
          <w:sz w:val="20"/>
          <w:szCs w:val="20"/>
        </w:rPr>
        <w:t xml:space="preserve"> djela kažnjivih po međunarodnom humanitarnom pravu, na osnovu čega daje prijedloge i zaključke s ciljem utvrđivanja sumnje na počinjenje </w:t>
      </w:r>
      <w:r w:rsidR="00E64870" w:rsidRPr="001C5CA0">
        <w:rPr>
          <w:rFonts w:ascii="Arial" w:hAnsi="Arial" w:cs="Arial"/>
          <w:sz w:val="20"/>
          <w:szCs w:val="20"/>
        </w:rPr>
        <w:t>kaznenog</w:t>
      </w:r>
      <w:r w:rsidRPr="001C5CA0">
        <w:rPr>
          <w:rFonts w:ascii="Arial" w:hAnsi="Arial" w:cs="Arial"/>
          <w:sz w:val="20"/>
          <w:szCs w:val="20"/>
        </w:rPr>
        <w:t xml:space="preserve"> djela iz navedene oblasti, po potrebi </w:t>
      </w:r>
      <w:r w:rsidR="00E64870" w:rsidRPr="001C5CA0">
        <w:rPr>
          <w:rFonts w:ascii="Arial" w:hAnsi="Arial" w:cs="Arial"/>
          <w:sz w:val="20"/>
          <w:szCs w:val="20"/>
        </w:rPr>
        <w:t>sudjeluje</w:t>
      </w:r>
      <w:r w:rsidRPr="001C5CA0">
        <w:rPr>
          <w:rFonts w:ascii="Arial" w:hAnsi="Arial" w:cs="Arial"/>
          <w:sz w:val="20"/>
          <w:szCs w:val="20"/>
        </w:rPr>
        <w:t xml:space="preserve"> u radu zajedničkih </w:t>
      </w:r>
      <w:r w:rsidR="00E64870" w:rsidRPr="001C5CA0">
        <w:rPr>
          <w:rFonts w:ascii="Arial" w:hAnsi="Arial" w:cs="Arial"/>
          <w:sz w:val="20"/>
          <w:szCs w:val="20"/>
        </w:rPr>
        <w:t>skupina</w:t>
      </w:r>
      <w:r w:rsidRPr="001C5CA0">
        <w:rPr>
          <w:rFonts w:ascii="Arial" w:hAnsi="Arial" w:cs="Arial"/>
          <w:sz w:val="20"/>
          <w:szCs w:val="20"/>
        </w:rPr>
        <w:t xml:space="preserve"> u konkretnim istragama ratnih zločina i </w:t>
      </w:r>
      <w:r w:rsidR="00E64870" w:rsidRPr="001C5CA0">
        <w:rPr>
          <w:rFonts w:ascii="Arial" w:hAnsi="Arial" w:cs="Arial"/>
          <w:sz w:val="20"/>
          <w:szCs w:val="20"/>
        </w:rPr>
        <w:t>kaznenih</w:t>
      </w:r>
      <w:r w:rsidRPr="001C5CA0">
        <w:rPr>
          <w:rFonts w:ascii="Arial" w:hAnsi="Arial" w:cs="Arial"/>
          <w:sz w:val="20"/>
          <w:szCs w:val="20"/>
        </w:rPr>
        <w:t xml:space="preserve"> djela kažnjivih po međunarodnom humanitarnom pravu, u svrhu pružanja stručne analitičke pomoći istražiteljima, analizira i sređuje informacije i dokumentaciju iz oblasti ratnih zločina, priprema dijagrame i šematske prikaze toka određenog </w:t>
      </w:r>
      <w:r w:rsidR="00E64870" w:rsidRPr="001C5CA0">
        <w:rPr>
          <w:rFonts w:ascii="Arial" w:hAnsi="Arial" w:cs="Arial"/>
          <w:sz w:val="20"/>
          <w:szCs w:val="20"/>
        </w:rPr>
        <w:t>kaznenog</w:t>
      </w:r>
      <w:r w:rsidRPr="001C5CA0">
        <w:rPr>
          <w:rFonts w:ascii="Arial" w:hAnsi="Arial" w:cs="Arial"/>
          <w:sz w:val="20"/>
          <w:szCs w:val="20"/>
        </w:rPr>
        <w:t xml:space="preserve"> djela, kao i analitičku obradu osumnjičene osobe, nakon čega daje prijedlog šefu Obavještajno-analitičkog </w:t>
      </w:r>
      <w:r w:rsidR="00E64870" w:rsidRPr="001C5CA0">
        <w:rPr>
          <w:rFonts w:ascii="Arial" w:hAnsi="Arial" w:cs="Arial"/>
          <w:sz w:val="20"/>
          <w:szCs w:val="20"/>
        </w:rPr>
        <w:t>Odsjek</w:t>
      </w:r>
      <w:r w:rsidRPr="001C5CA0">
        <w:rPr>
          <w:rFonts w:ascii="Arial" w:hAnsi="Arial" w:cs="Arial"/>
          <w:sz w:val="20"/>
          <w:szCs w:val="20"/>
        </w:rPr>
        <w:t xml:space="preserve">a za dalje postupanje, predlaže šefu Obavještajno-analitičkog </w:t>
      </w:r>
      <w:r w:rsidR="00E64870" w:rsidRPr="001C5CA0">
        <w:rPr>
          <w:rFonts w:ascii="Arial" w:hAnsi="Arial" w:cs="Arial"/>
          <w:sz w:val="20"/>
          <w:szCs w:val="20"/>
        </w:rPr>
        <w:t>Odsjek</w:t>
      </w:r>
      <w:r w:rsidRPr="001C5CA0">
        <w:rPr>
          <w:rFonts w:ascii="Arial" w:hAnsi="Arial" w:cs="Arial"/>
          <w:sz w:val="20"/>
          <w:szCs w:val="20"/>
        </w:rPr>
        <w:t xml:space="preserve">a koncept planova i izvještaja o radu Obavještajno-analitičkog </w:t>
      </w:r>
      <w:r w:rsidR="00E64870" w:rsidRPr="001C5CA0">
        <w:rPr>
          <w:rFonts w:ascii="Arial" w:hAnsi="Arial" w:cs="Arial"/>
          <w:sz w:val="20"/>
          <w:szCs w:val="20"/>
        </w:rPr>
        <w:t>Odsjek</w:t>
      </w:r>
      <w:r w:rsidRPr="001C5CA0">
        <w:rPr>
          <w:rFonts w:ascii="Arial" w:hAnsi="Arial" w:cs="Arial"/>
          <w:sz w:val="20"/>
          <w:szCs w:val="20"/>
        </w:rPr>
        <w:t>a, a sve s ciljem doprinosa listi pokazatelja, statističkih podataka i godišnjih izvješ</w:t>
      </w:r>
      <w:r w:rsidR="00E64870" w:rsidRPr="001C5CA0">
        <w:rPr>
          <w:rFonts w:ascii="Arial" w:hAnsi="Arial" w:cs="Arial"/>
          <w:sz w:val="20"/>
          <w:szCs w:val="20"/>
        </w:rPr>
        <w:t>ć</w:t>
      </w:r>
      <w:r w:rsidRPr="001C5CA0">
        <w:rPr>
          <w:rFonts w:ascii="Arial" w:hAnsi="Arial" w:cs="Arial"/>
          <w:sz w:val="20"/>
          <w:szCs w:val="20"/>
        </w:rPr>
        <w:t>a, obavlja i druge poslove s</w:t>
      </w:r>
      <w:r w:rsidR="00E64870" w:rsidRPr="001C5CA0">
        <w:rPr>
          <w:rFonts w:ascii="Arial" w:hAnsi="Arial" w:cs="Arial"/>
          <w:sz w:val="20"/>
          <w:szCs w:val="20"/>
        </w:rPr>
        <w:t>u</w:t>
      </w:r>
      <w:r w:rsidRPr="001C5CA0">
        <w:rPr>
          <w:rFonts w:ascii="Arial" w:hAnsi="Arial" w:cs="Arial"/>
          <w:sz w:val="20"/>
          <w:szCs w:val="20"/>
        </w:rPr>
        <w:t>klad</w:t>
      </w:r>
      <w:r w:rsidR="00E64870" w:rsidRPr="001C5CA0">
        <w:rPr>
          <w:rFonts w:ascii="Arial" w:hAnsi="Arial" w:cs="Arial"/>
          <w:sz w:val="20"/>
          <w:szCs w:val="20"/>
        </w:rPr>
        <w:t>no</w:t>
      </w:r>
      <w:r w:rsidRPr="001C5CA0">
        <w:rPr>
          <w:rFonts w:ascii="Arial" w:hAnsi="Arial" w:cs="Arial"/>
          <w:sz w:val="20"/>
          <w:szCs w:val="20"/>
        </w:rPr>
        <w:t xml:space="preserve"> zakon</w:t>
      </w:r>
      <w:r w:rsidR="00E64870" w:rsidRPr="001C5CA0">
        <w:rPr>
          <w:rFonts w:ascii="Arial" w:hAnsi="Arial" w:cs="Arial"/>
          <w:sz w:val="20"/>
          <w:szCs w:val="20"/>
        </w:rPr>
        <w:t>u</w:t>
      </w:r>
      <w:r w:rsidRPr="001C5CA0">
        <w:rPr>
          <w:rFonts w:ascii="Arial" w:hAnsi="Arial" w:cs="Arial"/>
          <w:sz w:val="20"/>
          <w:szCs w:val="20"/>
        </w:rPr>
        <w:t xml:space="preserve"> i koje mu odredi šef Obavještajno-analitičkog </w:t>
      </w:r>
      <w:r w:rsidR="00E64870" w:rsidRPr="001C5CA0">
        <w:rPr>
          <w:rFonts w:ascii="Arial" w:hAnsi="Arial" w:cs="Arial"/>
          <w:sz w:val="20"/>
          <w:szCs w:val="20"/>
        </w:rPr>
        <w:t>Odsjek</w:t>
      </w:r>
      <w:r w:rsidRPr="001C5CA0">
        <w:rPr>
          <w:rFonts w:ascii="Arial" w:hAnsi="Arial" w:cs="Arial"/>
          <w:sz w:val="20"/>
          <w:szCs w:val="20"/>
        </w:rPr>
        <w:t xml:space="preserve">a. Za svoj rad neposredno je odgovoran šefu Obavještajno-analitičkog </w:t>
      </w:r>
      <w:r w:rsidR="00E64870" w:rsidRPr="001C5CA0">
        <w:rPr>
          <w:rFonts w:ascii="Arial" w:hAnsi="Arial" w:cs="Arial"/>
          <w:sz w:val="20"/>
          <w:szCs w:val="20"/>
        </w:rPr>
        <w:t>Odsjek</w:t>
      </w:r>
      <w:r w:rsidRPr="001C5CA0">
        <w:rPr>
          <w:rFonts w:ascii="Arial" w:hAnsi="Arial" w:cs="Arial"/>
          <w:sz w:val="20"/>
          <w:szCs w:val="20"/>
        </w:rPr>
        <w:t>a.</w:t>
      </w:r>
    </w:p>
    <w:p w14:paraId="7A160475" w14:textId="2D84C2C0" w:rsidR="004F5020" w:rsidRPr="001C5CA0" w:rsidRDefault="004F5020" w:rsidP="004F5020">
      <w:pPr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b/>
          <w:sz w:val="20"/>
          <w:szCs w:val="20"/>
        </w:rPr>
        <w:t xml:space="preserve">Posebni uvjeti: </w:t>
      </w:r>
      <w:r w:rsidRPr="001C5CA0">
        <w:rPr>
          <w:rFonts w:ascii="Arial" w:hAnsi="Arial" w:cs="Arial"/>
          <w:sz w:val="20"/>
          <w:szCs w:val="20"/>
        </w:rPr>
        <w:t>VSS – završen pravni ili drugi fakultet društvenog smjera ili ekvivalent bolonjskog s</w:t>
      </w:r>
      <w:r w:rsidR="00E64870" w:rsidRPr="001C5CA0">
        <w:rPr>
          <w:rFonts w:ascii="Arial" w:hAnsi="Arial" w:cs="Arial"/>
          <w:sz w:val="20"/>
          <w:szCs w:val="20"/>
        </w:rPr>
        <w:t>u</w:t>
      </w:r>
      <w:r w:rsidRPr="001C5CA0">
        <w:rPr>
          <w:rFonts w:ascii="Arial" w:hAnsi="Arial" w:cs="Arial"/>
          <w:sz w:val="20"/>
          <w:szCs w:val="20"/>
        </w:rPr>
        <w:t>st</w:t>
      </w:r>
      <w:r w:rsidR="00E64870" w:rsidRPr="001C5CA0">
        <w:rPr>
          <w:rFonts w:ascii="Arial" w:hAnsi="Arial" w:cs="Arial"/>
          <w:sz w:val="20"/>
          <w:szCs w:val="20"/>
        </w:rPr>
        <w:t>av</w:t>
      </w:r>
      <w:r w:rsidRPr="001C5CA0">
        <w:rPr>
          <w:rFonts w:ascii="Arial" w:hAnsi="Arial" w:cs="Arial"/>
          <w:sz w:val="20"/>
          <w:szCs w:val="20"/>
        </w:rPr>
        <w:t>a studiranja vrednovan sa najmanje 180 ECTS bodova; najmanje dvije godine radnog iskustva na istim ili sličnim poslovima; položen stručni upravni ispit; poznavanje propisa iz oblasti zaštite tajnih podataka; poznavanje rada na računa</w:t>
      </w:r>
      <w:r w:rsidR="00E64870" w:rsidRPr="001C5CA0">
        <w:rPr>
          <w:rFonts w:ascii="Arial" w:hAnsi="Arial" w:cs="Arial"/>
          <w:sz w:val="20"/>
          <w:szCs w:val="20"/>
        </w:rPr>
        <w:t>l</w:t>
      </w:r>
      <w:r w:rsidRPr="001C5CA0">
        <w:rPr>
          <w:rFonts w:ascii="Arial" w:hAnsi="Arial" w:cs="Arial"/>
          <w:sz w:val="20"/>
          <w:szCs w:val="20"/>
        </w:rPr>
        <w:t>u.</w:t>
      </w:r>
    </w:p>
    <w:p w14:paraId="39B6082C" w14:textId="570EC6FF" w:rsidR="004F5020" w:rsidRPr="001C5CA0" w:rsidRDefault="004F5020" w:rsidP="004F5020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C5CA0">
        <w:rPr>
          <w:rFonts w:ascii="Arial" w:hAnsi="Arial" w:cs="Arial"/>
          <w:b/>
          <w:iCs/>
          <w:sz w:val="20"/>
          <w:szCs w:val="20"/>
        </w:rPr>
        <w:t>Status:</w:t>
      </w:r>
      <w:r w:rsidRPr="001C5CA0">
        <w:rPr>
          <w:rFonts w:ascii="Arial" w:hAnsi="Arial" w:cs="Arial"/>
          <w:iCs/>
          <w:sz w:val="20"/>
          <w:szCs w:val="20"/>
        </w:rPr>
        <w:t xml:space="preserve"> državni službenik – viši stručni suradnik</w:t>
      </w:r>
    </w:p>
    <w:p w14:paraId="176449A4" w14:textId="0A3757EC" w:rsidR="004F5020" w:rsidRPr="001C5CA0" w:rsidRDefault="004F5020" w:rsidP="004F5020">
      <w:pPr>
        <w:jc w:val="both"/>
        <w:rPr>
          <w:rFonts w:ascii="Arial" w:hAnsi="Arial" w:cs="Arial"/>
          <w:iCs/>
          <w:sz w:val="20"/>
          <w:szCs w:val="20"/>
        </w:rPr>
      </w:pPr>
      <w:r w:rsidRPr="001C5CA0">
        <w:rPr>
          <w:rFonts w:ascii="Arial" w:hAnsi="Arial" w:cs="Arial"/>
          <w:b/>
          <w:iCs/>
          <w:sz w:val="20"/>
          <w:szCs w:val="20"/>
        </w:rPr>
        <w:t>Broj izvrši</w:t>
      </w:r>
      <w:r w:rsidR="00E64870" w:rsidRPr="001C5CA0">
        <w:rPr>
          <w:rFonts w:ascii="Arial" w:hAnsi="Arial" w:cs="Arial"/>
          <w:b/>
          <w:iCs/>
          <w:sz w:val="20"/>
          <w:szCs w:val="20"/>
        </w:rPr>
        <w:t>telja</w:t>
      </w:r>
      <w:r w:rsidRPr="001C5CA0">
        <w:rPr>
          <w:rFonts w:ascii="Arial" w:hAnsi="Arial" w:cs="Arial"/>
          <w:b/>
          <w:iCs/>
          <w:sz w:val="20"/>
          <w:szCs w:val="20"/>
        </w:rPr>
        <w:t xml:space="preserve">: </w:t>
      </w:r>
      <w:r w:rsidRPr="001C5CA0">
        <w:rPr>
          <w:rFonts w:ascii="Arial" w:hAnsi="Arial" w:cs="Arial"/>
          <w:iCs/>
          <w:sz w:val="20"/>
          <w:szCs w:val="20"/>
        </w:rPr>
        <w:t>jedan (1)</w:t>
      </w:r>
    </w:p>
    <w:p w14:paraId="7D69E141" w14:textId="77777777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C5CA0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1C5CA0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Istočno </w:t>
      </w:r>
      <w:r w:rsidRPr="001C5CA0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61F38228" w14:textId="77777777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5D528FF" w14:textId="77777777" w:rsidR="004F5020" w:rsidRPr="001C5CA0" w:rsidRDefault="004F5020" w:rsidP="004F5020">
      <w:pPr>
        <w:jc w:val="both"/>
        <w:rPr>
          <w:rFonts w:ascii="Arial" w:hAnsi="Arial" w:cs="Arial"/>
          <w:iCs/>
          <w:sz w:val="20"/>
          <w:szCs w:val="20"/>
        </w:rPr>
      </w:pPr>
    </w:p>
    <w:p w14:paraId="6D92B120" w14:textId="71AB12E3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C5CA0">
        <w:rPr>
          <w:rFonts w:ascii="Arial" w:hAnsi="Arial" w:cs="Arial"/>
          <w:iCs/>
          <w:color w:val="000000" w:themeColor="text1"/>
          <w:sz w:val="20"/>
          <w:szCs w:val="20"/>
        </w:rPr>
        <w:t>SEKTOR ZA ADMINISTRACIJU I UNUT</w:t>
      </w:r>
      <w:r w:rsidR="00E64870" w:rsidRPr="001C5CA0">
        <w:rPr>
          <w:rFonts w:ascii="Arial" w:hAnsi="Arial" w:cs="Arial"/>
          <w:iCs/>
          <w:color w:val="000000" w:themeColor="text1"/>
          <w:sz w:val="20"/>
          <w:szCs w:val="20"/>
        </w:rPr>
        <w:t>A</w:t>
      </w:r>
      <w:r w:rsidRPr="001C5CA0">
        <w:rPr>
          <w:rFonts w:ascii="Arial" w:hAnsi="Arial" w:cs="Arial"/>
          <w:iCs/>
          <w:color w:val="000000" w:themeColor="text1"/>
          <w:sz w:val="20"/>
          <w:szCs w:val="20"/>
        </w:rPr>
        <w:t>RNJU PO</w:t>
      </w:r>
      <w:r w:rsidR="00E64870" w:rsidRPr="001C5CA0">
        <w:rPr>
          <w:rFonts w:ascii="Arial" w:hAnsi="Arial" w:cs="Arial"/>
          <w:iCs/>
          <w:color w:val="000000" w:themeColor="text1"/>
          <w:sz w:val="20"/>
          <w:szCs w:val="20"/>
        </w:rPr>
        <w:t>TPOR</w:t>
      </w:r>
      <w:r w:rsidRPr="001C5CA0">
        <w:rPr>
          <w:rFonts w:ascii="Arial" w:hAnsi="Arial" w:cs="Arial"/>
          <w:iCs/>
          <w:color w:val="000000" w:themeColor="text1"/>
          <w:sz w:val="20"/>
          <w:szCs w:val="20"/>
        </w:rPr>
        <w:t xml:space="preserve">U </w:t>
      </w:r>
    </w:p>
    <w:p w14:paraId="2FA20772" w14:textId="1A89C761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C5CA0">
        <w:rPr>
          <w:rFonts w:ascii="Arial" w:hAnsi="Arial" w:cs="Arial"/>
          <w:iCs/>
          <w:color w:val="000000" w:themeColor="text1"/>
          <w:sz w:val="20"/>
          <w:szCs w:val="20"/>
        </w:rPr>
        <w:t>Pisarna i arhiva</w:t>
      </w:r>
    </w:p>
    <w:p w14:paraId="76046CC3" w14:textId="77777777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2CD7891" w14:textId="09C1DE7A" w:rsidR="004F5020" w:rsidRPr="001C5CA0" w:rsidRDefault="004F5020" w:rsidP="004F502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5CA0">
        <w:rPr>
          <w:rFonts w:ascii="Arial" w:hAnsi="Arial" w:cs="Arial"/>
          <w:b/>
          <w:bCs/>
          <w:sz w:val="20"/>
          <w:szCs w:val="20"/>
          <w:u w:val="single"/>
        </w:rPr>
        <w:t>1/02 Šef Pisarne i arhive</w:t>
      </w:r>
    </w:p>
    <w:p w14:paraId="3F9712BD" w14:textId="49305088" w:rsidR="004F5020" w:rsidRPr="001C5CA0" w:rsidRDefault="004F5020" w:rsidP="004F5020">
      <w:pPr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b/>
          <w:sz w:val="20"/>
          <w:szCs w:val="20"/>
        </w:rPr>
        <w:t>Opis poslova i radnih zadataka</w:t>
      </w:r>
      <w:r w:rsidRPr="001C5CA0">
        <w:rPr>
          <w:rFonts w:ascii="Arial" w:hAnsi="Arial" w:cs="Arial"/>
          <w:sz w:val="20"/>
          <w:szCs w:val="20"/>
        </w:rPr>
        <w:t>: Neposredno rukovodi, organiz</w:t>
      </w:r>
      <w:r w:rsidR="00E64870" w:rsidRPr="001C5CA0">
        <w:rPr>
          <w:rFonts w:ascii="Arial" w:hAnsi="Arial" w:cs="Arial"/>
          <w:sz w:val="20"/>
          <w:szCs w:val="20"/>
        </w:rPr>
        <w:t>ira</w:t>
      </w:r>
      <w:r w:rsidRPr="001C5CA0">
        <w:rPr>
          <w:rFonts w:ascii="Arial" w:hAnsi="Arial" w:cs="Arial"/>
          <w:sz w:val="20"/>
          <w:szCs w:val="20"/>
        </w:rPr>
        <w:t xml:space="preserve">, koordinira i usmjerava rad Pisarne i arhive, odgovoran je za zakonitost, </w:t>
      </w:r>
      <w:r w:rsidR="00E64870" w:rsidRPr="001C5CA0">
        <w:rPr>
          <w:rFonts w:ascii="Arial" w:hAnsi="Arial" w:cs="Arial"/>
          <w:sz w:val="20"/>
          <w:szCs w:val="20"/>
        </w:rPr>
        <w:t>učinkovitost</w:t>
      </w:r>
      <w:r w:rsidRPr="001C5CA0">
        <w:rPr>
          <w:rFonts w:ascii="Arial" w:hAnsi="Arial" w:cs="Arial"/>
          <w:sz w:val="20"/>
          <w:szCs w:val="20"/>
        </w:rPr>
        <w:t xml:space="preserve"> i </w:t>
      </w:r>
      <w:r w:rsidR="00E64870" w:rsidRPr="001C5CA0">
        <w:rPr>
          <w:rFonts w:ascii="Arial" w:hAnsi="Arial" w:cs="Arial"/>
          <w:sz w:val="20"/>
          <w:szCs w:val="20"/>
        </w:rPr>
        <w:t>pravo</w:t>
      </w:r>
      <w:r w:rsidRPr="001C5CA0">
        <w:rPr>
          <w:rFonts w:ascii="Arial" w:hAnsi="Arial" w:cs="Arial"/>
          <w:sz w:val="20"/>
          <w:szCs w:val="20"/>
        </w:rPr>
        <w:t xml:space="preserve">vremenost u izvršavanju svih poslova i zadataka iz nadležnosti Pisarne i arhive, odgovoran je za zakonito planiranje i trošenje sredstava, daje zadatke i usmjerava rad podređenih, kontinuirano prati propise koji se odnose na poslove i zadatke iz nadležnosti Pisarne i arhive i o istim daje stručna mišljenja, odgovoran je za </w:t>
      </w:r>
      <w:r w:rsidR="00E64870" w:rsidRPr="001C5CA0">
        <w:rPr>
          <w:rFonts w:ascii="Arial" w:hAnsi="Arial" w:cs="Arial"/>
          <w:sz w:val="20"/>
          <w:szCs w:val="20"/>
        </w:rPr>
        <w:t>učinkovitost</w:t>
      </w:r>
      <w:r w:rsidRPr="001C5CA0">
        <w:rPr>
          <w:rFonts w:ascii="Arial" w:hAnsi="Arial" w:cs="Arial"/>
          <w:sz w:val="20"/>
          <w:szCs w:val="20"/>
        </w:rPr>
        <w:t xml:space="preserve"> i </w:t>
      </w:r>
      <w:r w:rsidR="00E64870" w:rsidRPr="001C5CA0">
        <w:rPr>
          <w:rFonts w:ascii="Arial" w:hAnsi="Arial" w:cs="Arial"/>
          <w:sz w:val="20"/>
          <w:szCs w:val="20"/>
        </w:rPr>
        <w:t>prav</w:t>
      </w:r>
      <w:r w:rsidRPr="001C5CA0">
        <w:rPr>
          <w:rFonts w:ascii="Arial" w:hAnsi="Arial" w:cs="Arial"/>
          <w:sz w:val="20"/>
          <w:szCs w:val="20"/>
        </w:rPr>
        <w:t>ovremenost u izvršavanju poslova prij</w:t>
      </w:r>
      <w:r w:rsidR="00E64870" w:rsidRPr="001C5CA0">
        <w:rPr>
          <w:rFonts w:ascii="Arial" w:hAnsi="Arial" w:cs="Arial"/>
          <w:sz w:val="20"/>
          <w:szCs w:val="20"/>
        </w:rPr>
        <w:t>a</w:t>
      </w:r>
      <w:r w:rsidRPr="001C5CA0">
        <w:rPr>
          <w:rFonts w:ascii="Arial" w:hAnsi="Arial" w:cs="Arial"/>
          <w:sz w:val="20"/>
          <w:szCs w:val="20"/>
        </w:rPr>
        <w:t>ma, otvaranja, pregleda i raspoređivanja pošte, odnosno akata, njihovo zavođenje, združivanje i dostavljanje u rad, administrativno-tehničku obradu akata, otpremu pošte, razvođenje, arhiviranje i čuvanje akata, predlaže utvrđivanje arhivske građe, kao i uništenje iste, uspostavlja vođenje propisanih evidencija, obavlja i druge poslove s</w:t>
      </w:r>
      <w:r w:rsidR="00E64870" w:rsidRPr="001C5CA0">
        <w:rPr>
          <w:rFonts w:ascii="Arial" w:hAnsi="Arial" w:cs="Arial"/>
          <w:sz w:val="20"/>
          <w:szCs w:val="20"/>
        </w:rPr>
        <w:t>u</w:t>
      </w:r>
      <w:r w:rsidRPr="001C5CA0">
        <w:rPr>
          <w:rFonts w:ascii="Arial" w:hAnsi="Arial" w:cs="Arial"/>
          <w:sz w:val="20"/>
          <w:szCs w:val="20"/>
        </w:rPr>
        <w:t>klad</w:t>
      </w:r>
      <w:r w:rsidR="00E64870" w:rsidRPr="001C5CA0">
        <w:rPr>
          <w:rFonts w:ascii="Arial" w:hAnsi="Arial" w:cs="Arial"/>
          <w:sz w:val="20"/>
          <w:szCs w:val="20"/>
        </w:rPr>
        <w:t>no</w:t>
      </w:r>
      <w:r w:rsidRPr="001C5CA0">
        <w:rPr>
          <w:rFonts w:ascii="Arial" w:hAnsi="Arial" w:cs="Arial"/>
          <w:sz w:val="20"/>
          <w:szCs w:val="20"/>
        </w:rPr>
        <w:t xml:space="preserve"> zakon</w:t>
      </w:r>
      <w:r w:rsidR="00E64870" w:rsidRPr="001C5CA0">
        <w:rPr>
          <w:rFonts w:ascii="Arial" w:hAnsi="Arial" w:cs="Arial"/>
          <w:sz w:val="20"/>
          <w:szCs w:val="20"/>
        </w:rPr>
        <w:t>u</w:t>
      </w:r>
      <w:r w:rsidRPr="001C5CA0">
        <w:rPr>
          <w:rFonts w:ascii="Arial" w:hAnsi="Arial" w:cs="Arial"/>
          <w:sz w:val="20"/>
          <w:szCs w:val="20"/>
        </w:rPr>
        <w:t xml:space="preserve"> i koje mu odredi načelnik Sektora za administraciju i unut</w:t>
      </w:r>
      <w:r w:rsidR="00E64870" w:rsidRPr="001C5CA0">
        <w:rPr>
          <w:rFonts w:ascii="Arial" w:hAnsi="Arial" w:cs="Arial"/>
          <w:sz w:val="20"/>
          <w:szCs w:val="20"/>
        </w:rPr>
        <w:t>a</w:t>
      </w:r>
      <w:r w:rsidRPr="001C5CA0">
        <w:rPr>
          <w:rFonts w:ascii="Arial" w:hAnsi="Arial" w:cs="Arial"/>
          <w:sz w:val="20"/>
          <w:szCs w:val="20"/>
        </w:rPr>
        <w:t>rnju po</w:t>
      </w:r>
      <w:r w:rsidR="00E64870" w:rsidRPr="001C5CA0">
        <w:rPr>
          <w:rFonts w:ascii="Arial" w:hAnsi="Arial" w:cs="Arial"/>
          <w:sz w:val="20"/>
          <w:szCs w:val="20"/>
        </w:rPr>
        <w:t>tporu</w:t>
      </w:r>
      <w:r w:rsidRPr="001C5CA0">
        <w:rPr>
          <w:rFonts w:ascii="Arial" w:hAnsi="Arial" w:cs="Arial"/>
          <w:sz w:val="20"/>
          <w:szCs w:val="20"/>
        </w:rPr>
        <w:t>. Za svoj rad i rad Pisarne i arhive neposredno je odgovaran načelniku Sektora za administraciju i unut</w:t>
      </w:r>
      <w:r w:rsidR="00E64870" w:rsidRPr="001C5CA0">
        <w:rPr>
          <w:rFonts w:ascii="Arial" w:hAnsi="Arial" w:cs="Arial"/>
          <w:sz w:val="20"/>
          <w:szCs w:val="20"/>
        </w:rPr>
        <w:t>a</w:t>
      </w:r>
      <w:r w:rsidRPr="001C5CA0">
        <w:rPr>
          <w:rFonts w:ascii="Arial" w:hAnsi="Arial" w:cs="Arial"/>
          <w:sz w:val="20"/>
          <w:szCs w:val="20"/>
        </w:rPr>
        <w:t>rnju po</w:t>
      </w:r>
      <w:r w:rsidR="00E64870" w:rsidRPr="001C5CA0">
        <w:rPr>
          <w:rFonts w:ascii="Arial" w:hAnsi="Arial" w:cs="Arial"/>
          <w:sz w:val="20"/>
          <w:szCs w:val="20"/>
        </w:rPr>
        <w:t>tpor</w:t>
      </w:r>
      <w:r w:rsidRPr="001C5CA0">
        <w:rPr>
          <w:rFonts w:ascii="Arial" w:hAnsi="Arial" w:cs="Arial"/>
          <w:sz w:val="20"/>
          <w:szCs w:val="20"/>
        </w:rPr>
        <w:t>u.</w:t>
      </w:r>
    </w:p>
    <w:p w14:paraId="21B6C21E" w14:textId="0538428A" w:rsidR="004F5020" w:rsidRPr="001C5CA0" w:rsidRDefault="004F5020" w:rsidP="004F5020">
      <w:pPr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b/>
          <w:sz w:val="20"/>
          <w:szCs w:val="20"/>
        </w:rPr>
        <w:t xml:space="preserve">Posebni uvjeti: </w:t>
      </w:r>
      <w:r w:rsidRPr="001C5CA0">
        <w:rPr>
          <w:rFonts w:ascii="Arial" w:hAnsi="Arial" w:cs="Arial"/>
          <w:sz w:val="20"/>
          <w:szCs w:val="20"/>
        </w:rPr>
        <w:t>VSS – završen pravni fakultet ili fakultet za javnu upravu ili ekvivalent bolonjskog s</w:t>
      </w:r>
      <w:r w:rsidR="00E64870" w:rsidRPr="001C5CA0">
        <w:rPr>
          <w:rFonts w:ascii="Arial" w:hAnsi="Arial" w:cs="Arial"/>
          <w:sz w:val="20"/>
          <w:szCs w:val="20"/>
        </w:rPr>
        <w:t>u</w:t>
      </w:r>
      <w:r w:rsidRPr="001C5CA0">
        <w:rPr>
          <w:rFonts w:ascii="Arial" w:hAnsi="Arial" w:cs="Arial"/>
          <w:sz w:val="20"/>
          <w:szCs w:val="20"/>
        </w:rPr>
        <w:t>st</w:t>
      </w:r>
      <w:r w:rsidR="00E64870" w:rsidRPr="001C5CA0">
        <w:rPr>
          <w:rFonts w:ascii="Arial" w:hAnsi="Arial" w:cs="Arial"/>
          <w:sz w:val="20"/>
          <w:szCs w:val="20"/>
        </w:rPr>
        <w:t>av</w:t>
      </w:r>
      <w:r w:rsidRPr="001C5CA0">
        <w:rPr>
          <w:rFonts w:ascii="Arial" w:hAnsi="Arial" w:cs="Arial"/>
          <w:sz w:val="20"/>
          <w:szCs w:val="20"/>
        </w:rPr>
        <w:t>a studiranja vrednovan sa minimalno 240 ECTS bodova; najmanje četiri godine radnog iskustva na istim ili sličnim poslovima; položen stručni upravni ispit; poznavanje propisa iz oblasti zaštite tajnih podataka; poznavanje rada na računa</w:t>
      </w:r>
      <w:r w:rsidR="00E64870" w:rsidRPr="001C5CA0">
        <w:rPr>
          <w:rFonts w:ascii="Arial" w:hAnsi="Arial" w:cs="Arial"/>
          <w:sz w:val="20"/>
          <w:szCs w:val="20"/>
        </w:rPr>
        <w:t>l</w:t>
      </w:r>
      <w:r w:rsidRPr="001C5CA0">
        <w:rPr>
          <w:rFonts w:ascii="Arial" w:hAnsi="Arial" w:cs="Arial"/>
          <w:sz w:val="20"/>
          <w:szCs w:val="20"/>
        </w:rPr>
        <w:t xml:space="preserve">u.  </w:t>
      </w:r>
    </w:p>
    <w:p w14:paraId="7B41AA1F" w14:textId="6E81990B" w:rsidR="004F5020" w:rsidRPr="001C5CA0" w:rsidRDefault="004F5020" w:rsidP="004F5020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C5CA0">
        <w:rPr>
          <w:rFonts w:ascii="Arial" w:hAnsi="Arial" w:cs="Arial"/>
          <w:b/>
          <w:iCs/>
          <w:sz w:val="20"/>
          <w:szCs w:val="20"/>
        </w:rPr>
        <w:t>Status:</w:t>
      </w:r>
      <w:r w:rsidRPr="001C5CA0">
        <w:rPr>
          <w:rFonts w:ascii="Arial" w:hAnsi="Arial" w:cs="Arial"/>
          <w:iCs/>
          <w:sz w:val="20"/>
          <w:szCs w:val="20"/>
        </w:rPr>
        <w:t xml:space="preserve"> državni službenik – šef unut</w:t>
      </w:r>
      <w:r w:rsidR="00E64870" w:rsidRPr="001C5CA0">
        <w:rPr>
          <w:rFonts w:ascii="Arial" w:hAnsi="Arial" w:cs="Arial"/>
          <w:iCs/>
          <w:sz w:val="20"/>
          <w:szCs w:val="20"/>
        </w:rPr>
        <w:t>a</w:t>
      </w:r>
      <w:r w:rsidRPr="001C5CA0">
        <w:rPr>
          <w:rFonts w:ascii="Arial" w:hAnsi="Arial" w:cs="Arial"/>
          <w:iCs/>
          <w:sz w:val="20"/>
          <w:szCs w:val="20"/>
        </w:rPr>
        <w:t>rnje organizaci</w:t>
      </w:r>
      <w:r w:rsidR="00E64870" w:rsidRPr="001C5CA0">
        <w:rPr>
          <w:rFonts w:ascii="Arial" w:hAnsi="Arial" w:cs="Arial"/>
          <w:iCs/>
          <w:sz w:val="20"/>
          <w:szCs w:val="20"/>
        </w:rPr>
        <w:t>jsk</w:t>
      </w:r>
      <w:r w:rsidRPr="001C5CA0">
        <w:rPr>
          <w:rFonts w:ascii="Arial" w:hAnsi="Arial" w:cs="Arial"/>
          <w:iCs/>
          <w:sz w:val="20"/>
          <w:szCs w:val="20"/>
        </w:rPr>
        <w:t>e jedinice</w:t>
      </w:r>
    </w:p>
    <w:p w14:paraId="2128746E" w14:textId="7A428059" w:rsidR="004F5020" w:rsidRPr="001C5CA0" w:rsidRDefault="00E64870" w:rsidP="004F5020">
      <w:pPr>
        <w:jc w:val="both"/>
        <w:rPr>
          <w:rFonts w:ascii="Arial" w:hAnsi="Arial" w:cs="Arial"/>
          <w:iCs/>
          <w:sz w:val="20"/>
          <w:szCs w:val="20"/>
        </w:rPr>
      </w:pPr>
      <w:r w:rsidRPr="001C5CA0">
        <w:rPr>
          <w:rFonts w:ascii="Arial" w:hAnsi="Arial" w:cs="Arial"/>
          <w:b/>
          <w:iCs/>
          <w:sz w:val="20"/>
          <w:szCs w:val="20"/>
        </w:rPr>
        <w:t>Broj izvršitelja</w:t>
      </w:r>
      <w:r w:rsidR="004F5020" w:rsidRPr="001C5CA0">
        <w:rPr>
          <w:rFonts w:ascii="Arial" w:hAnsi="Arial" w:cs="Arial"/>
          <w:b/>
          <w:iCs/>
          <w:sz w:val="20"/>
          <w:szCs w:val="20"/>
        </w:rPr>
        <w:t xml:space="preserve">: </w:t>
      </w:r>
      <w:r w:rsidR="004F5020" w:rsidRPr="001C5CA0">
        <w:rPr>
          <w:rFonts w:ascii="Arial" w:hAnsi="Arial" w:cs="Arial"/>
          <w:iCs/>
          <w:sz w:val="20"/>
          <w:szCs w:val="20"/>
        </w:rPr>
        <w:t>jedan (1)</w:t>
      </w:r>
    </w:p>
    <w:p w14:paraId="28075B88" w14:textId="77777777" w:rsidR="004F5020" w:rsidRPr="001C5CA0" w:rsidRDefault="004F5020" w:rsidP="004F502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C5CA0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1C5CA0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Istočno </w:t>
      </w:r>
      <w:r w:rsidRPr="001C5CA0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5AC38D6C" w14:textId="70CA96F1" w:rsidR="000C1D68" w:rsidRPr="001C5CA0" w:rsidRDefault="000C1D68" w:rsidP="00F96AC6">
      <w:pPr>
        <w:jc w:val="both"/>
        <w:rPr>
          <w:rFonts w:ascii="Arial" w:hAnsi="Arial" w:cs="Arial"/>
          <w:iCs/>
          <w:sz w:val="20"/>
          <w:szCs w:val="20"/>
        </w:rPr>
      </w:pPr>
    </w:p>
    <w:p w14:paraId="270D9DA1" w14:textId="5064E98D" w:rsidR="00B80EEC" w:rsidRPr="001C5CA0" w:rsidRDefault="00B80EEC" w:rsidP="00F96AC6">
      <w:pPr>
        <w:jc w:val="both"/>
        <w:rPr>
          <w:rFonts w:ascii="Arial" w:hAnsi="Arial" w:cs="Arial"/>
          <w:iCs/>
          <w:sz w:val="20"/>
          <w:szCs w:val="20"/>
        </w:rPr>
      </w:pPr>
    </w:p>
    <w:p w14:paraId="571ADE34" w14:textId="1DBF2B6A" w:rsidR="00F96AC6" w:rsidRPr="001C5CA0" w:rsidRDefault="006427FD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C5CA0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255398" w:rsidRPr="001C5CA0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1C5CA0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255398" w:rsidRPr="001C5CA0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1C5CA0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</w:t>
      </w:r>
      <w:r w:rsidR="00542DC5" w:rsidRPr="001C5CA0">
        <w:rPr>
          <w:rFonts w:ascii="Arial" w:hAnsi="Arial" w:cs="Arial"/>
          <w:b/>
          <w:i/>
          <w:sz w:val="20"/>
          <w:szCs w:val="20"/>
          <w:u w:val="single"/>
        </w:rPr>
        <w:t xml:space="preserve">službenici </w:t>
      </w:r>
      <w:r w:rsidR="004F5020" w:rsidRPr="001C5CA0">
        <w:rPr>
          <w:rFonts w:ascii="Arial" w:hAnsi="Arial" w:cs="Arial"/>
          <w:b/>
          <w:i/>
          <w:sz w:val="20"/>
          <w:szCs w:val="20"/>
          <w:u w:val="single"/>
        </w:rPr>
        <w:t>u Državnoj agenciji za istrage i zaštitu.</w:t>
      </w:r>
    </w:p>
    <w:p w14:paraId="4944CE48" w14:textId="77777777" w:rsidR="004F5020" w:rsidRPr="001C5CA0" w:rsidRDefault="004F5020" w:rsidP="00F96AC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1C5CA0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1C5CA0">
        <w:rPr>
          <w:rFonts w:ascii="Arial" w:hAnsi="Arial" w:cs="Arial"/>
          <w:b/>
          <w:i/>
          <w:sz w:val="20"/>
          <w:szCs w:val="20"/>
          <w:u w:val="single"/>
          <w:lang w:val="hr-BA"/>
        </w:rPr>
        <w:lastRenderedPageBreak/>
        <w:t xml:space="preserve">Napomena za kandidate: </w:t>
      </w:r>
    </w:p>
    <w:p w14:paraId="339674EB" w14:textId="758022E1" w:rsidR="00241601" w:rsidRPr="001C5CA0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1C5CA0">
        <w:rPr>
          <w:rFonts w:ascii="Arial" w:hAnsi="Arial" w:cs="Arial"/>
          <w:sz w:val="20"/>
          <w:szCs w:val="20"/>
          <w:lang w:val="hr-BA"/>
        </w:rPr>
        <w:t>sukladno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1C5CA0">
        <w:rPr>
          <w:rFonts w:ascii="Arial" w:hAnsi="Arial" w:cs="Arial"/>
          <w:sz w:val="20"/>
          <w:szCs w:val="20"/>
          <w:lang w:val="hr-BA"/>
        </w:rPr>
        <w:t>uvjetima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1C5CA0">
        <w:rPr>
          <w:rFonts w:ascii="Arial" w:hAnsi="Arial" w:cs="Arial"/>
          <w:sz w:val="20"/>
          <w:szCs w:val="20"/>
          <w:lang w:val="hr-BA"/>
        </w:rPr>
        <w:t>natječaja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C5CA0">
        <w:rPr>
          <w:rFonts w:ascii="Arial" w:hAnsi="Arial" w:cs="Arial"/>
          <w:sz w:val="20"/>
          <w:szCs w:val="20"/>
          <w:lang w:val="hr-BA"/>
        </w:rPr>
        <w:t>natječaja</w:t>
      </w:r>
      <w:r w:rsidRPr="001C5CA0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1F2CED" w:rsidRPr="001C5CA0">
        <w:rPr>
          <w:rFonts w:ascii="Arial" w:hAnsi="Arial" w:cs="Arial"/>
          <w:sz w:val="20"/>
          <w:szCs w:val="20"/>
          <w:lang w:val="hr-BA"/>
        </w:rPr>
        <w:t xml:space="preserve">, </w:t>
      </w:r>
      <w:r w:rsidRPr="001C5CA0">
        <w:rPr>
          <w:rFonts w:ascii="Arial" w:hAnsi="Arial" w:cs="Arial"/>
          <w:sz w:val="20"/>
          <w:szCs w:val="20"/>
          <w:lang w:val="hr-BA"/>
        </w:rPr>
        <w:t>28/21</w:t>
      </w:r>
      <w:r w:rsidR="001F2CED" w:rsidRPr="001C5CA0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1C5CA0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1C5CA0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1C5CA0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1C5CA0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1C5CA0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1C5CA0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1C5CA0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1C5C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1C5CA0">
        <w:rPr>
          <w:rFonts w:ascii="Arial" w:hAnsi="Arial" w:cs="Arial"/>
          <w:sz w:val="20"/>
          <w:szCs w:val="20"/>
          <w:lang w:val="hr-BA"/>
        </w:rPr>
        <w:t>natječajne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1C5CA0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1C5CA0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1C5CA0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1C5CA0">
        <w:rPr>
          <w:rFonts w:ascii="Arial" w:hAnsi="Arial" w:cs="Arial"/>
          <w:sz w:val="20"/>
          <w:szCs w:val="20"/>
          <w:lang w:val="hr-BA"/>
        </w:rPr>
        <w:t>Povjerenstvo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1C5CA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1C5CA0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na 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1C5CA0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1C5CA0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1C5C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C5CA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sz w:val="20"/>
          <w:szCs w:val="20"/>
          <w:lang w:val="hr-BA"/>
        </w:rPr>
        <w:t>Neo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1C5CA0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1C5CA0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1C5CA0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1C5CA0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1C5CA0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1C5CA0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1C5CA0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1C5CA0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1C5CA0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1C5CA0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1C5CA0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1C5C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1C5C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1C5CA0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1C5CA0">
        <w:rPr>
          <w:rFonts w:ascii="Arial" w:hAnsi="Arial" w:cs="Arial"/>
          <w:sz w:val="20"/>
          <w:szCs w:val="20"/>
          <w:lang w:val="hr-BA"/>
        </w:rPr>
        <w:t>h uvjeta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1C5CA0">
        <w:rPr>
          <w:rFonts w:ascii="Arial" w:hAnsi="Arial" w:cs="Arial"/>
          <w:sz w:val="20"/>
          <w:szCs w:val="20"/>
          <w:lang w:val="hr-BA"/>
        </w:rPr>
        <w:t>kom 22. stavak 1. to</w:t>
      </w:r>
      <w:r w:rsidRPr="001C5CA0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1C5CA0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1C5CA0">
        <w:rPr>
          <w:rFonts w:ascii="Arial" w:hAnsi="Arial" w:cs="Arial"/>
          <w:sz w:val="20"/>
          <w:szCs w:val="20"/>
          <w:lang w:val="hr-BA"/>
        </w:rPr>
        <w:t>kaznenog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C5CA0" w:rsidRDefault="00F96AC6" w:rsidP="00E6487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3826751E" w14:textId="77777777" w:rsidR="00E64870" w:rsidRPr="00E64870" w:rsidRDefault="00E64870" w:rsidP="00E64870">
      <w:pPr>
        <w:ind w:right="2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64870">
        <w:rPr>
          <w:rFonts w:ascii="Arial" w:hAnsi="Arial" w:cs="Arial"/>
          <w:b/>
          <w:bCs/>
          <w:sz w:val="20"/>
          <w:szCs w:val="20"/>
          <w:u w:val="single"/>
        </w:rPr>
        <w:t>Dodatna napomena:</w:t>
      </w:r>
    </w:p>
    <w:p w14:paraId="3667C2A9" w14:textId="4E995AFC" w:rsidR="00E64870" w:rsidRPr="00E64870" w:rsidRDefault="00E64870" w:rsidP="00E64870">
      <w:pPr>
        <w:ind w:left="142" w:right="28"/>
        <w:jc w:val="both"/>
        <w:rPr>
          <w:rFonts w:ascii="Arial" w:hAnsi="Arial" w:cs="Arial"/>
          <w:sz w:val="20"/>
          <w:szCs w:val="20"/>
        </w:rPr>
      </w:pPr>
      <w:r w:rsidRPr="00E64870">
        <w:rPr>
          <w:rFonts w:ascii="Arial" w:hAnsi="Arial" w:cs="Arial"/>
          <w:sz w:val="20"/>
          <w:szCs w:val="20"/>
        </w:rPr>
        <w:t xml:space="preserve">Prije postavljenja, odnosno prijama u radni odnos, za </w:t>
      </w:r>
      <w:r w:rsidR="00234E63">
        <w:rPr>
          <w:rFonts w:ascii="Arial" w:hAnsi="Arial" w:cs="Arial"/>
          <w:sz w:val="20"/>
          <w:szCs w:val="20"/>
        </w:rPr>
        <w:t>najuspješnije</w:t>
      </w:r>
      <w:r w:rsidRPr="00E64870">
        <w:rPr>
          <w:rFonts w:ascii="Arial" w:hAnsi="Arial" w:cs="Arial"/>
          <w:sz w:val="20"/>
          <w:szCs w:val="20"/>
        </w:rPr>
        <w:t xml:space="preserve"> kandidate sa liste uspješnih kandidata obavit će se sigurnosne provjere sukladno sa postupkom za izdavanje dozvole za pristup tajnim podacima određenog stupnja povjerljivosti, shodno odredbi čl. 30. i 31. Zakona o zaštiti tajnih podataka („Službeni glasnik BiH“ br. 54/04 i 12/09), kao i odredbama podzakonskih, te internih akata institucije donesenih na temelju navedenog Zakona.</w:t>
      </w:r>
    </w:p>
    <w:p w14:paraId="45A3A12A" w14:textId="77777777" w:rsidR="00E64870" w:rsidRPr="00E64870" w:rsidRDefault="00E64870" w:rsidP="00E64870">
      <w:pPr>
        <w:ind w:left="142" w:right="28"/>
        <w:jc w:val="both"/>
        <w:rPr>
          <w:rFonts w:ascii="Arial" w:hAnsi="Arial" w:cs="Arial"/>
          <w:sz w:val="20"/>
          <w:szCs w:val="20"/>
        </w:rPr>
      </w:pPr>
      <w:r w:rsidRPr="00E64870">
        <w:rPr>
          <w:rFonts w:ascii="Arial" w:hAnsi="Arial" w:cs="Arial"/>
          <w:sz w:val="20"/>
          <w:szCs w:val="20"/>
        </w:rPr>
        <w:t>Sukladno sa člankom 31. Zakona o zaštiti tajnih podataka neće se izvršiti postavljenje, odnosno imenovanje kandidata, za kojeg se nakon plasmana na listu uspješnih kandidata ustvrdi sigurnosna smetnja.</w:t>
      </w:r>
    </w:p>
    <w:p w14:paraId="30995520" w14:textId="77777777" w:rsidR="00E64870" w:rsidRPr="001C5CA0" w:rsidRDefault="00E64870" w:rsidP="00E6487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55B19A55" w14:textId="77777777" w:rsidR="00E64870" w:rsidRPr="001C5CA0" w:rsidRDefault="00E64870" w:rsidP="00E6487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1C5CA0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1C5CA0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1C5CA0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1C5CA0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1C5CA0">
        <w:rPr>
          <w:rFonts w:ascii="Arial" w:hAnsi="Arial" w:cs="Arial"/>
          <w:sz w:val="20"/>
          <w:szCs w:val="20"/>
          <w:lang w:val="hr-BA"/>
        </w:rPr>
        <w:t xml:space="preserve"> </w:t>
      </w:r>
      <w:r w:rsidRPr="001C5CA0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1C5CA0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1C5CA0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1C5CA0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1C5C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1C5C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1C5C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1C5C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1C5CA0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C5CA0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1C5CA0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sz w:val="20"/>
          <w:szCs w:val="20"/>
        </w:rPr>
        <w:t xml:space="preserve">S </w:t>
      </w:r>
      <w:r w:rsidR="00614176" w:rsidRPr="001C5CA0">
        <w:rPr>
          <w:rFonts w:ascii="Arial" w:hAnsi="Arial" w:cs="Arial"/>
          <w:sz w:val="20"/>
          <w:szCs w:val="20"/>
        </w:rPr>
        <w:t>svezi s tim</w:t>
      </w:r>
      <w:r w:rsidRPr="001C5CA0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1C5CA0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1C5CA0">
        <w:rPr>
          <w:rFonts w:ascii="Arial" w:hAnsi="Arial" w:cs="Arial"/>
          <w:sz w:val="20"/>
          <w:szCs w:val="20"/>
        </w:rPr>
        <w:t>, te poseb</w:t>
      </w:r>
      <w:r w:rsidR="00614176" w:rsidRPr="001C5CA0">
        <w:rPr>
          <w:rFonts w:ascii="Arial" w:hAnsi="Arial" w:cs="Arial"/>
          <w:sz w:val="20"/>
          <w:szCs w:val="20"/>
        </w:rPr>
        <w:t>ice</w:t>
      </w:r>
      <w:r w:rsidRPr="001C5CA0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1C5CA0">
        <w:rPr>
          <w:rFonts w:ascii="Arial" w:hAnsi="Arial" w:cs="Arial"/>
          <w:sz w:val="20"/>
          <w:szCs w:val="20"/>
        </w:rPr>
        <w:t xml:space="preserve">držaju javnog </w:t>
      </w:r>
      <w:r w:rsidR="00210A67" w:rsidRPr="001C5CA0">
        <w:rPr>
          <w:rFonts w:ascii="Arial" w:hAnsi="Arial" w:cs="Arial"/>
          <w:sz w:val="20"/>
          <w:szCs w:val="20"/>
        </w:rPr>
        <w:t>natječaja</w:t>
      </w:r>
      <w:r w:rsidR="00D84E03" w:rsidRPr="001C5CA0">
        <w:rPr>
          <w:rFonts w:ascii="Arial" w:hAnsi="Arial" w:cs="Arial"/>
          <w:sz w:val="20"/>
          <w:szCs w:val="20"/>
        </w:rPr>
        <w:t xml:space="preserve">, načinu </w:t>
      </w:r>
      <w:r w:rsidRPr="001C5CA0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1C5CA0">
        <w:rPr>
          <w:rFonts w:ascii="Arial" w:hAnsi="Arial" w:cs="Arial"/>
          <w:sz w:val="20"/>
          <w:szCs w:val="20"/>
        </w:rPr>
        <w:t>vođenje intervjua, koje definiraju</w:t>
      </w:r>
      <w:r w:rsidRPr="001C5CA0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1C5CA0">
        <w:rPr>
          <w:rFonts w:ascii="Arial" w:hAnsi="Arial" w:cs="Arial"/>
          <w:sz w:val="20"/>
          <w:szCs w:val="20"/>
        </w:rPr>
        <w:t>sveučilišnu</w:t>
      </w:r>
      <w:r w:rsidRPr="001C5CA0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1C5CA0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1C5CA0">
        <w:rPr>
          <w:rFonts w:ascii="Arial" w:hAnsi="Arial" w:cs="Arial"/>
          <w:sz w:val="20"/>
          <w:szCs w:val="20"/>
        </w:rPr>
        <w:t>; dokaz o traženom radnom iskustvu;</w:t>
      </w:r>
      <w:r w:rsidR="00D84E03" w:rsidRPr="001C5CA0">
        <w:rPr>
          <w:rFonts w:ascii="Arial" w:hAnsi="Arial" w:cs="Arial"/>
          <w:sz w:val="20"/>
          <w:szCs w:val="20"/>
        </w:rPr>
        <w:t xml:space="preserve"> dokaz o traženoj razini znanja stra</w:t>
      </w:r>
      <w:r w:rsidRPr="001C5CA0">
        <w:rPr>
          <w:rFonts w:ascii="Arial" w:hAnsi="Arial" w:cs="Arial"/>
          <w:sz w:val="20"/>
          <w:szCs w:val="20"/>
        </w:rPr>
        <w:t>nog jezika</w:t>
      </w:r>
      <w:r w:rsidR="00D84E03" w:rsidRPr="001C5CA0">
        <w:rPr>
          <w:rFonts w:ascii="Arial" w:hAnsi="Arial" w:cs="Arial"/>
          <w:sz w:val="20"/>
          <w:szCs w:val="20"/>
        </w:rPr>
        <w:t>; dokaz o traženoj</w:t>
      </w:r>
      <w:r w:rsidRPr="001C5CA0">
        <w:rPr>
          <w:rFonts w:ascii="Arial" w:hAnsi="Arial" w:cs="Arial"/>
          <w:sz w:val="20"/>
          <w:szCs w:val="20"/>
        </w:rPr>
        <w:t xml:space="preserve"> </w:t>
      </w:r>
      <w:r w:rsidR="00D84E03" w:rsidRPr="001C5CA0">
        <w:rPr>
          <w:rFonts w:ascii="Arial" w:hAnsi="Arial" w:cs="Arial"/>
          <w:sz w:val="20"/>
          <w:szCs w:val="20"/>
        </w:rPr>
        <w:t>razini</w:t>
      </w:r>
      <w:r w:rsidRPr="001C5CA0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1C5CA0">
        <w:rPr>
          <w:rFonts w:ascii="Arial" w:hAnsi="Arial" w:cs="Arial"/>
          <w:sz w:val="20"/>
          <w:szCs w:val="20"/>
        </w:rPr>
        <w:t>l</w:t>
      </w:r>
      <w:r w:rsidRPr="001C5CA0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1C5CA0">
        <w:rPr>
          <w:rFonts w:ascii="Arial" w:hAnsi="Arial" w:cs="Arial"/>
          <w:sz w:val="20"/>
          <w:szCs w:val="20"/>
        </w:rPr>
        <w:t xml:space="preserve">kaznenog </w:t>
      </w:r>
      <w:r w:rsidRPr="001C5CA0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1C5CA0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1C5CA0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C5CA0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1C5CA0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C5CA0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1C5CA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C5CA0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1C5CA0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1C5CA0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sz w:val="20"/>
          <w:szCs w:val="20"/>
        </w:rPr>
        <w:t>sveučilišne diplome (nostrificirane</w:t>
      </w:r>
      <w:r w:rsidR="00F96AC6" w:rsidRPr="001C5CA0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7777777" w:rsidR="00F96AC6" w:rsidRPr="001C5CA0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sz w:val="20"/>
          <w:szCs w:val="20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1C5CA0">
        <w:rPr>
          <w:rFonts w:ascii="Arial" w:hAnsi="Arial" w:cs="Arial"/>
          <w:sz w:val="20"/>
          <w:szCs w:val="20"/>
        </w:rPr>
        <w:t>kandidat je dužan da uz ovjereni</w:t>
      </w:r>
      <w:r w:rsidRPr="001C5CA0">
        <w:rPr>
          <w:rFonts w:ascii="Arial" w:hAnsi="Arial" w:cs="Arial"/>
          <w:sz w:val="20"/>
          <w:szCs w:val="20"/>
        </w:rPr>
        <w:t xml:space="preserve"> </w:t>
      </w:r>
      <w:r w:rsidR="00610A93" w:rsidRPr="001C5CA0">
        <w:rPr>
          <w:rFonts w:ascii="Arial" w:hAnsi="Arial" w:cs="Arial"/>
          <w:sz w:val="20"/>
          <w:szCs w:val="20"/>
        </w:rPr>
        <w:t>preslik sveučilišne</w:t>
      </w:r>
      <w:r w:rsidRPr="001C5CA0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1C5CA0">
        <w:rPr>
          <w:rFonts w:ascii="Arial" w:hAnsi="Arial" w:cs="Arial"/>
          <w:sz w:val="20"/>
          <w:szCs w:val="20"/>
        </w:rPr>
        <w:t>ve da dodatak diplomi nije uopć</w:t>
      </w:r>
      <w:r w:rsidRPr="001C5CA0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1C5CA0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1C5CA0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1C5CA0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1C5CA0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1C5CA0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1C5CA0">
        <w:rPr>
          <w:rFonts w:ascii="Arial" w:hAnsi="Arial" w:cs="Arial"/>
          <w:sz w:val="20"/>
          <w:szCs w:val="20"/>
        </w:rPr>
        <w:t>;</w:t>
      </w:r>
    </w:p>
    <w:p w14:paraId="6A796588" w14:textId="1F7A6A5E" w:rsidR="00FC3E92" w:rsidRPr="001C5CA0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1C5CA0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1C5CA0">
        <w:rPr>
          <w:rFonts w:ascii="Arial" w:hAnsi="Arial" w:cs="Arial"/>
          <w:sz w:val="20"/>
          <w:szCs w:val="20"/>
        </w:rPr>
        <w:t>;</w:t>
      </w:r>
    </w:p>
    <w:p w14:paraId="1B4BA858" w14:textId="77777777" w:rsidR="007E4C46" w:rsidRPr="001C5CA0" w:rsidRDefault="007E4C46" w:rsidP="007E4C4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sz w:val="20"/>
          <w:szCs w:val="20"/>
        </w:rPr>
        <w:t>dokaza o traženoj razini znanja rada na računalu;</w:t>
      </w:r>
    </w:p>
    <w:p w14:paraId="6BD4BD71" w14:textId="77777777" w:rsidR="00F96AC6" w:rsidRPr="001C5CA0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1C5CA0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1C5CA0">
        <w:rPr>
          <w:rFonts w:ascii="Arial" w:hAnsi="Arial" w:cs="Arial"/>
          <w:b/>
          <w:sz w:val="20"/>
          <w:szCs w:val="20"/>
          <w:u w:val="single"/>
        </w:rPr>
        <w:t>Vlasto</w:t>
      </w:r>
      <w:r w:rsidRPr="001C5CA0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1C5CA0">
        <w:rPr>
          <w:rFonts w:ascii="Arial" w:hAnsi="Arial" w:cs="Arial"/>
          <w:sz w:val="20"/>
          <w:szCs w:val="20"/>
        </w:rPr>
        <w:t xml:space="preserve">: </w:t>
      </w:r>
    </w:p>
    <w:p w14:paraId="1FD16C17" w14:textId="77777777" w:rsidR="00F96AC6" w:rsidRPr="001C5CA0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sz w:val="20"/>
          <w:szCs w:val="20"/>
        </w:rPr>
        <w:lastRenderedPageBreak/>
        <w:t xml:space="preserve">popunjen obrazac Agencije za državnu službu BiH: isti možete preuzeti na web stranici Agencije: </w:t>
      </w:r>
      <w:hyperlink r:id="rId12" w:history="1">
        <w:r w:rsidR="00D4028F" w:rsidRPr="001C5CA0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1C5CA0">
        <w:rPr>
          <w:rFonts w:ascii="Arial" w:hAnsi="Arial" w:cs="Arial"/>
          <w:sz w:val="20"/>
          <w:szCs w:val="20"/>
        </w:rPr>
        <w:t>.</w:t>
      </w:r>
      <w:r w:rsidR="00D4028F" w:rsidRPr="001C5CA0">
        <w:rPr>
          <w:rFonts w:ascii="Arial" w:hAnsi="Arial" w:cs="Arial"/>
          <w:sz w:val="20"/>
          <w:szCs w:val="20"/>
        </w:rPr>
        <w:t xml:space="preserve"> </w:t>
      </w:r>
      <w:r w:rsidRPr="001C5CA0">
        <w:rPr>
          <w:rFonts w:ascii="Arial" w:hAnsi="Arial" w:cs="Arial"/>
          <w:sz w:val="20"/>
          <w:szCs w:val="20"/>
        </w:rPr>
        <w:t xml:space="preserve"> Napominjemo da potpisan i </w:t>
      </w:r>
      <w:hyperlink r:id="rId13" w:anchor="PO" w:tgtFrame="_blank" w:history="1">
        <w:r w:rsidRPr="001C5CA0">
          <w:rPr>
            <w:rFonts w:ascii="Arial" w:hAnsi="Arial" w:cs="Arial"/>
            <w:sz w:val="20"/>
            <w:szCs w:val="20"/>
          </w:rPr>
          <w:t>popunjen obrazac</w:t>
        </w:r>
      </w:hyperlink>
      <w:r w:rsidRPr="001C5CA0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1C5CA0">
        <w:rPr>
          <w:rFonts w:ascii="Arial" w:hAnsi="Arial" w:cs="Arial"/>
          <w:sz w:val="20"/>
          <w:szCs w:val="20"/>
        </w:rPr>
        <w:t>uvjeta</w:t>
      </w:r>
      <w:r w:rsidRPr="001C5CA0">
        <w:rPr>
          <w:rFonts w:ascii="Arial" w:hAnsi="Arial" w:cs="Arial"/>
          <w:sz w:val="20"/>
          <w:szCs w:val="20"/>
        </w:rPr>
        <w:t xml:space="preserve"> iz teksta </w:t>
      </w:r>
      <w:r w:rsidR="00AA5505" w:rsidRPr="001C5CA0">
        <w:rPr>
          <w:rFonts w:ascii="Arial" w:hAnsi="Arial" w:cs="Arial"/>
          <w:sz w:val="20"/>
          <w:szCs w:val="20"/>
        </w:rPr>
        <w:t>natječaja</w:t>
      </w:r>
      <w:r w:rsidRPr="001C5CA0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1C5CA0">
        <w:rPr>
          <w:rFonts w:ascii="Arial" w:hAnsi="Arial" w:cs="Arial"/>
          <w:sz w:val="20"/>
          <w:szCs w:val="20"/>
        </w:rPr>
        <w:t>tijelu</w:t>
      </w:r>
      <w:r w:rsidRPr="001C5CA0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C5CA0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1C5CA0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1C5CA0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1C5CA0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su </w:t>
      </w:r>
      <w:r w:rsidRPr="001C5CA0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1C5CA0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1C5CA0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64218E20" w:rsidR="00F96AC6" w:rsidRPr="001C5CA0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sz w:val="20"/>
          <w:szCs w:val="20"/>
        </w:rPr>
        <w:t>Sve tražene dokumente treba dostaviti najkasnije do</w:t>
      </w:r>
      <w:r w:rsidR="006A66B1" w:rsidRPr="001C5CA0">
        <w:rPr>
          <w:rFonts w:ascii="Arial" w:hAnsi="Arial" w:cs="Arial"/>
          <w:sz w:val="20"/>
          <w:szCs w:val="20"/>
        </w:rPr>
        <w:t xml:space="preserve"> </w:t>
      </w:r>
      <w:r w:rsidR="00234E63" w:rsidRPr="00234E63">
        <w:rPr>
          <w:rFonts w:ascii="Arial" w:hAnsi="Arial" w:cs="Arial"/>
          <w:b/>
          <w:bCs/>
          <w:sz w:val="20"/>
          <w:szCs w:val="20"/>
          <w:u w:val="single"/>
        </w:rPr>
        <w:t>13.03.</w:t>
      </w:r>
      <w:r w:rsidRPr="001C5CA0">
        <w:rPr>
          <w:rFonts w:ascii="Arial" w:hAnsi="Arial" w:cs="Arial"/>
          <w:b/>
          <w:sz w:val="20"/>
          <w:szCs w:val="20"/>
          <w:u w:val="single"/>
        </w:rPr>
        <w:t>202</w:t>
      </w:r>
      <w:r w:rsidR="004F5020" w:rsidRPr="001C5CA0">
        <w:rPr>
          <w:rFonts w:ascii="Arial" w:hAnsi="Arial" w:cs="Arial"/>
          <w:b/>
          <w:sz w:val="20"/>
          <w:szCs w:val="20"/>
          <w:u w:val="single"/>
        </w:rPr>
        <w:t>5</w:t>
      </w:r>
      <w:r w:rsidRPr="001C5CA0">
        <w:rPr>
          <w:rFonts w:ascii="Arial" w:hAnsi="Arial" w:cs="Arial"/>
          <w:b/>
          <w:sz w:val="20"/>
          <w:szCs w:val="20"/>
          <w:u w:val="single"/>
        </w:rPr>
        <w:t>. godine</w:t>
      </w:r>
      <w:r w:rsidRPr="001C5CA0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1C5CA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7AADF66F" w14:textId="77777777" w:rsidR="004F5020" w:rsidRPr="001C5CA0" w:rsidRDefault="004F5020" w:rsidP="004F502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2" w:name="_Hlk118716499"/>
      <w:bookmarkStart w:id="3" w:name="_Hlk118715968"/>
      <w:r w:rsidRPr="001C5CA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Državna agencija za istrage i zaštitu </w:t>
      </w:r>
    </w:p>
    <w:p w14:paraId="7ED40BFD" w14:textId="7FAC4854" w:rsidR="004F5020" w:rsidRPr="001C5CA0" w:rsidRDefault="004F5020" w:rsidP="004F502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1C5CA0">
        <w:rPr>
          <w:rFonts w:ascii="Arial" w:hAnsi="Arial" w:cs="Arial"/>
          <w:b/>
          <w:color w:val="000000"/>
          <w:sz w:val="20"/>
          <w:szCs w:val="20"/>
          <w:lang w:eastAsia="bs-Latn-BA"/>
        </w:rPr>
        <w:t>“Interni natječaj za popunu radnih mjesta državnih službenika u  Državnoj agenciji za istrage i zaštitu"</w:t>
      </w:r>
    </w:p>
    <w:p w14:paraId="27DCD8EE" w14:textId="77777777" w:rsidR="004F5020" w:rsidRPr="001C5CA0" w:rsidRDefault="004F5020" w:rsidP="004F502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1C5CA0">
        <w:rPr>
          <w:rFonts w:ascii="Arial" w:hAnsi="Arial" w:cs="Arial"/>
          <w:b/>
          <w:color w:val="000000"/>
          <w:sz w:val="20"/>
          <w:szCs w:val="20"/>
          <w:lang w:eastAsia="bs-Latn-BA"/>
        </w:rPr>
        <w:t>Nikole Tesle 59, 71123 Istočno Sarajevo</w:t>
      </w:r>
    </w:p>
    <w:bookmarkEnd w:id="2"/>
    <w:bookmarkEnd w:id="3"/>
    <w:p w14:paraId="222E087D" w14:textId="77777777" w:rsidR="006427FD" w:rsidRPr="001C5CA0" w:rsidRDefault="006427FD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1C5CA0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1C5CA0">
        <w:rPr>
          <w:rFonts w:ascii="Arial" w:hAnsi="Arial" w:cs="Arial"/>
          <w:sz w:val="20"/>
          <w:szCs w:val="20"/>
        </w:rPr>
        <w:t xml:space="preserve">Ispunjavanje </w:t>
      </w:r>
      <w:r w:rsidR="00D84E03" w:rsidRPr="001C5CA0">
        <w:rPr>
          <w:rFonts w:ascii="Arial" w:hAnsi="Arial" w:cs="Arial"/>
          <w:sz w:val="20"/>
          <w:szCs w:val="20"/>
        </w:rPr>
        <w:t>uvjeta</w:t>
      </w:r>
      <w:r w:rsidRPr="001C5CA0">
        <w:rPr>
          <w:rFonts w:ascii="Arial" w:hAnsi="Arial" w:cs="Arial"/>
          <w:sz w:val="20"/>
          <w:szCs w:val="20"/>
        </w:rPr>
        <w:t xml:space="preserve"> utvrđenih ovim </w:t>
      </w:r>
      <w:r w:rsidR="00D84E03" w:rsidRPr="001C5CA0">
        <w:rPr>
          <w:rFonts w:ascii="Arial" w:hAnsi="Arial" w:cs="Arial"/>
          <w:sz w:val="20"/>
          <w:szCs w:val="20"/>
        </w:rPr>
        <w:t>natječajem</w:t>
      </w:r>
      <w:r w:rsidRPr="001C5CA0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4F5020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1C5CA0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1C5CA0">
        <w:rPr>
          <w:rFonts w:ascii="Arial" w:hAnsi="Arial" w:cs="Arial"/>
          <w:sz w:val="20"/>
          <w:szCs w:val="20"/>
        </w:rPr>
        <w:t>uvjete</w:t>
      </w:r>
      <w:r w:rsidRPr="001C5CA0">
        <w:rPr>
          <w:rFonts w:ascii="Arial" w:hAnsi="Arial" w:cs="Arial"/>
          <w:sz w:val="20"/>
          <w:szCs w:val="20"/>
        </w:rPr>
        <w:t xml:space="preserve"> ovog </w:t>
      </w:r>
      <w:r w:rsidR="00D84E03" w:rsidRPr="001C5CA0">
        <w:rPr>
          <w:rFonts w:ascii="Arial" w:hAnsi="Arial" w:cs="Arial"/>
          <w:sz w:val="20"/>
          <w:szCs w:val="20"/>
        </w:rPr>
        <w:t>natječaja</w:t>
      </w:r>
      <w:r w:rsidRPr="001C5CA0">
        <w:rPr>
          <w:rFonts w:ascii="Arial" w:hAnsi="Arial" w:cs="Arial"/>
          <w:sz w:val="20"/>
          <w:szCs w:val="20"/>
        </w:rPr>
        <w:t xml:space="preserve">, kao i </w:t>
      </w:r>
      <w:r w:rsidR="00AA5505" w:rsidRPr="001C5CA0">
        <w:rPr>
          <w:rFonts w:ascii="Arial" w:hAnsi="Arial" w:cs="Arial"/>
          <w:sz w:val="20"/>
          <w:szCs w:val="20"/>
        </w:rPr>
        <w:t>preslici</w:t>
      </w:r>
      <w:r w:rsidRPr="001C5CA0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1C5CA0">
        <w:rPr>
          <w:rFonts w:ascii="Arial" w:hAnsi="Arial" w:cs="Arial"/>
          <w:sz w:val="20"/>
          <w:szCs w:val="20"/>
        </w:rPr>
        <w:t>koji nisu ovjereni</w:t>
      </w:r>
      <w:r w:rsidRPr="001C5CA0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F0527A" w:rsidRPr="004F5020" w:rsidRDefault="00F0527A">
      <w:pPr>
        <w:rPr>
          <w:rFonts w:ascii="Arial" w:hAnsi="Arial" w:cs="Arial"/>
          <w:sz w:val="20"/>
          <w:szCs w:val="20"/>
        </w:rPr>
      </w:pPr>
    </w:p>
    <w:sectPr w:rsidR="00F0527A" w:rsidRPr="004F5020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32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555648">
    <w:abstractNumId w:val="4"/>
  </w:num>
  <w:num w:numId="3" w16cid:durableId="1780106316">
    <w:abstractNumId w:val="0"/>
  </w:num>
  <w:num w:numId="4" w16cid:durableId="1559197235">
    <w:abstractNumId w:val="1"/>
  </w:num>
  <w:num w:numId="5" w16cid:durableId="211354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D2528"/>
    <w:rsid w:val="001151CB"/>
    <w:rsid w:val="001517C8"/>
    <w:rsid w:val="001A7723"/>
    <w:rsid w:val="001C517F"/>
    <w:rsid w:val="001C5CA0"/>
    <w:rsid w:val="001D1F52"/>
    <w:rsid w:val="001D46D9"/>
    <w:rsid w:val="001F2CED"/>
    <w:rsid w:val="00210A67"/>
    <w:rsid w:val="00234E63"/>
    <w:rsid w:val="00241601"/>
    <w:rsid w:val="00255398"/>
    <w:rsid w:val="002A3CBB"/>
    <w:rsid w:val="002B085B"/>
    <w:rsid w:val="002B5AF6"/>
    <w:rsid w:val="002C11C3"/>
    <w:rsid w:val="002D64C2"/>
    <w:rsid w:val="002D66F0"/>
    <w:rsid w:val="002D6D2F"/>
    <w:rsid w:val="0030707B"/>
    <w:rsid w:val="00313B0D"/>
    <w:rsid w:val="00363EBA"/>
    <w:rsid w:val="0040735A"/>
    <w:rsid w:val="004F5020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6E7177"/>
    <w:rsid w:val="007B38BC"/>
    <w:rsid w:val="007E4C46"/>
    <w:rsid w:val="0082487E"/>
    <w:rsid w:val="0085160E"/>
    <w:rsid w:val="00871A41"/>
    <w:rsid w:val="0087543C"/>
    <w:rsid w:val="008D547D"/>
    <w:rsid w:val="00946456"/>
    <w:rsid w:val="009706AD"/>
    <w:rsid w:val="00984CA0"/>
    <w:rsid w:val="00A34B19"/>
    <w:rsid w:val="00A408F3"/>
    <w:rsid w:val="00A73691"/>
    <w:rsid w:val="00AA5505"/>
    <w:rsid w:val="00AC689B"/>
    <w:rsid w:val="00B52558"/>
    <w:rsid w:val="00B80EEC"/>
    <w:rsid w:val="00B973E5"/>
    <w:rsid w:val="00BC62E3"/>
    <w:rsid w:val="00C137C8"/>
    <w:rsid w:val="00C370A5"/>
    <w:rsid w:val="00D04F4A"/>
    <w:rsid w:val="00D4028F"/>
    <w:rsid w:val="00D4143C"/>
    <w:rsid w:val="00D575B2"/>
    <w:rsid w:val="00D84E03"/>
    <w:rsid w:val="00E007EB"/>
    <w:rsid w:val="00E20848"/>
    <w:rsid w:val="00E33D3A"/>
    <w:rsid w:val="00E43E93"/>
    <w:rsid w:val="00E604A4"/>
    <w:rsid w:val="00E64870"/>
    <w:rsid w:val="00E82A0B"/>
    <w:rsid w:val="00EA473F"/>
    <w:rsid w:val="00EB5BCB"/>
    <w:rsid w:val="00EC6DBA"/>
    <w:rsid w:val="00F0527A"/>
    <w:rsid w:val="00F53A8F"/>
    <w:rsid w:val="00F5574A"/>
    <w:rsid w:val="00F84425"/>
    <w:rsid w:val="00F96AC6"/>
    <w:rsid w:val="00FC3E92"/>
    <w:rsid w:val="00FF75A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71</cp:revision>
  <cp:lastPrinted>2025-02-12T08:41:00Z</cp:lastPrinted>
  <dcterms:created xsi:type="dcterms:W3CDTF">2021-11-17T13:06:00Z</dcterms:created>
  <dcterms:modified xsi:type="dcterms:W3CDTF">2025-02-25T13:58:00Z</dcterms:modified>
</cp:coreProperties>
</file>