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57A4F4" w14:textId="14066FF4" w:rsidR="00AA080B" w:rsidRPr="00AA080B" w:rsidRDefault="009B37A3" w:rsidP="00AA080B">
      <w:pPr>
        <w:jc w:val="both"/>
        <w:rPr>
          <w:rFonts w:ascii="Arial" w:eastAsia="Calibri" w:hAnsi="Arial" w:cs="Arial"/>
          <w:sz w:val="20"/>
          <w:szCs w:val="20"/>
          <w:lang w:val="sr-Latn-BA" w:eastAsia="en-US"/>
        </w:rPr>
      </w:pPr>
      <w:r w:rsidRPr="00601140">
        <w:rPr>
          <w:rFonts w:ascii="Arial" w:eastAsia="Calibri" w:hAnsi="Arial" w:cs="Arial"/>
          <w:sz w:val="20"/>
          <w:szCs w:val="20"/>
          <w:lang w:val="sr-Latn-BA" w:eastAsia="en-US"/>
        </w:rPr>
        <w:t>Na osnovu člana 21. Zakona o državnoj službi u institucijama Bosne i Hercegovine</w:t>
      </w:r>
      <w:r w:rsidR="003A78B0" w:rsidRPr="00601140">
        <w:rPr>
          <w:rFonts w:ascii="Arial" w:eastAsia="Calibri" w:hAnsi="Arial" w:cs="Arial"/>
          <w:sz w:val="20"/>
          <w:szCs w:val="20"/>
          <w:lang w:val="sr-Latn-BA" w:eastAsia="en-US"/>
        </w:rPr>
        <w:t xml:space="preserve"> </w:t>
      </w:r>
      <w:r w:rsidR="0006226C" w:rsidRPr="00601140">
        <w:rPr>
          <w:rFonts w:ascii="Arial" w:eastAsia="Calibri" w:hAnsi="Arial" w:cs="Arial"/>
          <w:sz w:val="20"/>
          <w:szCs w:val="20"/>
          <w:lang w:val="sr-Latn-BA" w:eastAsia="en-US"/>
        </w:rPr>
        <w:t>(</w:t>
      </w:r>
      <w:r w:rsidRPr="00601140">
        <w:rPr>
          <w:rFonts w:ascii="Arial" w:eastAsia="Calibri" w:hAnsi="Arial" w:cs="Arial"/>
          <w:sz w:val="20"/>
          <w:szCs w:val="20"/>
          <w:lang w:val="sr-Latn-BA" w:eastAsia="en-US"/>
        </w:rPr>
        <w:t xml:space="preserve">Službeni glasnik BiH”, br. 19/02, 35/03, 4/04, 17/04, 26/04, 37/04, </w:t>
      </w:r>
      <w:r w:rsidR="001538D1" w:rsidRPr="00601140">
        <w:rPr>
          <w:rFonts w:ascii="Arial" w:eastAsia="Calibri" w:hAnsi="Arial" w:cs="Arial"/>
          <w:sz w:val="20"/>
          <w:szCs w:val="20"/>
          <w:lang w:val="sr-Latn-BA" w:eastAsia="en-US"/>
        </w:rPr>
        <w:t>48/05, 2/06, 32/07, 43/09, 8/10,</w:t>
      </w:r>
      <w:r w:rsidRPr="00601140">
        <w:rPr>
          <w:rFonts w:ascii="Arial" w:eastAsia="Calibri" w:hAnsi="Arial" w:cs="Arial"/>
          <w:sz w:val="20"/>
          <w:szCs w:val="20"/>
          <w:lang w:val="sr-Latn-BA" w:eastAsia="en-US"/>
        </w:rPr>
        <w:t xml:space="preserve"> </w:t>
      </w:r>
      <w:r w:rsidR="00A441D9" w:rsidRPr="00A441D9">
        <w:rPr>
          <w:rFonts w:ascii="Arial" w:eastAsia="Calibri" w:hAnsi="Arial" w:cs="Arial"/>
          <w:sz w:val="20"/>
          <w:szCs w:val="20"/>
          <w:lang w:val="sr-Latn-BA" w:eastAsia="en-US"/>
        </w:rPr>
        <w:t>40/12, 93/17 i 18/24</w:t>
      </w:r>
      <w:r w:rsidRPr="00601140">
        <w:rPr>
          <w:rFonts w:ascii="Arial" w:eastAsia="Calibri" w:hAnsi="Arial" w:cs="Arial"/>
          <w:sz w:val="20"/>
          <w:szCs w:val="20"/>
          <w:lang w:val="sr-Latn-BA" w:eastAsia="en-US"/>
        </w:rPr>
        <w:t>), Agencija za drža</w:t>
      </w:r>
      <w:r w:rsidR="00964A3E" w:rsidRPr="00601140">
        <w:rPr>
          <w:rFonts w:ascii="Arial" w:eastAsia="Calibri" w:hAnsi="Arial" w:cs="Arial"/>
          <w:sz w:val="20"/>
          <w:szCs w:val="20"/>
          <w:lang w:val="sr-Latn-BA" w:eastAsia="en-US"/>
        </w:rPr>
        <w:t>vnu službu Bosne i Hercegovine</w:t>
      </w:r>
      <w:r w:rsidR="003A78B0" w:rsidRPr="00601140">
        <w:rPr>
          <w:rFonts w:ascii="Arial" w:eastAsia="Calibri" w:hAnsi="Arial" w:cs="Arial"/>
          <w:sz w:val="20"/>
          <w:szCs w:val="20"/>
          <w:lang w:val="sr-Latn-BA" w:eastAsia="en-US"/>
        </w:rPr>
        <w:t>,</w:t>
      </w:r>
      <w:r w:rsidR="00964A3E" w:rsidRPr="00601140">
        <w:rPr>
          <w:rFonts w:ascii="Arial" w:eastAsia="Calibri" w:hAnsi="Arial" w:cs="Arial"/>
          <w:sz w:val="20"/>
          <w:szCs w:val="20"/>
          <w:lang w:val="sr-Latn-BA" w:eastAsia="en-US"/>
        </w:rPr>
        <w:t xml:space="preserve"> </w:t>
      </w:r>
      <w:bookmarkStart w:id="0" w:name="_Hlk124336141"/>
      <w:r w:rsidR="001D1B49">
        <w:rPr>
          <w:rFonts w:ascii="Arial" w:eastAsia="Calibri" w:hAnsi="Arial" w:cs="Arial"/>
          <w:sz w:val="20"/>
          <w:szCs w:val="20"/>
          <w:lang w:val="sr-Latn-BA" w:eastAsia="en-US"/>
        </w:rPr>
        <w:t>na</w:t>
      </w:r>
      <w:r w:rsidR="006C7835" w:rsidRPr="00601140">
        <w:rPr>
          <w:rFonts w:ascii="Arial" w:eastAsia="Calibri" w:hAnsi="Arial" w:cs="Arial"/>
          <w:sz w:val="20"/>
          <w:szCs w:val="20"/>
          <w:lang w:val="sr-Latn-BA" w:eastAsia="en-US"/>
        </w:rPr>
        <w:t xml:space="preserve"> </w:t>
      </w:r>
      <w:r w:rsidR="001D1B49">
        <w:rPr>
          <w:rFonts w:ascii="Arial" w:eastAsia="Calibri" w:hAnsi="Arial" w:cs="Arial"/>
          <w:sz w:val="20"/>
          <w:szCs w:val="20"/>
          <w:lang w:val="sr-Latn-BA" w:eastAsia="en-US"/>
        </w:rPr>
        <w:t>zahtjev</w:t>
      </w:r>
      <w:r w:rsidR="006C7835" w:rsidRPr="00601140">
        <w:rPr>
          <w:rFonts w:ascii="Arial" w:eastAsia="Calibri" w:hAnsi="Arial" w:cs="Arial"/>
          <w:sz w:val="20"/>
          <w:szCs w:val="20"/>
          <w:lang w:val="sr-Latn-BA" w:eastAsia="en-US"/>
        </w:rPr>
        <w:t xml:space="preserve"> </w:t>
      </w:r>
      <w:r w:rsidR="00AA080B" w:rsidRPr="00AA080B">
        <w:rPr>
          <w:rFonts w:ascii="Arial" w:eastAsia="Calibri" w:hAnsi="Arial" w:cs="Arial"/>
          <w:sz w:val="20"/>
          <w:szCs w:val="20"/>
          <w:lang w:val="sr-Latn-BA" w:eastAsia="en-US"/>
        </w:rPr>
        <w:t>Direkcije za civilno zrakoplovstvo Bosne i Hercegovine, raspisuje</w:t>
      </w:r>
    </w:p>
    <w:p w14:paraId="695FEDB2" w14:textId="77777777" w:rsidR="00AA080B" w:rsidRPr="00AA080B" w:rsidRDefault="00AA080B" w:rsidP="00AA080B">
      <w:pPr>
        <w:jc w:val="both"/>
        <w:rPr>
          <w:rFonts w:ascii="Arial" w:eastAsia="Calibri" w:hAnsi="Arial" w:cs="Arial"/>
          <w:sz w:val="20"/>
          <w:szCs w:val="20"/>
          <w:lang w:val="sr-Latn-BA" w:eastAsia="en-US"/>
        </w:rPr>
      </w:pPr>
    </w:p>
    <w:p w14:paraId="04781E96" w14:textId="77777777" w:rsidR="00AA080B" w:rsidRPr="00AA080B" w:rsidRDefault="00AA080B" w:rsidP="00AA080B">
      <w:pPr>
        <w:jc w:val="both"/>
        <w:rPr>
          <w:rFonts w:ascii="Arial" w:eastAsia="Calibri" w:hAnsi="Arial" w:cs="Arial"/>
          <w:sz w:val="20"/>
          <w:szCs w:val="20"/>
          <w:lang w:val="sr-Latn-BA" w:eastAsia="en-US"/>
        </w:rPr>
      </w:pPr>
    </w:p>
    <w:p w14:paraId="0F3A1B77" w14:textId="77777777" w:rsidR="00AA080B" w:rsidRPr="00AA080B" w:rsidRDefault="00AA080B" w:rsidP="00AA080B">
      <w:pPr>
        <w:jc w:val="both"/>
        <w:rPr>
          <w:rFonts w:ascii="Arial" w:eastAsia="Calibri" w:hAnsi="Arial" w:cs="Arial"/>
          <w:sz w:val="20"/>
          <w:szCs w:val="20"/>
          <w:lang w:val="sr-Latn-BA" w:eastAsia="en-US"/>
        </w:rPr>
      </w:pPr>
    </w:p>
    <w:p w14:paraId="433C55D5" w14:textId="77777777" w:rsidR="00AA080B" w:rsidRPr="00AA080B" w:rsidRDefault="00AA080B" w:rsidP="00AA080B">
      <w:pPr>
        <w:jc w:val="center"/>
        <w:rPr>
          <w:rFonts w:ascii="Arial" w:eastAsia="Calibri" w:hAnsi="Arial" w:cs="Arial"/>
          <w:b/>
          <w:sz w:val="20"/>
          <w:szCs w:val="20"/>
          <w:lang w:val="sr-Latn-BA" w:eastAsia="en-US"/>
        </w:rPr>
      </w:pPr>
      <w:r w:rsidRPr="00AA080B">
        <w:rPr>
          <w:rFonts w:ascii="Arial" w:eastAsia="Calibri" w:hAnsi="Arial" w:cs="Arial"/>
          <w:b/>
          <w:sz w:val="20"/>
          <w:szCs w:val="20"/>
          <w:lang w:val="sr-Latn-BA" w:eastAsia="en-US"/>
        </w:rPr>
        <w:t>JAVNI OGLAS</w:t>
      </w:r>
    </w:p>
    <w:p w14:paraId="7CB5AFA8" w14:textId="77777777" w:rsidR="00AA080B" w:rsidRPr="00AA080B" w:rsidRDefault="00AA080B" w:rsidP="00AA080B">
      <w:pPr>
        <w:jc w:val="center"/>
        <w:rPr>
          <w:rFonts w:ascii="Arial" w:eastAsia="Calibri" w:hAnsi="Arial" w:cs="Arial"/>
          <w:b/>
          <w:sz w:val="20"/>
          <w:szCs w:val="20"/>
          <w:lang w:val="sr-Latn-BA" w:eastAsia="en-US"/>
        </w:rPr>
      </w:pPr>
      <w:r w:rsidRPr="00AA080B">
        <w:rPr>
          <w:rFonts w:ascii="Arial" w:eastAsia="Calibri" w:hAnsi="Arial" w:cs="Arial"/>
          <w:b/>
          <w:sz w:val="20"/>
          <w:szCs w:val="20"/>
          <w:lang w:val="sr-Latn-BA" w:eastAsia="en-US"/>
        </w:rPr>
        <w:t>za popunjavanje radn</w:t>
      </w:r>
      <w:r w:rsidRPr="00AA080B">
        <w:rPr>
          <w:rFonts w:ascii="Arial" w:eastAsia="Calibri" w:hAnsi="Arial" w:cs="Arial"/>
          <w:b/>
          <w:sz w:val="20"/>
          <w:szCs w:val="20"/>
          <w:lang w:val="sr-Cyrl-BA" w:eastAsia="en-US"/>
        </w:rPr>
        <w:t>ih</w:t>
      </w:r>
      <w:r w:rsidRPr="00AA080B">
        <w:rPr>
          <w:rFonts w:ascii="Arial" w:eastAsia="Calibri" w:hAnsi="Arial" w:cs="Arial"/>
          <w:b/>
          <w:sz w:val="20"/>
          <w:szCs w:val="20"/>
          <w:lang w:val="sr-Latn-BA" w:eastAsia="en-US"/>
        </w:rPr>
        <w:t xml:space="preserve"> mjesta državn</w:t>
      </w:r>
      <w:r w:rsidRPr="00AA080B">
        <w:rPr>
          <w:rFonts w:ascii="Arial" w:eastAsia="Calibri" w:hAnsi="Arial" w:cs="Arial"/>
          <w:b/>
          <w:sz w:val="20"/>
          <w:szCs w:val="20"/>
          <w:lang w:val="bs-Cyrl-BA" w:eastAsia="en-US"/>
        </w:rPr>
        <w:t>ih</w:t>
      </w:r>
      <w:r w:rsidRPr="00AA080B">
        <w:rPr>
          <w:rFonts w:ascii="Arial" w:eastAsia="Calibri" w:hAnsi="Arial" w:cs="Arial"/>
          <w:b/>
          <w:sz w:val="20"/>
          <w:szCs w:val="20"/>
          <w:lang w:val="sr-Latn-BA" w:eastAsia="en-US"/>
        </w:rPr>
        <w:t xml:space="preserve"> službenika</w:t>
      </w:r>
    </w:p>
    <w:p w14:paraId="6120B3B8" w14:textId="77777777" w:rsidR="00AA080B" w:rsidRPr="00AA080B" w:rsidRDefault="00AA080B" w:rsidP="00AA080B">
      <w:pPr>
        <w:jc w:val="center"/>
        <w:rPr>
          <w:rFonts w:ascii="Arial" w:eastAsia="Calibri" w:hAnsi="Arial" w:cs="Arial"/>
          <w:b/>
          <w:sz w:val="20"/>
          <w:szCs w:val="20"/>
          <w:lang w:val="sr-Latn-BA" w:eastAsia="en-US"/>
        </w:rPr>
      </w:pPr>
      <w:r w:rsidRPr="00AA080B">
        <w:rPr>
          <w:rFonts w:ascii="Arial" w:eastAsia="Calibri" w:hAnsi="Arial" w:cs="Arial"/>
          <w:b/>
          <w:sz w:val="20"/>
          <w:szCs w:val="20"/>
          <w:lang w:val="sr-Latn-BA" w:eastAsia="en-US"/>
        </w:rPr>
        <w:t>u Direkciji za civilno zrakoplovstvo Bosne i Hercegovine</w:t>
      </w:r>
    </w:p>
    <w:p w14:paraId="3E9B8511" w14:textId="77777777" w:rsidR="00AA080B" w:rsidRPr="00AA080B" w:rsidRDefault="00AA080B" w:rsidP="00AA080B">
      <w:pPr>
        <w:jc w:val="both"/>
        <w:rPr>
          <w:rFonts w:ascii="Arial" w:eastAsia="Calibri" w:hAnsi="Arial" w:cs="Arial"/>
          <w:b/>
          <w:sz w:val="20"/>
          <w:szCs w:val="20"/>
          <w:lang w:val="bs-Cyrl-BA" w:eastAsia="en-US"/>
        </w:rPr>
      </w:pPr>
    </w:p>
    <w:p w14:paraId="214B6244" w14:textId="4FA204FC" w:rsidR="00AA080B" w:rsidRDefault="00AA080B" w:rsidP="00AA080B">
      <w:pPr>
        <w:jc w:val="both"/>
        <w:rPr>
          <w:rFonts w:ascii="Arial" w:eastAsia="Calibri" w:hAnsi="Arial" w:cs="Arial"/>
          <w:b/>
          <w:sz w:val="20"/>
          <w:szCs w:val="20"/>
          <w:lang w:val="bs-Cyrl-BA" w:eastAsia="en-US"/>
        </w:rPr>
      </w:pPr>
    </w:p>
    <w:p w14:paraId="15A60600" w14:textId="77777777" w:rsidR="00AA080B" w:rsidRPr="00AA080B" w:rsidRDefault="00AA080B" w:rsidP="00AA080B">
      <w:pPr>
        <w:jc w:val="both"/>
        <w:rPr>
          <w:rFonts w:ascii="Arial" w:eastAsia="Calibri" w:hAnsi="Arial" w:cs="Arial"/>
          <w:b/>
          <w:sz w:val="20"/>
          <w:szCs w:val="20"/>
          <w:lang w:val="bs-Cyrl-BA" w:eastAsia="en-US"/>
        </w:rPr>
      </w:pPr>
    </w:p>
    <w:bookmarkEnd w:id="0"/>
    <w:p w14:paraId="45B8CE42" w14:textId="77777777" w:rsidR="00631619" w:rsidRPr="00631619" w:rsidRDefault="00631619" w:rsidP="00631619">
      <w:pPr>
        <w:jc w:val="both"/>
        <w:rPr>
          <w:rFonts w:ascii="Arial" w:eastAsia="Calibri" w:hAnsi="Arial" w:cs="Arial"/>
          <w:b/>
          <w:sz w:val="20"/>
          <w:szCs w:val="20"/>
          <w:lang w:val="sr-Cyrl-BA" w:eastAsia="en-US"/>
        </w:rPr>
      </w:pPr>
      <w:r w:rsidRPr="00631619">
        <w:rPr>
          <w:rFonts w:ascii="Arial" w:eastAsia="Calibri" w:hAnsi="Arial" w:cs="Arial"/>
          <w:b/>
          <w:sz w:val="20"/>
          <w:szCs w:val="20"/>
          <w:lang w:val="bs-Cyrl-BA" w:eastAsia="en-US"/>
        </w:rPr>
        <w:t xml:space="preserve">1/01 </w:t>
      </w:r>
      <w:r w:rsidRPr="00631619">
        <w:rPr>
          <w:rFonts w:ascii="Arial" w:eastAsia="Calibri" w:hAnsi="Arial" w:cs="Arial"/>
          <w:b/>
          <w:sz w:val="20"/>
          <w:szCs w:val="20"/>
          <w:lang w:val="sr-Cyrl-BA" w:eastAsia="en-US"/>
        </w:rPr>
        <w:t>Stručni savjetnik za harmonizaciju propisa</w:t>
      </w:r>
    </w:p>
    <w:p w14:paraId="5DCD98E9" w14:textId="77777777" w:rsidR="00631619" w:rsidRPr="00631619" w:rsidRDefault="00631619" w:rsidP="00631619">
      <w:pPr>
        <w:jc w:val="both"/>
        <w:rPr>
          <w:rFonts w:ascii="Arial" w:eastAsia="Calibri" w:hAnsi="Arial" w:cs="Arial"/>
          <w:b/>
          <w:sz w:val="20"/>
          <w:szCs w:val="20"/>
          <w:lang w:val="sr-Latn-BA" w:eastAsia="en-US"/>
        </w:rPr>
      </w:pPr>
      <w:r w:rsidRPr="00631619">
        <w:rPr>
          <w:rFonts w:ascii="Arial" w:eastAsia="Calibri" w:hAnsi="Arial" w:cs="Arial"/>
          <w:b/>
          <w:sz w:val="20"/>
          <w:szCs w:val="20"/>
          <w:lang w:val="sr-Cyrl-BA" w:eastAsia="en-US"/>
        </w:rPr>
        <w:t xml:space="preserve">1/02 Stručni saradnik za zrakoplovne publikacije, organizaciju </w:t>
      </w:r>
      <w:r w:rsidRPr="00631619">
        <w:rPr>
          <w:rFonts w:ascii="Arial" w:eastAsia="Calibri" w:hAnsi="Arial" w:cs="Arial"/>
          <w:b/>
          <w:sz w:val="20"/>
          <w:szCs w:val="20"/>
          <w:lang w:val="en-US" w:eastAsia="en-US"/>
        </w:rPr>
        <w:t>zračnog</w:t>
      </w:r>
      <w:r w:rsidRPr="00631619">
        <w:rPr>
          <w:rFonts w:ascii="Arial" w:eastAsia="Calibri" w:hAnsi="Arial" w:cs="Arial"/>
          <w:b/>
          <w:sz w:val="20"/>
          <w:szCs w:val="20"/>
          <w:lang w:val="sr-Cyrl-BA" w:eastAsia="en-US"/>
        </w:rPr>
        <w:t xml:space="preserve"> prostora i prilazne i odletne procedure letenja AIP/LSSIP/RNAV/SID/STAR</w:t>
      </w:r>
    </w:p>
    <w:p w14:paraId="337001CE" w14:textId="77777777" w:rsidR="00631619" w:rsidRPr="00631619" w:rsidRDefault="00631619" w:rsidP="00631619">
      <w:pPr>
        <w:jc w:val="both"/>
        <w:rPr>
          <w:rFonts w:ascii="Arial" w:eastAsia="Calibri" w:hAnsi="Arial" w:cs="Arial"/>
          <w:b/>
          <w:sz w:val="20"/>
          <w:szCs w:val="20"/>
          <w:lang w:val="sr-Cyrl-BA" w:eastAsia="en-US"/>
        </w:rPr>
      </w:pPr>
      <w:r w:rsidRPr="00631619">
        <w:rPr>
          <w:rFonts w:ascii="Arial" w:eastAsia="Calibri" w:hAnsi="Arial" w:cs="Arial"/>
          <w:b/>
          <w:sz w:val="20"/>
          <w:szCs w:val="20"/>
          <w:lang w:val="sr-Cyrl-BA" w:eastAsia="en-US"/>
        </w:rPr>
        <w:t xml:space="preserve">1/03 Stručni savjetnik za aerodromsku infrastrukturu i </w:t>
      </w:r>
      <w:r w:rsidRPr="00631619">
        <w:rPr>
          <w:rFonts w:ascii="Arial" w:eastAsia="Calibri" w:hAnsi="Arial" w:cs="Arial"/>
          <w:b/>
          <w:sz w:val="20"/>
          <w:szCs w:val="20"/>
          <w:lang w:val="en-US" w:eastAsia="en-US"/>
        </w:rPr>
        <w:t>c</w:t>
      </w:r>
      <w:r w:rsidRPr="00631619">
        <w:rPr>
          <w:rFonts w:ascii="Arial" w:eastAsia="Calibri" w:hAnsi="Arial" w:cs="Arial"/>
          <w:b/>
          <w:sz w:val="20"/>
          <w:szCs w:val="20"/>
          <w:lang w:val="sr-Cyrl-BA" w:eastAsia="en-US"/>
        </w:rPr>
        <w:t>ertifi</w:t>
      </w:r>
      <w:r w:rsidRPr="00631619">
        <w:rPr>
          <w:rFonts w:ascii="Arial" w:eastAsia="Calibri" w:hAnsi="Arial" w:cs="Arial"/>
          <w:b/>
          <w:sz w:val="20"/>
          <w:szCs w:val="20"/>
          <w:lang w:val="en-US" w:eastAsia="en-US"/>
        </w:rPr>
        <w:t>cir</w:t>
      </w:r>
      <w:r w:rsidRPr="00631619">
        <w:rPr>
          <w:rFonts w:ascii="Arial" w:eastAsia="Calibri" w:hAnsi="Arial" w:cs="Arial"/>
          <w:b/>
          <w:sz w:val="20"/>
          <w:szCs w:val="20"/>
          <w:lang w:val="sr-Cyrl-BA" w:eastAsia="en-US"/>
        </w:rPr>
        <w:t xml:space="preserve">anje aerodroma – </w:t>
      </w:r>
      <w:r w:rsidRPr="00631619">
        <w:rPr>
          <w:rFonts w:ascii="Arial" w:eastAsia="Calibri" w:hAnsi="Arial" w:cs="Arial"/>
          <w:b/>
          <w:sz w:val="20"/>
          <w:szCs w:val="20"/>
          <w:lang w:val="sr-Latn-BA" w:eastAsia="en-US"/>
        </w:rPr>
        <w:t>A</w:t>
      </w:r>
      <w:r w:rsidRPr="00631619">
        <w:rPr>
          <w:rFonts w:ascii="Arial" w:eastAsia="Calibri" w:hAnsi="Arial" w:cs="Arial"/>
          <w:b/>
          <w:sz w:val="20"/>
          <w:szCs w:val="20"/>
          <w:lang w:val="en-US" w:eastAsia="en-US"/>
        </w:rPr>
        <w:t>G</w:t>
      </w:r>
      <w:r w:rsidRPr="00631619">
        <w:rPr>
          <w:rFonts w:ascii="Arial" w:eastAsia="Calibri" w:hAnsi="Arial" w:cs="Arial"/>
          <w:b/>
          <w:sz w:val="20"/>
          <w:szCs w:val="20"/>
          <w:lang w:val="sr-Latn-BA" w:eastAsia="en-US"/>
        </w:rPr>
        <w:t xml:space="preserve">A </w:t>
      </w:r>
      <w:r w:rsidRPr="00631619">
        <w:rPr>
          <w:rFonts w:ascii="Arial" w:eastAsia="Calibri" w:hAnsi="Arial" w:cs="Arial"/>
          <w:b/>
          <w:sz w:val="20"/>
          <w:szCs w:val="20"/>
          <w:lang w:val="sr-Cyrl-BA" w:eastAsia="en-US"/>
        </w:rPr>
        <w:t>inspektor</w:t>
      </w:r>
    </w:p>
    <w:p w14:paraId="6B020989" w14:textId="77777777" w:rsidR="00631619" w:rsidRPr="00631619" w:rsidRDefault="00631619" w:rsidP="00631619">
      <w:pPr>
        <w:jc w:val="both"/>
        <w:rPr>
          <w:rFonts w:ascii="Arial" w:eastAsia="Calibri" w:hAnsi="Arial" w:cs="Arial"/>
          <w:b/>
          <w:sz w:val="20"/>
          <w:szCs w:val="20"/>
          <w:lang w:val="bs-Cyrl-BA" w:eastAsia="en-US"/>
        </w:rPr>
      </w:pPr>
    </w:p>
    <w:p w14:paraId="4834B478" w14:textId="77777777" w:rsidR="00631619" w:rsidRPr="00631619" w:rsidRDefault="00631619" w:rsidP="00631619">
      <w:pPr>
        <w:jc w:val="both"/>
        <w:rPr>
          <w:rFonts w:ascii="Arial" w:eastAsia="Calibri" w:hAnsi="Arial" w:cs="Arial"/>
          <w:b/>
          <w:i/>
          <w:sz w:val="20"/>
          <w:szCs w:val="20"/>
          <w:lang w:val="bs-Cyrl-BA" w:eastAsia="en-US"/>
        </w:rPr>
      </w:pPr>
    </w:p>
    <w:p w14:paraId="362B8A12" w14:textId="77777777" w:rsidR="00A441D9" w:rsidRDefault="00A441D9" w:rsidP="00631619">
      <w:pPr>
        <w:jc w:val="both"/>
        <w:rPr>
          <w:rFonts w:ascii="Arial" w:eastAsia="Calibri" w:hAnsi="Arial" w:cs="Arial"/>
          <w:bCs/>
          <w:iCs/>
          <w:sz w:val="20"/>
          <w:szCs w:val="20"/>
          <w:lang w:val="bs-Latn-BA" w:eastAsia="en-US"/>
        </w:rPr>
      </w:pPr>
    </w:p>
    <w:p w14:paraId="0E9E8F4C" w14:textId="231D4D4F" w:rsidR="00A441D9" w:rsidRPr="00631619" w:rsidRDefault="00A441D9" w:rsidP="00631619">
      <w:pPr>
        <w:jc w:val="both"/>
        <w:rPr>
          <w:rFonts w:ascii="Arial" w:eastAsia="Calibri" w:hAnsi="Arial" w:cs="Arial"/>
          <w:bCs/>
          <w:iCs/>
          <w:sz w:val="20"/>
          <w:szCs w:val="20"/>
          <w:lang w:val="sr-Latn-BA" w:eastAsia="en-US"/>
        </w:rPr>
      </w:pPr>
      <w:r>
        <w:rPr>
          <w:rFonts w:ascii="Arial" w:eastAsia="Calibri" w:hAnsi="Arial" w:cs="Arial"/>
          <w:bCs/>
          <w:iCs/>
          <w:sz w:val="20"/>
          <w:szCs w:val="20"/>
          <w:lang w:val="sr-Latn-BA" w:eastAsia="en-US"/>
        </w:rPr>
        <w:t>ODJELJENJE ZA MEĐUNARODNU SARADNJU, HARMONIZACIJU PROPISA I PRAVNE POSLOVE – IR/LD</w:t>
      </w:r>
    </w:p>
    <w:p w14:paraId="71730F21" w14:textId="77777777" w:rsidR="00631619" w:rsidRPr="00631619" w:rsidRDefault="00631619" w:rsidP="00631619">
      <w:pPr>
        <w:jc w:val="both"/>
        <w:rPr>
          <w:rFonts w:ascii="Arial" w:eastAsia="Calibri" w:hAnsi="Arial" w:cs="Arial"/>
          <w:bCs/>
          <w:sz w:val="20"/>
          <w:szCs w:val="20"/>
          <w:lang w:val="bs-Cyrl-BA" w:eastAsia="en-US"/>
        </w:rPr>
      </w:pPr>
      <w:r w:rsidRPr="00631619">
        <w:rPr>
          <w:rFonts w:ascii="Arial" w:eastAsia="Calibri" w:hAnsi="Arial" w:cs="Arial"/>
          <w:bCs/>
          <w:sz w:val="20"/>
          <w:szCs w:val="20"/>
          <w:lang w:val="bs-Cyrl-BA" w:eastAsia="en-US"/>
        </w:rPr>
        <w:t xml:space="preserve"> </w:t>
      </w:r>
    </w:p>
    <w:p w14:paraId="66185228" w14:textId="77777777" w:rsidR="00631619" w:rsidRPr="00631619" w:rsidRDefault="00631619" w:rsidP="00631619">
      <w:pPr>
        <w:jc w:val="both"/>
        <w:rPr>
          <w:rFonts w:ascii="Arial" w:eastAsia="Calibri" w:hAnsi="Arial" w:cs="Arial"/>
          <w:b/>
          <w:sz w:val="20"/>
          <w:szCs w:val="20"/>
          <w:u w:val="single"/>
          <w:lang w:val="sr-Latn-BA" w:eastAsia="en-US"/>
        </w:rPr>
      </w:pPr>
      <w:r w:rsidRPr="00631619">
        <w:rPr>
          <w:rFonts w:ascii="Arial" w:eastAsia="Calibri" w:hAnsi="Arial" w:cs="Arial"/>
          <w:b/>
          <w:sz w:val="20"/>
          <w:szCs w:val="20"/>
          <w:u w:val="single"/>
          <w:lang w:val="sr-Latn-BA" w:eastAsia="en-US"/>
        </w:rPr>
        <w:t>1/01 Stručni savjetnik za harmonizaciju propisa</w:t>
      </w:r>
    </w:p>
    <w:p w14:paraId="4E14BB65" w14:textId="77777777" w:rsidR="00631619" w:rsidRPr="00631619" w:rsidRDefault="00631619" w:rsidP="00631619">
      <w:pPr>
        <w:jc w:val="both"/>
        <w:rPr>
          <w:rFonts w:ascii="Arial" w:eastAsia="Calibri" w:hAnsi="Arial" w:cs="Arial"/>
          <w:bCs/>
          <w:sz w:val="20"/>
          <w:szCs w:val="20"/>
          <w:lang w:val="sr-Latn-BA" w:eastAsia="en-US"/>
        </w:rPr>
      </w:pPr>
      <w:r w:rsidRPr="00631619">
        <w:rPr>
          <w:rFonts w:ascii="Arial" w:eastAsia="Calibri" w:hAnsi="Arial" w:cs="Arial"/>
          <w:b/>
          <w:sz w:val="20"/>
          <w:szCs w:val="20"/>
          <w:lang w:val="sr-Latn-BA" w:eastAsia="en-US"/>
        </w:rPr>
        <w:t>Opis poslova i radnih zadataka</w:t>
      </w:r>
      <w:r w:rsidRPr="00631619">
        <w:rPr>
          <w:rFonts w:ascii="Arial" w:eastAsia="Calibri" w:hAnsi="Arial" w:cs="Arial"/>
          <w:bCs/>
          <w:sz w:val="20"/>
          <w:szCs w:val="20"/>
          <w:lang w:val="sr-Latn-BA" w:eastAsia="en-US"/>
        </w:rPr>
        <w:t>: Vrši praćenje propisa iz oblasti civilnog zrakoplovstva, njihovo prikuplјanje i upoznavanje sa sadržajem propisa. Učestvuje u izradi akcionog plana za harmonizaciju propisa sa acquis communautaire</w:t>
      </w:r>
      <w:r w:rsidRPr="00631619">
        <w:rPr>
          <w:rFonts w:ascii="Arial" w:eastAsia="Calibri" w:hAnsi="Arial" w:cs="Arial"/>
          <w:bCs/>
          <w:sz w:val="20"/>
          <w:szCs w:val="20"/>
          <w:lang w:val="sr-Cyrl-BA" w:eastAsia="en-US"/>
        </w:rPr>
        <w:t>-</w:t>
      </w:r>
      <w:r w:rsidRPr="00631619">
        <w:rPr>
          <w:rFonts w:ascii="Arial" w:eastAsia="Calibri" w:hAnsi="Arial" w:cs="Arial"/>
          <w:bCs/>
          <w:sz w:val="20"/>
          <w:szCs w:val="20"/>
          <w:lang w:val="sr-Latn-BA" w:eastAsia="en-US"/>
        </w:rPr>
        <w:t>o</w:t>
      </w:r>
      <w:r w:rsidRPr="00631619">
        <w:rPr>
          <w:rFonts w:ascii="Arial" w:eastAsia="Calibri" w:hAnsi="Arial" w:cs="Arial"/>
          <w:bCs/>
          <w:sz w:val="20"/>
          <w:szCs w:val="20"/>
          <w:lang w:val="sr-Cyrl-BA" w:eastAsia="en-US"/>
        </w:rPr>
        <w:t>m</w:t>
      </w:r>
      <w:r w:rsidRPr="00631619">
        <w:rPr>
          <w:rFonts w:ascii="Arial" w:eastAsia="Calibri" w:hAnsi="Arial" w:cs="Arial"/>
          <w:bCs/>
          <w:sz w:val="20"/>
          <w:szCs w:val="20"/>
          <w:lang w:val="sr-Latn-BA" w:eastAsia="en-US"/>
        </w:rPr>
        <w:t>. Priprema dokumente vezane za usklađivanje propisa. Saradnja sa ostalim osoblјem zaposlenim u Direkciji po pitanju harmonizacije propisa sa acquis communautaire</w:t>
      </w:r>
      <w:r w:rsidRPr="00631619">
        <w:rPr>
          <w:rFonts w:ascii="Arial" w:eastAsia="Calibri" w:hAnsi="Arial" w:cs="Arial"/>
          <w:bCs/>
          <w:sz w:val="20"/>
          <w:szCs w:val="20"/>
          <w:lang w:val="sr-Cyrl-BA" w:eastAsia="en-US"/>
        </w:rPr>
        <w:t>-</w:t>
      </w:r>
      <w:r w:rsidRPr="00631619">
        <w:rPr>
          <w:rFonts w:ascii="Arial" w:eastAsia="Calibri" w:hAnsi="Arial" w:cs="Arial"/>
          <w:bCs/>
          <w:sz w:val="20"/>
          <w:szCs w:val="20"/>
          <w:lang w:val="sr-Latn-BA" w:eastAsia="en-US"/>
        </w:rPr>
        <w:t>o</w:t>
      </w:r>
      <w:r w:rsidRPr="00631619">
        <w:rPr>
          <w:rFonts w:ascii="Arial" w:eastAsia="Calibri" w:hAnsi="Arial" w:cs="Arial"/>
          <w:bCs/>
          <w:sz w:val="20"/>
          <w:szCs w:val="20"/>
          <w:lang w:val="sr-Cyrl-BA" w:eastAsia="en-US"/>
        </w:rPr>
        <w:t>m</w:t>
      </w:r>
      <w:r w:rsidRPr="00631619">
        <w:rPr>
          <w:rFonts w:ascii="Arial" w:eastAsia="Calibri" w:hAnsi="Arial" w:cs="Arial"/>
          <w:bCs/>
          <w:sz w:val="20"/>
          <w:szCs w:val="20"/>
          <w:lang w:val="sr-Latn-BA" w:eastAsia="en-US"/>
        </w:rPr>
        <w:t>. Obavlјa i druge poslove po nalogu pomoćnika generalnog direktora za IR/LD. Za svoj rad odgovoran je pomoćniku generalnog direktora za IR/LD.</w:t>
      </w:r>
    </w:p>
    <w:p w14:paraId="0C65FCFE" w14:textId="21B1B76E"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eastAsia="en-US"/>
        </w:rPr>
        <w:t xml:space="preserve">Posebni </w:t>
      </w:r>
      <w:r>
        <w:rPr>
          <w:rFonts w:ascii="Arial" w:eastAsia="Calibri" w:hAnsi="Arial" w:cs="Arial"/>
          <w:b/>
          <w:sz w:val="20"/>
          <w:szCs w:val="20"/>
          <w:lang w:eastAsia="en-US"/>
        </w:rPr>
        <w:t>uslovi</w:t>
      </w:r>
      <w:r w:rsidRPr="00631619">
        <w:rPr>
          <w:rFonts w:ascii="Arial" w:eastAsia="Calibri" w:hAnsi="Arial" w:cs="Arial"/>
          <w:bCs/>
          <w:sz w:val="20"/>
          <w:szCs w:val="20"/>
          <w:lang w:eastAsia="en-US"/>
        </w:rPr>
        <w:t xml:space="preserve">: </w:t>
      </w:r>
      <w:r w:rsidRPr="00631619">
        <w:rPr>
          <w:rFonts w:ascii="Arial" w:eastAsia="Calibri" w:hAnsi="Arial" w:cs="Arial"/>
          <w:bCs/>
          <w:sz w:val="20"/>
          <w:szCs w:val="20"/>
          <w:lang w:val="sr-Cyrl-BA" w:eastAsia="en-US"/>
        </w:rPr>
        <w:t>Pravni fakultet</w:t>
      </w:r>
      <w:r w:rsidRPr="00631619">
        <w:rPr>
          <w:rFonts w:ascii="Arial" w:eastAsia="Calibri" w:hAnsi="Arial" w:cs="Arial"/>
          <w:bCs/>
          <w:sz w:val="20"/>
          <w:szCs w:val="20"/>
          <w:lang w:eastAsia="en-US"/>
        </w:rPr>
        <w:t xml:space="preserve"> VII stepen</w:t>
      </w:r>
      <w:r w:rsidRPr="00631619">
        <w:rPr>
          <w:rFonts w:ascii="Arial" w:eastAsia="Calibri" w:hAnsi="Arial" w:cs="Arial"/>
          <w:bCs/>
          <w:sz w:val="20"/>
          <w:szCs w:val="20"/>
          <w:lang w:val="bs-Cyrl-BA" w:eastAsia="en-US"/>
        </w:rPr>
        <w:t>;</w:t>
      </w:r>
      <w:r w:rsidRPr="00631619">
        <w:rPr>
          <w:rFonts w:ascii="Arial" w:eastAsia="Calibri" w:hAnsi="Arial" w:cs="Arial"/>
          <w:bCs/>
          <w:sz w:val="20"/>
          <w:szCs w:val="20"/>
          <w:lang w:eastAsia="en-US"/>
        </w:rPr>
        <w:t xml:space="preserve"> </w:t>
      </w:r>
      <w:r w:rsidRPr="00631619">
        <w:rPr>
          <w:rFonts w:ascii="Arial" w:eastAsia="Calibri" w:hAnsi="Arial" w:cs="Arial"/>
          <w:bCs/>
          <w:sz w:val="20"/>
          <w:szCs w:val="20"/>
          <w:lang w:val="bs-Cyrl-BA" w:eastAsia="en-US"/>
        </w:rPr>
        <w:t>n</w:t>
      </w:r>
      <w:r w:rsidRPr="00631619">
        <w:rPr>
          <w:rFonts w:ascii="Arial" w:eastAsia="Calibri" w:hAnsi="Arial" w:cs="Arial"/>
          <w:bCs/>
          <w:sz w:val="20"/>
          <w:szCs w:val="20"/>
          <w:lang w:eastAsia="en-US"/>
        </w:rPr>
        <w:t xml:space="preserve">ajmanje 3 godine radnog iskustva u </w:t>
      </w:r>
      <w:r w:rsidRPr="00631619">
        <w:rPr>
          <w:rFonts w:ascii="Arial" w:eastAsia="Calibri" w:hAnsi="Arial" w:cs="Arial"/>
          <w:bCs/>
          <w:sz w:val="20"/>
          <w:szCs w:val="20"/>
          <w:lang w:val="sr-Cyrl-BA" w:eastAsia="en-US"/>
        </w:rPr>
        <w:t>struci</w:t>
      </w:r>
      <w:r w:rsidRPr="00631619">
        <w:rPr>
          <w:rFonts w:ascii="Arial" w:eastAsia="Calibri" w:hAnsi="Arial" w:cs="Arial"/>
          <w:bCs/>
          <w:sz w:val="20"/>
          <w:szCs w:val="20"/>
          <w:lang w:val="bs-Cyrl-BA" w:eastAsia="en-US"/>
        </w:rPr>
        <w:t>; s</w:t>
      </w:r>
      <w:r w:rsidRPr="00631619">
        <w:rPr>
          <w:rFonts w:ascii="Arial" w:eastAsia="Calibri" w:hAnsi="Arial" w:cs="Arial"/>
          <w:bCs/>
          <w:sz w:val="20"/>
          <w:szCs w:val="20"/>
          <w:lang w:eastAsia="en-US"/>
        </w:rPr>
        <w:t>tručni (upravni) is</w:t>
      </w:r>
      <w:r w:rsidRPr="00631619">
        <w:rPr>
          <w:rFonts w:ascii="Arial" w:eastAsia="Calibri" w:hAnsi="Arial" w:cs="Arial"/>
          <w:bCs/>
          <w:sz w:val="20"/>
          <w:szCs w:val="20"/>
          <w:lang w:val="bs-Cyrl-BA" w:eastAsia="en-US"/>
        </w:rPr>
        <w:t>pit</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ili pravosudni ispit</w:t>
      </w:r>
      <w:r w:rsidRPr="00631619">
        <w:rPr>
          <w:rFonts w:ascii="Arial" w:eastAsia="Calibri" w:hAnsi="Arial" w:cs="Arial"/>
          <w:bCs/>
          <w:sz w:val="20"/>
          <w:szCs w:val="20"/>
          <w:lang w:val="bs-Cyrl-BA" w:eastAsia="en-US"/>
        </w:rPr>
        <w:t xml:space="preserve">; </w:t>
      </w:r>
      <w:r w:rsidRPr="00631619">
        <w:rPr>
          <w:rFonts w:ascii="Arial" w:eastAsia="Calibri" w:hAnsi="Arial" w:cs="Arial"/>
          <w:bCs/>
          <w:sz w:val="20"/>
          <w:szCs w:val="20"/>
          <w:lang w:eastAsia="en-US"/>
        </w:rPr>
        <w:t>osnovni</w:t>
      </w:r>
      <w:r w:rsidRPr="00631619">
        <w:rPr>
          <w:rFonts w:ascii="Arial" w:eastAsia="Calibri" w:hAnsi="Arial" w:cs="Arial"/>
          <w:bCs/>
          <w:sz w:val="20"/>
          <w:szCs w:val="20"/>
          <w:lang w:val="hr-BA" w:eastAsia="en-US"/>
        </w:rPr>
        <w:t xml:space="preserve"> ili napredni kurs iz oblasti civilnog zrakoplovstva</w:t>
      </w:r>
      <w:r w:rsidR="00A441D9">
        <w:rPr>
          <w:rFonts w:ascii="Arial" w:eastAsia="Calibri" w:hAnsi="Arial" w:cs="Arial"/>
          <w:bCs/>
          <w:sz w:val="20"/>
          <w:szCs w:val="20"/>
          <w:lang w:val="hr-BA" w:eastAsia="en-US"/>
        </w:rPr>
        <w:t xml:space="preserve"> </w:t>
      </w:r>
      <w:r w:rsidRPr="00631619">
        <w:rPr>
          <w:rFonts w:ascii="Arial" w:eastAsia="Calibri" w:hAnsi="Arial" w:cs="Arial"/>
          <w:bCs/>
          <w:sz w:val="20"/>
          <w:szCs w:val="20"/>
          <w:lang w:val="hr-BA" w:eastAsia="en-US"/>
        </w:rPr>
        <w:t>akreditiran</w:t>
      </w:r>
      <w:r w:rsidR="00A441D9">
        <w:rPr>
          <w:rFonts w:ascii="Arial" w:eastAsia="Calibri" w:hAnsi="Arial" w:cs="Arial"/>
          <w:bCs/>
          <w:sz w:val="20"/>
          <w:szCs w:val="20"/>
          <w:lang w:val="hr-BA" w:eastAsia="en-US"/>
        </w:rPr>
        <w:t xml:space="preserve"> </w:t>
      </w:r>
      <w:r w:rsidRPr="00631619">
        <w:rPr>
          <w:rFonts w:ascii="Arial" w:eastAsia="Calibri" w:hAnsi="Arial" w:cs="Arial"/>
          <w:bCs/>
          <w:sz w:val="20"/>
          <w:szCs w:val="20"/>
          <w:lang w:val="hr-BA" w:eastAsia="en-US"/>
        </w:rPr>
        <w:t xml:space="preserve">od strane </w:t>
      </w:r>
      <w:r w:rsidRPr="00631619">
        <w:rPr>
          <w:rFonts w:ascii="Arial" w:eastAsia="Calibri" w:hAnsi="Arial" w:cs="Arial"/>
          <w:bCs/>
          <w:i/>
          <w:sz w:val="20"/>
          <w:szCs w:val="20"/>
          <w:lang w:val="hr-BA" w:eastAsia="en-US"/>
        </w:rPr>
        <w:t>ICAO/</w:t>
      </w:r>
      <w:r w:rsidRPr="00631619">
        <w:rPr>
          <w:rFonts w:ascii="Arial" w:eastAsia="Calibri" w:hAnsi="Arial" w:cs="Arial"/>
          <w:bCs/>
          <w:i/>
          <w:sz w:val="20"/>
          <w:szCs w:val="20"/>
          <w:lang w:val="sr-Latn-BA" w:eastAsia="en-US"/>
        </w:rPr>
        <w:t>ECAC</w:t>
      </w:r>
      <w:r w:rsidRPr="00631619">
        <w:rPr>
          <w:rFonts w:ascii="Arial" w:eastAsia="Calibri" w:hAnsi="Arial" w:cs="Arial"/>
          <w:bCs/>
          <w:i/>
          <w:sz w:val="20"/>
          <w:szCs w:val="20"/>
          <w:lang w:val="hr-BA" w:eastAsia="en-US"/>
        </w:rPr>
        <w:t>/EC</w:t>
      </w:r>
      <w:r w:rsidRPr="00631619">
        <w:rPr>
          <w:rFonts w:ascii="Arial" w:eastAsia="Calibri" w:hAnsi="Arial" w:cs="Arial"/>
          <w:bCs/>
          <w:sz w:val="20"/>
          <w:szCs w:val="20"/>
          <w:lang w:val="bs-Cyrl-BA" w:eastAsia="en-US"/>
        </w:rPr>
        <w:t xml:space="preserve">; </w:t>
      </w:r>
      <w:r w:rsidRPr="00631619">
        <w:rPr>
          <w:rFonts w:ascii="Arial" w:eastAsia="Calibri" w:hAnsi="Arial" w:cs="Arial"/>
          <w:bCs/>
          <w:sz w:val="20"/>
          <w:szCs w:val="20"/>
          <w:lang w:eastAsia="en-US"/>
        </w:rPr>
        <w:t xml:space="preserve">znanje rada na računaru </w:t>
      </w:r>
      <w:r w:rsidRPr="00631619">
        <w:rPr>
          <w:rFonts w:ascii="Arial" w:eastAsia="Calibri" w:hAnsi="Arial" w:cs="Arial"/>
          <w:bCs/>
          <w:i/>
          <w:sz w:val="20"/>
          <w:szCs w:val="20"/>
          <w:lang w:eastAsia="en-US"/>
        </w:rPr>
        <w:t>MS Office</w:t>
      </w:r>
      <w:r w:rsidRPr="00631619">
        <w:rPr>
          <w:rFonts w:ascii="Arial" w:eastAsia="Calibri" w:hAnsi="Arial" w:cs="Arial"/>
          <w:bCs/>
          <w:i/>
          <w:sz w:val="20"/>
          <w:szCs w:val="20"/>
          <w:lang w:val="bs-Cyrl-BA" w:eastAsia="en-US"/>
        </w:rPr>
        <w:t xml:space="preserve">; </w:t>
      </w:r>
      <w:r w:rsidRPr="00631619">
        <w:rPr>
          <w:rFonts w:ascii="Arial" w:eastAsia="Calibri" w:hAnsi="Arial" w:cs="Arial"/>
          <w:bCs/>
          <w:sz w:val="20"/>
          <w:szCs w:val="20"/>
          <w:lang w:val="bs-Cyrl-BA" w:eastAsia="en-US"/>
        </w:rPr>
        <w:t>z</w:t>
      </w:r>
      <w:r w:rsidRPr="00631619">
        <w:rPr>
          <w:rFonts w:ascii="Arial" w:eastAsia="Calibri" w:hAnsi="Arial" w:cs="Arial"/>
          <w:bCs/>
          <w:sz w:val="20"/>
          <w:szCs w:val="20"/>
          <w:lang w:eastAsia="en-US"/>
        </w:rPr>
        <w:t>nanje engleskog jezika</w:t>
      </w:r>
      <w:r w:rsidRPr="00631619">
        <w:rPr>
          <w:rFonts w:ascii="Arial" w:eastAsia="Calibri" w:hAnsi="Arial" w:cs="Arial"/>
          <w:bCs/>
          <w:sz w:val="20"/>
          <w:szCs w:val="20"/>
          <w:lang w:val="sr-Cyrl-BA" w:eastAsia="en-US"/>
        </w:rPr>
        <w:t>.</w:t>
      </w:r>
    </w:p>
    <w:p w14:paraId="3FA753F2" w14:textId="7777777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Status</w:t>
      </w:r>
      <w:r w:rsidRPr="00631619">
        <w:rPr>
          <w:rFonts w:ascii="Arial" w:eastAsia="Calibri" w:hAnsi="Arial" w:cs="Arial"/>
          <w:bCs/>
          <w:sz w:val="20"/>
          <w:szCs w:val="20"/>
          <w:lang w:val="sr-Latn-BA" w:eastAsia="en-US"/>
        </w:rPr>
        <w:t>: državni službenik</w:t>
      </w:r>
      <w:r w:rsidRPr="00631619">
        <w:rPr>
          <w:rFonts w:ascii="Arial" w:eastAsia="Calibri" w:hAnsi="Arial" w:cs="Arial"/>
          <w:bCs/>
          <w:sz w:val="20"/>
          <w:szCs w:val="20"/>
          <w:lang w:val="sr-Cyrl-BA" w:eastAsia="en-US"/>
        </w:rPr>
        <w:t xml:space="preserve"> </w:t>
      </w:r>
      <w:r w:rsidRPr="00631619">
        <w:rPr>
          <w:rFonts w:ascii="Arial" w:eastAsia="Calibri" w:hAnsi="Arial" w:cs="Arial"/>
          <w:bCs/>
          <w:sz w:val="20"/>
          <w:szCs w:val="20"/>
          <w:lang w:val="sr-Latn-BA" w:eastAsia="en-US"/>
        </w:rPr>
        <w:t>-</w:t>
      </w:r>
      <w:r w:rsidRPr="00631619">
        <w:rPr>
          <w:rFonts w:ascii="Arial" w:eastAsia="Calibri" w:hAnsi="Arial" w:cs="Arial"/>
          <w:bCs/>
          <w:sz w:val="20"/>
          <w:szCs w:val="20"/>
          <w:lang w:val="sr-Cyrl-BA" w:eastAsia="en-US"/>
        </w:rPr>
        <w:t xml:space="preserve"> stručni savjetnik</w:t>
      </w:r>
    </w:p>
    <w:p w14:paraId="114C432F" w14:textId="299E72D1" w:rsidR="00631619" w:rsidRPr="00631619" w:rsidRDefault="00631619" w:rsidP="00631619">
      <w:pPr>
        <w:jc w:val="both"/>
        <w:rPr>
          <w:rFonts w:ascii="Arial" w:eastAsia="Calibri" w:hAnsi="Arial" w:cs="Arial"/>
          <w:bCs/>
          <w:iCs/>
          <w:sz w:val="20"/>
          <w:szCs w:val="20"/>
          <w:lang w:val="sr-Latn-BA" w:eastAsia="en-US"/>
        </w:rPr>
      </w:pPr>
      <w:r w:rsidRPr="00631619">
        <w:rPr>
          <w:rFonts w:ascii="Arial" w:eastAsia="Calibri" w:hAnsi="Arial" w:cs="Arial"/>
          <w:b/>
          <w:iCs/>
          <w:sz w:val="20"/>
          <w:szCs w:val="20"/>
          <w:lang w:val="sr-Latn-BA" w:eastAsia="en-US"/>
        </w:rPr>
        <w:t>Pripadajuća osnovna neto plata</w:t>
      </w:r>
      <w:r w:rsidRPr="00631619">
        <w:rPr>
          <w:rFonts w:ascii="Arial" w:eastAsia="Calibri" w:hAnsi="Arial" w:cs="Arial"/>
          <w:bCs/>
          <w:iCs/>
          <w:sz w:val="20"/>
          <w:szCs w:val="20"/>
          <w:lang w:val="sr-Latn-BA" w:eastAsia="en-US"/>
        </w:rPr>
        <w:t xml:space="preserve">: </w:t>
      </w:r>
      <w:r w:rsidRPr="00631619">
        <w:rPr>
          <w:rFonts w:ascii="Arial" w:eastAsia="Calibri" w:hAnsi="Arial" w:cs="Arial"/>
          <w:bCs/>
          <w:iCs/>
          <w:sz w:val="20"/>
          <w:szCs w:val="20"/>
          <w:lang w:val="sr-Cyrl-BA" w:eastAsia="en-US"/>
        </w:rPr>
        <w:t xml:space="preserve">1758,00 </w:t>
      </w:r>
      <w:r w:rsidRPr="00631619">
        <w:rPr>
          <w:rFonts w:ascii="Arial" w:eastAsia="Calibri" w:hAnsi="Arial" w:cs="Arial"/>
          <w:bCs/>
          <w:iCs/>
          <w:sz w:val="20"/>
          <w:szCs w:val="20"/>
          <w:lang w:val="sr-Latn-BA" w:eastAsia="en-US"/>
        </w:rPr>
        <w:t>KM</w:t>
      </w:r>
    </w:p>
    <w:p w14:paraId="35BA1480" w14:textId="3429038E"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 xml:space="preserve">Broj </w:t>
      </w:r>
      <w:r>
        <w:rPr>
          <w:rFonts w:ascii="Arial" w:eastAsia="Calibri" w:hAnsi="Arial" w:cs="Arial"/>
          <w:b/>
          <w:sz w:val="20"/>
          <w:szCs w:val="20"/>
          <w:lang w:val="sr-Latn-BA" w:eastAsia="en-US"/>
        </w:rPr>
        <w:t>izvršioca</w:t>
      </w:r>
      <w:r w:rsidRPr="00631619">
        <w:rPr>
          <w:rFonts w:ascii="Arial" w:eastAsia="Calibri" w:hAnsi="Arial" w:cs="Arial"/>
          <w:bCs/>
          <w:sz w:val="20"/>
          <w:szCs w:val="20"/>
          <w:lang w:val="sr-Latn-BA" w:eastAsia="en-US"/>
        </w:rPr>
        <w:t xml:space="preserve">: jedan (1) </w:t>
      </w:r>
    </w:p>
    <w:p w14:paraId="3EB155B5" w14:textId="7777777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Mjesto rada</w:t>
      </w:r>
      <w:r w:rsidRPr="00631619">
        <w:rPr>
          <w:rFonts w:ascii="Arial" w:eastAsia="Calibri" w:hAnsi="Arial" w:cs="Arial"/>
          <w:bCs/>
          <w:sz w:val="20"/>
          <w:szCs w:val="20"/>
          <w:lang w:val="sr-Latn-BA" w:eastAsia="en-US"/>
        </w:rPr>
        <w:t>: Banja Luka</w:t>
      </w:r>
    </w:p>
    <w:p w14:paraId="3431C71D" w14:textId="77777777" w:rsidR="00631619" w:rsidRPr="00631619" w:rsidRDefault="00631619" w:rsidP="00631619">
      <w:pPr>
        <w:jc w:val="both"/>
        <w:rPr>
          <w:rFonts w:ascii="Arial" w:eastAsia="Calibri" w:hAnsi="Arial" w:cs="Arial"/>
          <w:bCs/>
          <w:sz w:val="20"/>
          <w:szCs w:val="20"/>
          <w:lang w:val="sr-Latn-BA" w:eastAsia="en-US"/>
        </w:rPr>
      </w:pPr>
    </w:p>
    <w:p w14:paraId="74B06C83" w14:textId="77777777" w:rsidR="00631619" w:rsidRPr="00631619" w:rsidRDefault="00631619" w:rsidP="00631619">
      <w:pPr>
        <w:jc w:val="both"/>
        <w:rPr>
          <w:rFonts w:ascii="Arial" w:eastAsia="Calibri" w:hAnsi="Arial" w:cs="Arial"/>
          <w:bCs/>
          <w:i/>
          <w:sz w:val="20"/>
          <w:szCs w:val="20"/>
          <w:lang w:val="bs-Cyrl-BA" w:eastAsia="en-US"/>
        </w:rPr>
      </w:pPr>
    </w:p>
    <w:p w14:paraId="5EB7D225" w14:textId="1720D0D5" w:rsidR="00A441D9" w:rsidRPr="00631619" w:rsidRDefault="00A441D9" w:rsidP="00631619">
      <w:pPr>
        <w:jc w:val="both"/>
        <w:rPr>
          <w:rFonts w:ascii="Arial" w:eastAsia="Calibri" w:hAnsi="Arial" w:cs="Arial"/>
          <w:bCs/>
          <w:iCs/>
          <w:sz w:val="20"/>
          <w:szCs w:val="20"/>
          <w:lang w:val="bs-Latn-BA" w:eastAsia="en-US"/>
        </w:rPr>
      </w:pPr>
      <w:r>
        <w:rPr>
          <w:rFonts w:ascii="Arial" w:eastAsia="Calibri" w:hAnsi="Arial" w:cs="Arial"/>
          <w:bCs/>
          <w:iCs/>
          <w:sz w:val="20"/>
          <w:szCs w:val="20"/>
          <w:lang w:val="bs-Latn-BA" w:eastAsia="en-US"/>
        </w:rPr>
        <w:t>SEKTOR ZA ZRAKOPLOVNU NAVIGACIJU I AERODROME</w:t>
      </w:r>
    </w:p>
    <w:p w14:paraId="3FB3CBED" w14:textId="77777777" w:rsidR="00631619" w:rsidRPr="00631619" w:rsidRDefault="00631619" w:rsidP="00631619">
      <w:pPr>
        <w:jc w:val="both"/>
        <w:rPr>
          <w:rFonts w:ascii="Arial" w:eastAsia="Calibri" w:hAnsi="Arial" w:cs="Arial"/>
          <w:bCs/>
          <w:sz w:val="20"/>
          <w:szCs w:val="20"/>
          <w:lang w:val="sr-Latn-BA" w:eastAsia="en-US"/>
        </w:rPr>
      </w:pPr>
    </w:p>
    <w:p w14:paraId="6FA310B9" w14:textId="77777777" w:rsidR="00631619" w:rsidRPr="00631619" w:rsidRDefault="00631619" w:rsidP="00631619">
      <w:pPr>
        <w:jc w:val="both"/>
        <w:rPr>
          <w:rFonts w:ascii="Arial" w:eastAsia="Calibri" w:hAnsi="Arial" w:cs="Arial"/>
          <w:b/>
          <w:sz w:val="20"/>
          <w:szCs w:val="20"/>
          <w:u w:val="single"/>
          <w:lang w:val="sr-Latn-BA" w:eastAsia="en-US"/>
        </w:rPr>
      </w:pPr>
      <w:r w:rsidRPr="00631619">
        <w:rPr>
          <w:rFonts w:ascii="Arial" w:eastAsia="Calibri" w:hAnsi="Arial" w:cs="Arial"/>
          <w:b/>
          <w:sz w:val="20"/>
          <w:szCs w:val="20"/>
          <w:u w:val="single"/>
          <w:lang w:val="sr-Latn-BA" w:eastAsia="en-US"/>
        </w:rPr>
        <w:t xml:space="preserve">1/02 </w:t>
      </w:r>
      <w:r w:rsidRPr="00631619">
        <w:rPr>
          <w:rFonts w:ascii="Arial" w:eastAsia="Calibri" w:hAnsi="Arial" w:cs="Arial"/>
          <w:b/>
          <w:sz w:val="20"/>
          <w:szCs w:val="20"/>
          <w:u w:val="single"/>
          <w:lang w:val="sr-Cyrl-BA" w:eastAsia="en-US"/>
        </w:rPr>
        <w:t xml:space="preserve">Stručni saradnik za zrakoplovne publikacije, organizaciju </w:t>
      </w:r>
      <w:r w:rsidRPr="00631619">
        <w:rPr>
          <w:rFonts w:ascii="Arial" w:eastAsia="Calibri" w:hAnsi="Arial" w:cs="Arial"/>
          <w:b/>
          <w:sz w:val="20"/>
          <w:szCs w:val="20"/>
          <w:u w:val="single"/>
          <w:lang w:val="en-US" w:eastAsia="en-US"/>
        </w:rPr>
        <w:t>zračnog</w:t>
      </w:r>
      <w:r w:rsidRPr="00631619">
        <w:rPr>
          <w:rFonts w:ascii="Arial" w:eastAsia="Calibri" w:hAnsi="Arial" w:cs="Arial"/>
          <w:b/>
          <w:sz w:val="20"/>
          <w:szCs w:val="20"/>
          <w:u w:val="single"/>
          <w:lang w:val="sr-Cyrl-BA" w:eastAsia="en-US"/>
        </w:rPr>
        <w:t xml:space="preserve"> prostora i prilazne i odletne procedure letenja AIP/LSSIP/RNAV/SID/STAR</w:t>
      </w:r>
    </w:p>
    <w:p w14:paraId="797E0934" w14:textId="63C10258" w:rsidR="00631619" w:rsidRPr="00631619" w:rsidRDefault="00631619" w:rsidP="00631619">
      <w:pPr>
        <w:jc w:val="both"/>
        <w:rPr>
          <w:rFonts w:ascii="Arial" w:eastAsia="Calibri" w:hAnsi="Arial" w:cs="Arial"/>
          <w:bCs/>
          <w:sz w:val="20"/>
          <w:szCs w:val="20"/>
          <w:lang w:val="sr-Latn-BA" w:eastAsia="en-US"/>
        </w:rPr>
      </w:pPr>
      <w:r w:rsidRPr="00631619">
        <w:rPr>
          <w:rFonts w:ascii="Arial" w:eastAsia="Calibri" w:hAnsi="Arial" w:cs="Arial"/>
          <w:b/>
          <w:sz w:val="20"/>
          <w:szCs w:val="20"/>
          <w:lang w:val="sr-Latn-BA" w:eastAsia="en-US"/>
        </w:rPr>
        <w:t>Opis poslova i radnih zadataka</w:t>
      </w:r>
      <w:r w:rsidRPr="00631619">
        <w:rPr>
          <w:rFonts w:ascii="Arial" w:eastAsia="Calibri" w:hAnsi="Arial" w:cs="Arial"/>
          <w:bCs/>
          <w:sz w:val="20"/>
          <w:szCs w:val="20"/>
          <w:lang w:val="sr-Latn-BA" w:eastAsia="en-US"/>
        </w:rPr>
        <w:t>: P</w:t>
      </w:r>
      <w:r w:rsidRPr="00631619">
        <w:rPr>
          <w:rFonts w:ascii="Arial" w:eastAsia="Calibri" w:hAnsi="Arial" w:cs="Arial"/>
          <w:bCs/>
          <w:sz w:val="20"/>
          <w:szCs w:val="20"/>
          <w:lang w:val="sr-Cyrl-BA" w:eastAsia="en-US"/>
        </w:rPr>
        <w:t>rovodi odredbe Zakona o zrakoplovstvu BiH.</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Prati međunarodne standarde i preporučenu praksu iz</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oblasti zrakoplovnih publikacija, organizacije</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en-US" w:eastAsia="en-US"/>
        </w:rPr>
        <w:t>zračnog</w:t>
      </w:r>
      <w:r w:rsidRPr="00631619">
        <w:rPr>
          <w:rFonts w:ascii="Arial" w:eastAsia="Calibri" w:hAnsi="Arial" w:cs="Arial"/>
          <w:bCs/>
          <w:sz w:val="20"/>
          <w:szCs w:val="20"/>
          <w:lang w:val="sr-Cyrl-BA" w:eastAsia="en-US"/>
        </w:rPr>
        <w:t xml:space="preserve"> prostora</w:t>
      </w:r>
      <w:r w:rsidRPr="00631619">
        <w:rPr>
          <w:rFonts w:ascii="Arial" w:eastAsia="Calibri" w:hAnsi="Arial" w:cs="Arial"/>
          <w:bCs/>
          <w:sz w:val="20"/>
          <w:szCs w:val="20"/>
          <w:lang w:val="en-US" w:eastAsia="en-US"/>
        </w:rPr>
        <w:t>,</w:t>
      </w:r>
      <w:r w:rsidRPr="00631619">
        <w:rPr>
          <w:rFonts w:ascii="Arial" w:eastAsia="Calibri" w:hAnsi="Arial" w:cs="Arial"/>
          <w:bCs/>
          <w:sz w:val="20"/>
          <w:szCs w:val="20"/>
          <w:lang w:val="sr-Cyrl-BA" w:eastAsia="en-US"/>
        </w:rPr>
        <w:t xml:space="preserve"> kao i prilaznih i odletnih</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procedura</w:t>
      </w:r>
      <w:r w:rsidRPr="00631619">
        <w:rPr>
          <w:rFonts w:ascii="Arial" w:eastAsia="Calibri" w:hAnsi="Arial" w:cs="Arial"/>
          <w:bCs/>
          <w:sz w:val="20"/>
          <w:szCs w:val="20"/>
          <w:lang w:val="en-US" w:eastAsia="en-US"/>
        </w:rPr>
        <w:t>,</w:t>
      </w:r>
      <w:r w:rsidRPr="00631619">
        <w:rPr>
          <w:rFonts w:ascii="Arial" w:eastAsia="Calibri" w:hAnsi="Arial" w:cs="Arial"/>
          <w:bCs/>
          <w:sz w:val="20"/>
          <w:szCs w:val="20"/>
          <w:lang w:val="sr-Cyrl-BA" w:eastAsia="en-US"/>
        </w:rPr>
        <w:t xml:space="preserve"> i vrši njihovu primjenu u domaće</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zakonodavstvo.</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Izrađuje uputstva za rad i koordinira izradu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zrakoplovnih publikacija u skladu sa ICAO – SARPS</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 xml:space="preserve">standardima i standardima EUROCONTROL. Analizira, predlaže, </w:t>
      </w:r>
      <w:r w:rsidR="008A5EA9">
        <w:rPr>
          <w:rFonts w:ascii="Arial" w:eastAsia="Calibri" w:hAnsi="Arial" w:cs="Arial"/>
          <w:bCs/>
          <w:sz w:val="20"/>
          <w:szCs w:val="20"/>
          <w:lang w:val="bs-Latn-BA" w:eastAsia="en-US"/>
        </w:rPr>
        <w:t>organizuje</w:t>
      </w:r>
      <w:r w:rsidRPr="00631619">
        <w:rPr>
          <w:rFonts w:ascii="Arial" w:eastAsia="Calibri" w:hAnsi="Arial" w:cs="Arial"/>
          <w:bCs/>
          <w:sz w:val="20"/>
          <w:szCs w:val="20"/>
          <w:lang w:val="sr-Cyrl-BA" w:eastAsia="en-US"/>
        </w:rPr>
        <w:t xml:space="preserve"> i</w:t>
      </w:r>
      <w:r w:rsidRPr="00631619">
        <w:rPr>
          <w:rFonts w:ascii="Arial" w:eastAsia="Calibri" w:hAnsi="Arial" w:cs="Arial"/>
          <w:bCs/>
          <w:sz w:val="20"/>
          <w:szCs w:val="20"/>
          <w:lang w:val="en-US" w:eastAsia="en-US"/>
        </w:rPr>
        <w:t xml:space="preserve"> </w:t>
      </w:r>
      <w:r w:rsidRPr="00631619">
        <w:rPr>
          <w:rFonts w:ascii="Arial" w:eastAsia="Calibri" w:hAnsi="Arial" w:cs="Arial"/>
          <w:bCs/>
          <w:sz w:val="20"/>
          <w:szCs w:val="20"/>
          <w:lang w:val="sr-Cyrl-BA" w:eastAsia="en-US"/>
        </w:rPr>
        <w:t>provodi sistem</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kontrole kvaliteta aeronutičkih podataka.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Prati rad dava</w:t>
      </w:r>
      <w:r w:rsidRPr="00631619">
        <w:rPr>
          <w:rFonts w:ascii="Arial" w:eastAsia="Calibri" w:hAnsi="Arial" w:cs="Arial"/>
          <w:bCs/>
          <w:sz w:val="20"/>
          <w:szCs w:val="20"/>
          <w:lang w:val="en-US" w:eastAsia="en-US"/>
        </w:rPr>
        <w:t>telj</w:t>
      </w:r>
      <w:r w:rsidRPr="00631619">
        <w:rPr>
          <w:rFonts w:ascii="Arial" w:eastAsia="Calibri" w:hAnsi="Arial" w:cs="Arial"/>
          <w:bCs/>
          <w:sz w:val="20"/>
          <w:szCs w:val="20"/>
          <w:lang w:val="sr-Cyrl-BA" w:eastAsia="en-US"/>
        </w:rPr>
        <w:t>a aeronutičkih podataka 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priprema zakonsku i organizaci</w:t>
      </w:r>
      <w:r w:rsidRPr="00631619">
        <w:rPr>
          <w:rFonts w:ascii="Arial" w:eastAsia="Calibri" w:hAnsi="Arial" w:cs="Arial"/>
          <w:bCs/>
          <w:sz w:val="20"/>
          <w:szCs w:val="20"/>
          <w:lang w:val="en-US" w:eastAsia="en-US"/>
        </w:rPr>
        <w:t>jsk</w:t>
      </w:r>
      <w:r w:rsidRPr="00631619">
        <w:rPr>
          <w:rFonts w:ascii="Arial" w:eastAsia="Calibri" w:hAnsi="Arial" w:cs="Arial"/>
          <w:bCs/>
          <w:sz w:val="20"/>
          <w:szCs w:val="20"/>
          <w:lang w:val="sr-Cyrl-BA" w:eastAsia="en-US"/>
        </w:rPr>
        <w:t>u osnovu za njihov</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pravilan rad u sistemu AIS.</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Utvrđuje standarde, izrađuje uputstva za rad osoblјa 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organizacijama koje se bave dizajniranjem procedura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za letenje.</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Provjerava i odobrava izradu instrumentalnih 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vizuelnih procedura za dolazak, prilaženje, slijetanje</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i neuspjelo prilaženje zrakoplova na aerodrome 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BiH.</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Izrađuje analize, predlaže i vrši kontrolu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izrađenih dokumenata, kao i objavlјenih karata.</w:t>
      </w:r>
      <w:r w:rsidRPr="00631619">
        <w:rPr>
          <w:rFonts w:ascii="Arial" w:eastAsia="Calibri" w:hAnsi="Arial" w:cs="Arial"/>
          <w:bCs/>
          <w:sz w:val="20"/>
          <w:szCs w:val="20"/>
          <w:lang w:val="sr-Latn-BA" w:eastAsia="en-US"/>
        </w:rPr>
        <w:t xml:space="preserve"> P</w:t>
      </w:r>
      <w:r w:rsidRPr="00631619">
        <w:rPr>
          <w:rFonts w:ascii="Arial" w:eastAsia="Calibri" w:hAnsi="Arial" w:cs="Arial"/>
          <w:bCs/>
          <w:sz w:val="20"/>
          <w:szCs w:val="20"/>
          <w:lang w:val="sr-Cyrl-BA" w:eastAsia="en-US"/>
        </w:rPr>
        <w:t>rovodi aktivnosti i analize vezane za zaštitu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životne sredine.</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Obavlјa i druge poslove po nalogu šefa Odsjeka za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zrakoplovnu navigaciju.</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Za svoj rad odgovoran je šefu Odsjeka za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zrakoplovnu navigaciju.</w:t>
      </w:r>
    </w:p>
    <w:p w14:paraId="73341B1B" w14:textId="03BD77D5"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 xml:space="preserve">Posebni </w:t>
      </w:r>
      <w:r>
        <w:rPr>
          <w:rFonts w:ascii="Arial" w:eastAsia="Calibri" w:hAnsi="Arial" w:cs="Arial"/>
          <w:b/>
          <w:sz w:val="20"/>
          <w:szCs w:val="20"/>
          <w:lang w:val="sr-Latn-BA" w:eastAsia="en-US"/>
        </w:rPr>
        <w:t>uslovi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 xml:space="preserve">Saobraćajni fakultet - Odsjek za </w:t>
      </w:r>
      <w:r w:rsidRPr="00631619">
        <w:rPr>
          <w:rFonts w:ascii="Arial" w:eastAsia="Calibri" w:hAnsi="Arial" w:cs="Arial"/>
          <w:bCs/>
          <w:sz w:val="20"/>
          <w:szCs w:val="20"/>
          <w:lang w:val="en-US" w:eastAsia="en-US"/>
        </w:rPr>
        <w:t>zračni saobraćaj</w:t>
      </w:r>
      <w:r w:rsidRPr="00631619">
        <w:rPr>
          <w:rFonts w:ascii="Arial" w:eastAsia="Calibri" w:hAnsi="Arial" w:cs="Arial"/>
          <w:bCs/>
          <w:sz w:val="20"/>
          <w:szCs w:val="20"/>
          <w:lang w:val="sr-Cyrl-BA" w:eastAsia="en-US"/>
        </w:rPr>
        <w:t xml:space="preserve"> i transport ili Prirodno-matematički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fakultet - smjer Geografija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VII stepen</w:t>
      </w:r>
      <w:r w:rsidRPr="00631619">
        <w:rPr>
          <w:rFonts w:ascii="Arial" w:eastAsia="Calibri" w:hAnsi="Arial" w:cs="Arial"/>
          <w:bCs/>
          <w:sz w:val="20"/>
          <w:szCs w:val="20"/>
          <w:lang w:val="bs-Cyrl-BA" w:eastAsia="en-US"/>
        </w:rPr>
        <w:t>;</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bs-Cyrl-BA" w:eastAsia="en-US"/>
        </w:rPr>
        <w:t>n</w:t>
      </w:r>
      <w:r w:rsidRPr="00631619">
        <w:rPr>
          <w:rFonts w:ascii="Arial" w:eastAsia="Calibri" w:hAnsi="Arial" w:cs="Arial"/>
          <w:bCs/>
          <w:sz w:val="20"/>
          <w:szCs w:val="20"/>
          <w:lang w:val="sr-Latn-BA" w:eastAsia="en-US"/>
        </w:rPr>
        <w:t>ajmanje 1 godin</w:t>
      </w:r>
      <w:r w:rsidRPr="00631619">
        <w:rPr>
          <w:rFonts w:ascii="Arial" w:eastAsia="Calibri" w:hAnsi="Arial" w:cs="Arial"/>
          <w:bCs/>
          <w:sz w:val="20"/>
          <w:szCs w:val="20"/>
          <w:lang w:val="sr-Cyrl-BA" w:eastAsia="en-US"/>
        </w:rPr>
        <w:t>a</w:t>
      </w:r>
      <w:r w:rsidRPr="00631619">
        <w:rPr>
          <w:rFonts w:ascii="Arial" w:eastAsia="Calibri" w:hAnsi="Arial" w:cs="Arial"/>
          <w:bCs/>
          <w:sz w:val="20"/>
          <w:szCs w:val="20"/>
          <w:lang w:val="sr-Latn-BA" w:eastAsia="en-US"/>
        </w:rPr>
        <w:t xml:space="preserve"> radnog iskustva u </w:t>
      </w:r>
      <w:r w:rsidRPr="00631619">
        <w:rPr>
          <w:rFonts w:ascii="Arial" w:eastAsia="Calibri" w:hAnsi="Arial" w:cs="Arial"/>
          <w:bCs/>
          <w:sz w:val="20"/>
          <w:szCs w:val="20"/>
          <w:lang w:val="sr-Cyrl-BA" w:eastAsia="en-US"/>
        </w:rPr>
        <w:t>civilnom zrakoplovstvu</w:t>
      </w:r>
      <w:r w:rsidRPr="00631619">
        <w:rPr>
          <w:rFonts w:ascii="Arial" w:eastAsia="Calibri" w:hAnsi="Arial" w:cs="Arial"/>
          <w:bCs/>
          <w:sz w:val="20"/>
          <w:szCs w:val="20"/>
          <w:lang w:val="bs-Cyrl-BA" w:eastAsia="en-US"/>
        </w:rPr>
        <w:t>; s</w:t>
      </w:r>
      <w:r w:rsidRPr="00631619">
        <w:rPr>
          <w:rFonts w:ascii="Arial" w:eastAsia="Calibri" w:hAnsi="Arial" w:cs="Arial"/>
          <w:bCs/>
          <w:sz w:val="20"/>
          <w:szCs w:val="20"/>
          <w:lang w:val="sr-Latn-BA" w:eastAsia="en-US"/>
        </w:rPr>
        <w:t>tručni (upravni) is</w:t>
      </w:r>
      <w:r w:rsidRPr="00631619">
        <w:rPr>
          <w:rFonts w:ascii="Arial" w:eastAsia="Calibri" w:hAnsi="Arial" w:cs="Arial"/>
          <w:bCs/>
          <w:sz w:val="20"/>
          <w:szCs w:val="20"/>
          <w:lang w:val="bs-Cyrl-BA" w:eastAsia="en-US"/>
        </w:rPr>
        <w:t xml:space="preserve">pit; </w:t>
      </w:r>
      <w:r w:rsidRPr="00631619">
        <w:rPr>
          <w:rFonts w:ascii="Arial" w:eastAsia="Calibri" w:hAnsi="Arial" w:cs="Arial"/>
          <w:bCs/>
          <w:sz w:val="20"/>
          <w:szCs w:val="20"/>
          <w:lang w:val="sr-Latn-BA" w:eastAsia="en-US"/>
        </w:rPr>
        <w:t>osnovni</w:t>
      </w:r>
      <w:r w:rsidRPr="00631619">
        <w:rPr>
          <w:rFonts w:ascii="Arial" w:eastAsia="Calibri" w:hAnsi="Arial" w:cs="Arial"/>
          <w:bCs/>
          <w:sz w:val="20"/>
          <w:szCs w:val="20"/>
          <w:lang w:val="hr-BA" w:eastAsia="en-US"/>
        </w:rPr>
        <w:t xml:space="preserve"> ili napredni kurs iz oblasti civilnog zrakoplovstva akreditiran od strane </w:t>
      </w:r>
      <w:r w:rsidRPr="00631619">
        <w:rPr>
          <w:rFonts w:ascii="Arial" w:eastAsia="Calibri" w:hAnsi="Arial" w:cs="Arial"/>
          <w:bCs/>
          <w:i/>
          <w:sz w:val="20"/>
          <w:szCs w:val="20"/>
          <w:lang w:val="hr-BA" w:eastAsia="en-US"/>
        </w:rPr>
        <w:t>ICAO/</w:t>
      </w:r>
      <w:r w:rsidRPr="00631619">
        <w:rPr>
          <w:rFonts w:ascii="Arial" w:eastAsia="Calibri" w:hAnsi="Arial" w:cs="Arial"/>
          <w:bCs/>
          <w:i/>
          <w:sz w:val="20"/>
          <w:szCs w:val="20"/>
          <w:lang w:val="sr-Latn-BA" w:eastAsia="en-US"/>
        </w:rPr>
        <w:t>EUROCONTROL</w:t>
      </w:r>
      <w:r w:rsidRPr="00631619">
        <w:rPr>
          <w:rFonts w:ascii="Arial" w:eastAsia="Calibri" w:hAnsi="Arial" w:cs="Arial"/>
          <w:bCs/>
          <w:sz w:val="20"/>
          <w:szCs w:val="20"/>
          <w:lang w:val="bs-Cyrl-BA" w:eastAsia="en-US"/>
        </w:rPr>
        <w:t xml:space="preserve">; </w:t>
      </w:r>
      <w:r w:rsidRPr="00631619">
        <w:rPr>
          <w:rFonts w:ascii="Arial" w:eastAsia="Calibri" w:hAnsi="Arial" w:cs="Arial"/>
          <w:bCs/>
          <w:sz w:val="20"/>
          <w:szCs w:val="20"/>
          <w:lang w:val="sr-Latn-BA" w:eastAsia="en-US"/>
        </w:rPr>
        <w:t xml:space="preserve">znanje rada na računaru </w:t>
      </w:r>
      <w:r w:rsidRPr="00631619">
        <w:rPr>
          <w:rFonts w:ascii="Arial" w:eastAsia="Calibri" w:hAnsi="Arial" w:cs="Arial"/>
          <w:bCs/>
          <w:i/>
          <w:sz w:val="20"/>
          <w:szCs w:val="20"/>
          <w:lang w:val="sr-Latn-BA" w:eastAsia="en-US"/>
        </w:rPr>
        <w:t>MS Office</w:t>
      </w:r>
      <w:r w:rsidRPr="00631619">
        <w:rPr>
          <w:rFonts w:ascii="Arial" w:eastAsia="Calibri" w:hAnsi="Arial" w:cs="Arial"/>
          <w:bCs/>
          <w:i/>
          <w:sz w:val="20"/>
          <w:szCs w:val="20"/>
          <w:lang w:val="bs-Cyrl-BA" w:eastAsia="en-US"/>
        </w:rPr>
        <w:t xml:space="preserve">; </w:t>
      </w:r>
      <w:r w:rsidRPr="00631619">
        <w:rPr>
          <w:rFonts w:ascii="Arial" w:eastAsia="Calibri" w:hAnsi="Arial" w:cs="Arial"/>
          <w:bCs/>
          <w:sz w:val="20"/>
          <w:szCs w:val="20"/>
          <w:lang w:val="bs-Cyrl-BA" w:eastAsia="en-US"/>
        </w:rPr>
        <w:t>z</w:t>
      </w:r>
      <w:r w:rsidRPr="00631619">
        <w:rPr>
          <w:rFonts w:ascii="Arial" w:eastAsia="Calibri" w:hAnsi="Arial" w:cs="Arial"/>
          <w:bCs/>
          <w:sz w:val="20"/>
          <w:szCs w:val="20"/>
          <w:lang w:val="sr-Latn-BA" w:eastAsia="en-US"/>
        </w:rPr>
        <w:t>nanje engleskog jezika</w:t>
      </w:r>
      <w:r w:rsidRPr="00631619">
        <w:rPr>
          <w:rFonts w:ascii="Arial" w:eastAsia="Calibri" w:hAnsi="Arial" w:cs="Arial"/>
          <w:bCs/>
          <w:sz w:val="20"/>
          <w:szCs w:val="20"/>
          <w:lang w:val="sr-Cyrl-BA" w:eastAsia="en-US"/>
        </w:rPr>
        <w:t>.</w:t>
      </w:r>
    </w:p>
    <w:p w14:paraId="3100C788" w14:textId="7777777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Status</w:t>
      </w:r>
      <w:r w:rsidRPr="00631619">
        <w:rPr>
          <w:rFonts w:ascii="Arial" w:eastAsia="Calibri" w:hAnsi="Arial" w:cs="Arial"/>
          <w:bCs/>
          <w:sz w:val="20"/>
          <w:szCs w:val="20"/>
          <w:lang w:val="sr-Latn-BA" w:eastAsia="en-US"/>
        </w:rPr>
        <w:t>: državni službenik</w:t>
      </w:r>
      <w:r w:rsidRPr="00631619">
        <w:rPr>
          <w:rFonts w:ascii="Arial" w:eastAsia="Calibri" w:hAnsi="Arial" w:cs="Arial"/>
          <w:bCs/>
          <w:sz w:val="20"/>
          <w:szCs w:val="20"/>
          <w:lang w:val="sr-Cyrl-BA" w:eastAsia="en-US"/>
        </w:rPr>
        <w:t xml:space="preserve"> </w:t>
      </w:r>
      <w:r w:rsidRPr="00631619">
        <w:rPr>
          <w:rFonts w:ascii="Arial" w:eastAsia="Calibri" w:hAnsi="Arial" w:cs="Arial"/>
          <w:bCs/>
          <w:sz w:val="20"/>
          <w:szCs w:val="20"/>
          <w:lang w:val="sr-Latn-BA" w:eastAsia="en-US"/>
        </w:rPr>
        <w:t>-</w:t>
      </w:r>
      <w:r w:rsidRPr="00631619">
        <w:rPr>
          <w:rFonts w:ascii="Arial" w:eastAsia="Calibri" w:hAnsi="Arial" w:cs="Arial"/>
          <w:bCs/>
          <w:sz w:val="20"/>
          <w:szCs w:val="20"/>
          <w:lang w:val="sr-Cyrl-BA" w:eastAsia="en-US"/>
        </w:rPr>
        <w:t xml:space="preserve"> stručni saradnik</w:t>
      </w:r>
    </w:p>
    <w:p w14:paraId="05F37577" w14:textId="77777777" w:rsidR="00631619" w:rsidRPr="00631619" w:rsidRDefault="00631619" w:rsidP="00631619">
      <w:pPr>
        <w:jc w:val="both"/>
        <w:rPr>
          <w:rFonts w:ascii="Arial" w:eastAsia="Calibri" w:hAnsi="Arial" w:cs="Arial"/>
          <w:bCs/>
          <w:iCs/>
          <w:sz w:val="20"/>
          <w:szCs w:val="20"/>
          <w:lang w:val="sr-Latn-BA" w:eastAsia="en-US"/>
        </w:rPr>
      </w:pPr>
      <w:r w:rsidRPr="00631619">
        <w:rPr>
          <w:rFonts w:ascii="Arial" w:eastAsia="Calibri" w:hAnsi="Arial" w:cs="Arial"/>
          <w:b/>
          <w:iCs/>
          <w:sz w:val="20"/>
          <w:szCs w:val="20"/>
          <w:lang w:val="sr-Latn-BA" w:eastAsia="en-US"/>
        </w:rPr>
        <w:t>Pripadajuća osnovna neto plata</w:t>
      </w:r>
      <w:r w:rsidRPr="00631619">
        <w:rPr>
          <w:rFonts w:ascii="Arial" w:eastAsia="Calibri" w:hAnsi="Arial" w:cs="Arial"/>
          <w:bCs/>
          <w:iCs/>
          <w:sz w:val="20"/>
          <w:szCs w:val="20"/>
          <w:lang w:val="sr-Latn-BA" w:eastAsia="en-US"/>
        </w:rPr>
        <w:t xml:space="preserve">: </w:t>
      </w:r>
      <w:r w:rsidRPr="00631619">
        <w:rPr>
          <w:rFonts w:ascii="Arial" w:eastAsia="Calibri" w:hAnsi="Arial" w:cs="Arial"/>
          <w:bCs/>
          <w:iCs/>
          <w:sz w:val="20"/>
          <w:szCs w:val="20"/>
          <w:lang w:val="sr-Cyrl-BA" w:eastAsia="en-US"/>
        </w:rPr>
        <w:t xml:space="preserve">1380,00 </w:t>
      </w:r>
      <w:r w:rsidRPr="00631619">
        <w:rPr>
          <w:rFonts w:ascii="Arial" w:eastAsia="Calibri" w:hAnsi="Arial" w:cs="Arial"/>
          <w:bCs/>
          <w:iCs/>
          <w:sz w:val="20"/>
          <w:szCs w:val="20"/>
          <w:lang w:val="sr-Latn-BA" w:eastAsia="en-US"/>
        </w:rPr>
        <w:t>KM</w:t>
      </w:r>
    </w:p>
    <w:p w14:paraId="67EE0D87" w14:textId="5121CDF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 xml:space="preserve">Broj </w:t>
      </w:r>
      <w:r>
        <w:rPr>
          <w:rFonts w:ascii="Arial" w:eastAsia="Calibri" w:hAnsi="Arial" w:cs="Arial"/>
          <w:b/>
          <w:sz w:val="20"/>
          <w:szCs w:val="20"/>
          <w:lang w:val="sr-Latn-BA" w:eastAsia="en-US"/>
        </w:rPr>
        <w:t>izvršioca</w:t>
      </w:r>
      <w:r w:rsidRPr="00631619">
        <w:rPr>
          <w:rFonts w:ascii="Arial" w:eastAsia="Calibri" w:hAnsi="Arial" w:cs="Arial"/>
          <w:bCs/>
          <w:sz w:val="20"/>
          <w:szCs w:val="20"/>
          <w:lang w:val="sr-Latn-BA" w:eastAsia="en-US"/>
        </w:rPr>
        <w:t xml:space="preserve">: jedan (1) </w:t>
      </w:r>
    </w:p>
    <w:p w14:paraId="3289CFD5" w14:textId="7777777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Mjesto rada</w:t>
      </w:r>
      <w:r w:rsidRPr="00631619">
        <w:rPr>
          <w:rFonts w:ascii="Arial" w:eastAsia="Calibri" w:hAnsi="Arial" w:cs="Arial"/>
          <w:bCs/>
          <w:sz w:val="20"/>
          <w:szCs w:val="20"/>
          <w:lang w:val="sr-Latn-BA" w:eastAsia="en-US"/>
        </w:rPr>
        <w:t>: Banja Luka</w:t>
      </w:r>
    </w:p>
    <w:p w14:paraId="6BF6E569" w14:textId="77777777" w:rsidR="00631619" w:rsidRPr="00631619" w:rsidRDefault="00631619" w:rsidP="00631619">
      <w:pPr>
        <w:jc w:val="both"/>
        <w:rPr>
          <w:rFonts w:ascii="Arial" w:eastAsia="Calibri" w:hAnsi="Arial" w:cs="Arial"/>
          <w:bCs/>
          <w:sz w:val="20"/>
          <w:szCs w:val="20"/>
          <w:lang w:val="sr-Latn-BA" w:eastAsia="en-US"/>
        </w:rPr>
      </w:pPr>
    </w:p>
    <w:p w14:paraId="1ABCF65D" w14:textId="77777777" w:rsidR="00631619" w:rsidRPr="00631619" w:rsidRDefault="00631619" w:rsidP="00631619">
      <w:pPr>
        <w:jc w:val="both"/>
        <w:rPr>
          <w:rFonts w:ascii="Arial" w:eastAsia="Calibri" w:hAnsi="Arial" w:cs="Arial"/>
          <w:bCs/>
          <w:i/>
          <w:sz w:val="20"/>
          <w:szCs w:val="20"/>
          <w:lang w:val="bs-Latn-BA" w:eastAsia="en-US"/>
        </w:rPr>
      </w:pPr>
    </w:p>
    <w:p w14:paraId="5E4411BE" w14:textId="77777777" w:rsidR="00631619" w:rsidRPr="00631619" w:rsidRDefault="00631619" w:rsidP="00631619">
      <w:pPr>
        <w:jc w:val="both"/>
        <w:rPr>
          <w:rFonts w:ascii="Arial" w:eastAsia="Calibri" w:hAnsi="Arial" w:cs="Arial"/>
          <w:b/>
          <w:sz w:val="20"/>
          <w:szCs w:val="20"/>
          <w:u w:val="single"/>
          <w:lang w:val="sr-Cyrl-BA" w:eastAsia="en-US"/>
        </w:rPr>
      </w:pPr>
      <w:r w:rsidRPr="00631619">
        <w:rPr>
          <w:rFonts w:ascii="Arial" w:eastAsia="Calibri" w:hAnsi="Arial" w:cs="Arial"/>
          <w:b/>
          <w:sz w:val="20"/>
          <w:szCs w:val="20"/>
          <w:u w:val="single"/>
          <w:lang w:val="sr-Latn-BA" w:eastAsia="en-US"/>
        </w:rPr>
        <w:t xml:space="preserve">1/03 </w:t>
      </w:r>
      <w:r w:rsidRPr="00631619">
        <w:rPr>
          <w:rFonts w:ascii="Arial" w:eastAsia="Calibri" w:hAnsi="Arial" w:cs="Arial"/>
          <w:b/>
          <w:sz w:val="20"/>
          <w:szCs w:val="20"/>
          <w:u w:val="single"/>
          <w:lang w:val="sr-Cyrl-BA" w:eastAsia="en-US"/>
        </w:rPr>
        <w:t xml:space="preserve">Stručni savjetnik za aerodromsku infrastrukturu i </w:t>
      </w:r>
      <w:r w:rsidRPr="00631619">
        <w:rPr>
          <w:rFonts w:ascii="Arial" w:eastAsia="Calibri" w:hAnsi="Arial" w:cs="Arial"/>
          <w:b/>
          <w:sz w:val="20"/>
          <w:szCs w:val="20"/>
          <w:u w:val="single"/>
          <w:lang w:val="en-US" w:eastAsia="en-US"/>
        </w:rPr>
        <w:t>c</w:t>
      </w:r>
      <w:r w:rsidRPr="00631619">
        <w:rPr>
          <w:rFonts w:ascii="Arial" w:eastAsia="Calibri" w:hAnsi="Arial" w:cs="Arial"/>
          <w:b/>
          <w:sz w:val="20"/>
          <w:szCs w:val="20"/>
          <w:u w:val="single"/>
          <w:lang w:val="sr-Cyrl-BA" w:eastAsia="en-US"/>
        </w:rPr>
        <w:t>ertifi</w:t>
      </w:r>
      <w:r w:rsidRPr="00631619">
        <w:rPr>
          <w:rFonts w:ascii="Arial" w:eastAsia="Calibri" w:hAnsi="Arial" w:cs="Arial"/>
          <w:b/>
          <w:sz w:val="20"/>
          <w:szCs w:val="20"/>
          <w:u w:val="single"/>
          <w:lang w:val="en-US" w:eastAsia="en-US"/>
        </w:rPr>
        <w:t>cir</w:t>
      </w:r>
      <w:r w:rsidRPr="00631619">
        <w:rPr>
          <w:rFonts w:ascii="Arial" w:eastAsia="Calibri" w:hAnsi="Arial" w:cs="Arial"/>
          <w:b/>
          <w:sz w:val="20"/>
          <w:szCs w:val="20"/>
          <w:u w:val="single"/>
          <w:lang w:val="sr-Cyrl-BA" w:eastAsia="en-US"/>
        </w:rPr>
        <w:t xml:space="preserve">anje aerodroma – </w:t>
      </w:r>
      <w:r w:rsidRPr="00631619">
        <w:rPr>
          <w:rFonts w:ascii="Arial" w:eastAsia="Calibri" w:hAnsi="Arial" w:cs="Arial"/>
          <w:b/>
          <w:sz w:val="20"/>
          <w:szCs w:val="20"/>
          <w:u w:val="single"/>
          <w:lang w:val="sr-Latn-BA" w:eastAsia="en-US"/>
        </w:rPr>
        <w:t xml:space="preserve">AGA </w:t>
      </w:r>
      <w:r w:rsidRPr="00631619">
        <w:rPr>
          <w:rFonts w:ascii="Arial" w:eastAsia="Calibri" w:hAnsi="Arial" w:cs="Arial"/>
          <w:b/>
          <w:sz w:val="20"/>
          <w:szCs w:val="20"/>
          <w:u w:val="single"/>
          <w:lang w:val="sr-Cyrl-BA" w:eastAsia="en-US"/>
        </w:rPr>
        <w:t>inspektor</w:t>
      </w:r>
    </w:p>
    <w:p w14:paraId="74699C8F" w14:textId="3CEDDC0F"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Opis poslova i radnih zadataka</w:t>
      </w:r>
      <w:r w:rsidRPr="00631619">
        <w:rPr>
          <w:rFonts w:ascii="Arial" w:eastAsia="Calibri" w:hAnsi="Arial" w:cs="Arial"/>
          <w:bCs/>
          <w:sz w:val="20"/>
          <w:szCs w:val="20"/>
          <w:lang w:val="sr-Latn-BA" w:eastAsia="en-US"/>
        </w:rPr>
        <w:t>: P</w:t>
      </w:r>
      <w:r w:rsidRPr="00631619">
        <w:rPr>
          <w:rFonts w:ascii="Arial" w:eastAsia="Calibri" w:hAnsi="Arial" w:cs="Arial"/>
          <w:bCs/>
          <w:sz w:val="20"/>
          <w:szCs w:val="20"/>
          <w:lang w:val="sr-Cyrl-BA" w:eastAsia="en-US"/>
        </w:rPr>
        <w:t xml:space="preserve">rovodi odredbe Zakona o zrakoplovstvu BiH. Prati međunarodne standarde i preporučenu praksu iz oblasti aerodroma i vrši njihovu primjenu u domaće zakonodavstvo. Izrađuje prijedloge podzakonskih akata iz oblasti aerodroma. Izrađuje prijedloge podzakonskih akata iz oblasti sistema za </w:t>
      </w:r>
      <w:r w:rsidRPr="00631619">
        <w:rPr>
          <w:rFonts w:ascii="Arial" w:eastAsia="Calibri" w:hAnsi="Arial" w:cs="Arial"/>
          <w:bCs/>
          <w:sz w:val="20"/>
          <w:szCs w:val="20"/>
          <w:lang w:val="en-US" w:eastAsia="en-US"/>
        </w:rPr>
        <w:t>sigurnost</w:t>
      </w:r>
      <w:r w:rsidRPr="00631619">
        <w:rPr>
          <w:rFonts w:ascii="Arial" w:eastAsia="Calibri" w:hAnsi="Arial" w:cs="Arial"/>
          <w:bCs/>
          <w:sz w:val="20"/>
          <w:szCs w:val="20"/>
          <w:lang w:val="sr-Cyrl-BA" w:eastAsia="en-US"/>
        </w:rPr>
        <w:t xml:space="preserve"> letenja na aerodromima (SMS). Izrađuje prijedloge za pobolјšanje organizacije i metoda rada u okviru nadležnosti za oblast aerodroma. </w:t>
      </w:r>
      <w:r w:rsidRPr="00631619">
        <w:rPr>
          <w:rFonts w:ascii="Arial" w:eastAsia="Calibri" w:hAnsi="Arial" w:cs="Arial"/>
          <w:bCs/>
          <w:sz w:val="20"/>
          <w:szCs w:val="20"/>
          <w:lang w:val="en-US" w:eastAsia="en-US"/>
        </w:rPr>
        <w:t>P</w:t>
      </w:r>
      <w:r w:rsidRPr="00631619">
        <w:rPr>
          <w:rFonts w:ascii="Arial" w:eastAsia="Calibri" w:hAnsi="Arial" w:cs="Arial"/>
          <w:bCs/>
          <w:sz w:val="20"/>
          <w:szCs w:val="20"/>
          <w:lang w:val="sr-Cyrl-BA" w:eastAsia="en-US"/>
        </w:rPr>
        <w:t xml:space="preserve">rovodi postupak izdavanja potvrde o ispunjenosti </w:t>
      </w:r>
      <w:r w:rsidR="008A5EA9">
        <w:rPr>
          <w:rFonts w:ascii="Arial" w:eastAsia="Calibri" w:hAnsi="Arial" w:cs="Arial"/>
          <w:bCs/>
          <w:sz w:val="20"/>
          <w:szCs w:val="20"/>
          <w:lang w:val="bs-Latn-BA" w:eastAsia="en-US"/>
        </w:rPr>
        <w:t>uslova</w:t>
      </w:r>
      <w:r w:rsidRPr="00631619">
        <w:rPr>
          <w:rFonts w:ascii="Arial" w:eastAsia="Calibri" w:hAnsi="Arial" w:cs="Arial"/>
          <w:bCs/>
          <w:sz w:val="20"/>
          <w:szCs w:val="20"/>
          <w:lang w:val="sr-Cyrl-BA" w:eastAsia="en-US"/>
        </w:rPr>
        <w:t xml:space="preserve"> aerodroma za obavlјanje međunarodnog i domaćeg </w:t>
      </w:r>
      <w:r w:rsidRPr="00631619">
        <w:rPr>
          <w:rFonts w:ascii="Arial" w:eastAsia="Calibri" w:hAnsi="Arial" w:cs="Arial"/>
          <w:bCs/>
          <w:sz w:val="20"/>
          <w:szCs w:val="20"/>
          <w:lang w:val="en-US" w:eastAsia="en-US"/>
        </w:rPr>
        <w:t>prometa</w:t>
      </w:r>
      <w:r w:rsidRPr="00631619">
        <w:rPr>
          <w:rFonts w:ascii="Arial" w:eastAsia="Calibri" w:hAnsi="Arial" w:cs="Arial"/>
          <w:bCs/>
          <w:sz w:val="20"/>
          <w:szCs w:val="20"/>
          <w:lang w:val="sr-Cyrl-BA" w:eastAsia="en-US"/>
        </w:rPr>
        <w:t xml:space="preserve">. Izrađuje i provodi planove za redovne i vanredne inspekcijske nadzore. </w:t>
      </w:r>
      <w:r w:rsidRPr="00631619">
        <w:rPr>
          <w:rFonts w:ascii="Arial" w:eastAsia="Calibri" w:hAnsi="Arial" w:cs="Arial"/>
          <w:bCs/>
          <w:sz w:val="20"/>
          <w:szCs w:val="20"/>
          <w:lang w:val="en-US" w:eastAsia="en-US"/>
        </w:rPr>
        <w:t>P</w:t>
      </w:r>
      <w:r w:rsidRPr="00631619">
        <w:rPr>
          <w:rFonts w:ascii="Arial" w:eastAsia="Calibri" w:hAnsi="Arial" w:cs="Arial"/>
          <w:bCs/>
          <w:sz w:val="20"/>
          <w:szCs w:val="20"/>
          <w:lang w:val="sr-Cyrl-BA" w:eastAsia="en-US"/>
        </w:rPr>
        <w:t xml:space="preserve">rovodi proceduru za izdavanje saglasnosti za gradnju objekata u blizini aerodroma. </w:t>
      </w:r>
      <w:r w:rsidRPr="00631619">
        <w:rPr>
          <w:rFonts w:ascii="Arial" w:eastAsia="Calibri" w:hAnsi="Arial" w:cs="Arial"/>
          <w:bCs/>
          <w:sz w:val="20"/>
          <w:szCs w:val="20"/>
          <w:lang w:val="en-US" w:eastAsia="en-US"/>
        </w:rPr>
        <w:t>P</w:t>
      </w:r>
      <w:r w:rsidRPr="00631619">
        <w:rPr>
          <w:rFonts w:ascii="Arial" w:eastAsia="Calibri" w:hAnsi="Arial" w:cs="Arial"/>
          <w:bCs/>
          <w:sz w:val="20"/>
          <w:szCs w:val="20"/>
          <w:lang w:val="sr-Cyrl-BA" w:eastAsia="en-US"/>
        </w:rPr>
        <w:t>rovodi aktivnosti i analize vezane za smanjenje uticaja buke i zaštitu životne sredine u okolini aerodroma. Obavlјa i druge poslove po nalogu šefa Odsjeka za aerodrome. Za svoj rad odgovoran je šefu Odsjeka za aerodrome.</w:t>
      </w:r>
    </w:p>
    <w:p w14:paraId="12A8016E" w14:textId="595A51F6"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eastAsia="en-US"/>
        </w:rPr>
        <w:t xml:space="preserve">Posebni </w:t>
      </w:r>
      <w:r>
        <w:rPr>
          <w:rFonts w:ascii="Arial" w:eastAsia="Calibri" w:hAnsi="Arial" w:cs="Arial"/>
          <w:b/>
          <w:sz w:val="20"/>
          <w:szCs w:val="20"/>
          <w:lang w:eastAsia="en-US"/>
        </w:rPr>
        <w:t>uslovi</w:t>
      </w:r>
      <w:r w:rsidRPr="00631619">
        <w:rPr>
          <w:rFonts w:ascii="Arial" w:eastAsia="Calibri" w:hAnsi="Arial" w:cs="Arial"/>
          <w:bCs/>
          <w:sz w:val="20"/>
          <w:szCs w:val="20"/>
          <w:lang w:eastAsia="en-US"/>
        </w:rPr>
        <w:t xml:space="preserve">: </w:t>
      </w:r>
      <w:r w:rsidRPr="00631619">
        <w:rPr>
          <w:rFonts w:ascii="Arial" w:eastAsia="Calibri" w:hAnsi="Arial" w:cs="Arial"/>
          <w:bCs/>
          <w:sz w:val="20"/>
          <w:szCs w:val="20"/>
          <w:lang w:val="sr-Cyrl-BA" w:eastAsia="en-US"/>
        </w:rPr>
        <w:t>Saobraćajni fakultet –</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 xml:space="preserve">Odsjek za </w:t>
      </w:r>
      <w:r w:rsidRPr="00631619">
        <w:rPr>
          <w:rFonts w:ascii="Arial" w:eastAsia="Calibri" w:hAnsi="Arial" w:cs="Arial"/>
          <w:bCs/>
          <w:sz w:val="20"/>
          <w:szCs w:val="20"/>
          <w:lang w:val="en-US" w:eastAsia="en-US"/>
        </w:rPr>
        <w:t>zračni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saobraćaj i transport ili</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tehnički fakultet –</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zrakoplovnog smjera</w:t>
      </w:r>
      <w:r w:rsidRPr="00631619">
        <w:rPr>
          <w:rFonts w:ascii="Arial" w:eastAsia="Calibri" w:hAnsi="Arial" w:cs="Arial"/>
          <w:bCs/>
          <w:sz w:val="20"/>
          <w:szCs w:val="20"/>
          <w:lang w:val="sr-Latn-BA" w:eastAsia="en-US"/>
        </w:rPr>
        <w:t xml:space="preserve"> </w:t>
      </w:r>
      <w:r w:rsidRPr="00631619">
        <w:rPr>
          <w:rFonts w:ascii="Arial" w:eastAsia="Calibri" w:hAnsi="Arial" w:cs="Arial"/>
          <w:bCs/>
          <w:sz w:val="20"/>
          <w:szCs w:val="20"/>
          <w:lang w:val="sr-Cyrl-BA" w:eastAsia="en-US"/>
        </w:rPr>
        <w:t>VII stepen</w:t>
      </w:r>
      <w:r w:rsidRPr="00631619">
        <w:rPr>
          <w:rFonts w:ascii="Arial" w:eastAsia="Calibri" w:hAnsi="Arial" w:cs="Arial"/>
          <w:bCs/>
          <w:sz w:val="20"/>
          <w:szCs w:val="20"/>
          <w:lang w:val="bs-Cyrl-BA" w:eastAsia="en-US"/>
        </w:rPr>
        <w:t>;</w:t>
      </w:r>
      <w:r w:rsidRPr="00631619">
        <w:rPr>
          <w:rFonts w:ascii="Arial" w:eastAsia="Calibri" w:hAnsi="Arial" w:cs="Arial"/>
          <w:bCs/>
          <w:sz w:val="20"/>
          <w:szCs w:val="20"/>
          <w:lang w:eastAsia="en-US"/>
        </w:rPr>
        <w:t xml:space="preserve"> </w:t>
      </w:r>
      <w:r w:rsidRPr="00631619">
        <w:rPr>
          <w:rFonts w:ascii="Arial" w:eastAsia="Calibri" w:hAnsi="Arial" w:cs="Arial"/>
          <w:bCs/>
          <w:sz w:val="20"/>
          <w:szCs w:val="20"/>
          <w:lang w:val="bs-Cyrl-BA" w:eastAsia="en-US"/>
        </w:rPr>
        <w:t>n</w:t>
      </w:r>
      <w:r w:rsidRPr="00631619">
        <w:rPr>
          <w:rFonts w:ascii="Arial" w:eastAsia="Calibri" w:hAnsi="Arial" w:cs="Arial"/>
          <w:bCs/>
          <w:sz w:val="20"/>
          <w:szCs w:val="20"/>
          <w:lang w:eastAsia="en-US"/>
        </w:rPr>
        <w:t xml:space="preserve">ajmanje 3 godine radnog iskustva u </w:t>
      </w:r>
      <w:r w:rsidRPr="00631619">
        <w:rPr>
          <w:rFonts w:ascii="Arial" w:eastAsia="Calibri" w:hAnsi="Arial" w:cs="Arial"/>
          <w:bCs/>
          <w:sz w:val="20"/>
          <w:szCs w:val="20"/>
          <w:lang w:val="sr-Cyrl-BA" w:eastAsia="en-US"/>
        </w:rPr>
        <w:t>civilnom zrakoplovstvu</w:t>
      </w:r>
      <w:r w:rsidRPr="00631619">
        <w:rPr>
          <w:rFonts w:ascii="Arial" w:eastAsia="Calibri" w:hAnsi="Arial" w:cs="Arial"/>
          <w:bCs/>
          <w:sz w:val="20"/>
          <w:szCs w:val="20"/>
          <w:lang w:val="bs-Cyrl-BA" w:eastAsia="en-US"/>
        </w:rPr>
        <w:t>; s</w:t>
      </w:r>
      <w:r w:rsidRPr="00631619">
        <w:rPr>
          <w:rFonts w:ascii="Arial" w:eastAsia="Calibri" w:hAnsi="Arial" w:cs="Arial"/>
          <w:bCs/>
          <w:sz w:val="20"/>
          <w:szCs w:val="20"/>
          <w:lang w:eastAsia="en-US"/>
        </w:rPr>
        <w:t>tručni (upravni) is</w:t>
      </w:r>
      <w:r w:rsidRPr="00631619">
        <w:rPr>
          <w:rFonts w:ascii="Arial" w:eastAsia="Calibri" w:hAnsi="Arial" w:cs="Arial"/>
          <w:bCs/>
          <w:sz w:val="20"/>
          <w:szCs w:val="20"/>
          <w:lang w:val="bs-Cyrl-BA" w:eastAsia="en-US"/>
        </w:rPr>
        <w:t xml:space="preserve">pit; </w:t>
      </w:r>
      <w:r w:rsidRPr="00631619">
        <w:rPr>
          <w:rFonts w:ascii="Arial" w:eastAsia="Calibri" w:hAnsi="Arial" w:cs="Arial"/>
          <w:bCs/>
          <w:sz w:val="20"/>
          <w:szCs w:val="20"/>
          <w:lang w:eastAsia="en-US"/>
        </w:rPr>
        <w:t>osnovni</w:t>
      </w:r>
      <w:r w:rsidRPr="00631619">
        <w:rPr>
          <w:rFonts w:ascii="Arial" w:eastAsia="Calibri" w:hAnsi="Arial" w:cs="Arial"/>
          <w:bCs/>
          <w:sz w:val="20"/>
          <w:szCs w:val="20"/>
          <w:lang w:val="hr-BA" w:eastAsia="en-US"/>
        </w:rPr>
        <w:t xml:space="preserve"> ili napredni kurs iz oblasti civilnog zrakoplovstva akreditiran od strane </w:t>
      </w:r>
      <w:r w:rsidRPr="00631619">
        <w:rPr>
          <w:rFonts w:ascii="Arial" w:eastAsia="Calibri" w:hAnsi="Arial" w:cs="Arial"/>
          <w:bCs/>
          <w:i/>
          <w:sz w:val="20"/>
          <w:szCs w:val="20"/>
          <w:lang w:val="hr-BA" w:eastAsia="en-US"/>
        </w:rPr>
        <w:t>ICAO/ECAC</w:t>
      </w:r>
      <w:r w:rsidRPr="00631619">
        <w:rPr>
          <w:rFonts w:ascii="Arial" w:eastAsia="Calibri" w:hAnsi="Arial" w:cs="Arial"/>
          <w:bCs/>
          <w:sz w:val="20"/>
          <w:szCs w:val="20"/>
          <w:lang w:val="bs-Cyrl-BA" w:eastAsia="en-US"/>
        </w:rPr>
        <w:t xml:space="preserve">; </w:t>
      </w:r>
      <w:r w:rsidRPr="00631619">
        <w:rPr>
          <w:rFonts w:ascii="Arial" w:eastAsia="Calibri" w:hAnsi="Arial" w:cs="Arial"/>
          <w:bCs/>
          <w:sz w:val="20"/>
          <w:szCs w:val="20"/>
          <w:lang w:eastAsia="en-US"/>
        </w:rPr>
        <w:t xml:space="preserve">znanje rada na računaru </w:t>
      </w:r>
      <w:r w:rsidRPr="00631619">
        <w:rPr>
          <w:rFonts w:ascii="Arial" w:eastAsia="Calibri" w:hAnsi="Arial" w:cs="Arial"/>
          <w:bCs/>
          <w:i/>
          <w:sz w:val="20"/>
          <w:szCs w:val="20"/>
          <w:lang w:eastAsia="en-US"/>
        </w:rPr>
        <w:t>MS Office</w:t>
      </w:r>
      <w:r w:rsidRPr="00631619">
        <w:rPr>
          <w:rFonts w:ascii="Arial" w:eastAsia="Calibri" w:hAnsi="Arial" w:cs="Arial"/>
          <w:bCs/>
          <w:i/>
          <w:sz w:val="20"/>
          <w:szCs w:val="20"/>
          <w:lang w:val="sr-Cyrl-BA" w:eastAsia="en-US"/>
        </w:rPr>
        <w:t>;</w:t>
      </w:r>
      <w:r w:rsidRPr="00631619">
        <w:rPr>
          <w:rFonts w:ascii="Arial" w:eastAsia="Calibri" w:hAnsi="Arial" w:cs="Arial"/>
          <w:bCs/>
          <w:i/>
          <w:sz w:val="20"/>
          <w:szCs w:val="20"/>
          <w:lang w:val="bs-Cyrl-BA" w:eastAsia="en-US"/>
        </w:rPr>
        <w:t xml:space="preserve"> </w:t>
      </w:r>
      <w:r w:rsidRPr="00631619">
        <w:rPr>
          <w:rFonts w:ascii="Arial" w:eastAsia="Calibri" w:hAnsi="Arial" w:cs="Arial"/>
          <w:bCs/>
          <w:sz w:val="20"/>
          <w:szCs w:val="20"/>
          <w:lang w:val="bs-Cyrl-BA" w:eastAsia="en-US"/>
        </w:rPr>
        <w:t>z</w:t>
      </w:r>
      <w:r w:rsidRPr="00631619">
        <w:rPr>
          <w:rFonts w:ascii="Arial" w:eastAsia="Calibri" w:hAnsi="Arial" w:cs="Arial"/>
          <w:bCs/>
          <w:sz w:val="20"/>
          <w:szCs w:val="20"/>
          <w:lang w:eastAsia="en-US"/>
        </w:rPr>
        <w:t>nanje engleskog jezika</w:t>
      </w:r>
      <w:r w:rsidRPr="00631619">
        <w:rPr>
          <w:rFonts w:ascii="Arial" w:eastAsia="Calibri" w:hAnsi="Arial" w:cs="Arial"/>
          <w:bCs/>
          <w:sz w:val="20"/>
          <w:szCs w:val="20"/>
          <w:lang w:val="sr-Cyrl-BA" w:eastAsia="en-US"/>
        </w:rPr>
        <w:t>.</w:t>
      </w:r>
    </w:p>
    <w:p w14:paraId="524B8697" w14:textId="77777777"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Status</w:t>
      </w:r>
      <w:r w:rsidRPr="00631619">
        <w:rPr>
          <w:rFonts w:ascii="Arial" w:eastAsia="Calibri" w:hAnsi="Arial" w:cs="Arial"/>
          <w:bCs/>
          <w:sz w:val="20"/>
          <w:szCs w:val="20"/>
          <w:lang w:val="sr-Latn-BA" w:eastAsia="en-US"/>
        </w:rPr>
        <w:t>: državni službenik</w:t>
      </w:r>
      <w:r w:rsidRPr="00631619">
        <w:rPr>
          <w:rFonts w:ascii="Arial" w:eastAsia="Calibri" w:hAnsi="Arial" w:cs="Arial"/>
          <w:bCs/>
          <w:sz w:val="20"/>
          <w:szCs w:val="20"/>
          <w:lang w:val="sr-Cyrl-BA" w:eastAsia="en-US"/>
        </w:rPr>
        <w:t xml:space="preserve"> </w:t>
      </w:r>
      <w:r w:rsidRPr="00631619">
        <w:rPr>
          <w:rFonts w:ascii="Arial" w:eastAsia="Calibri" w:hAnsi="Arial" w:cs="Arial"/>
          <w:bCs/>
          <w:sz w:val="20"/>
          <w:szCs w:val="20"/>
          <w:lang w:val="sr-Latn-BA" w:eastAsia="en-US"/>
        </w:rPr>
        <w:t>–</w:t>
      </w:r>
      <w:r w:rsidRPr="00631619">
        <w:rPr>
          <w:rFonts w:ascii="Arial" w:eastAsia="Calibri" w:hAnsi="Arial" w:cs="Arial"/>
          <w:bCs/>
          <w:sz w:val="20"/>
          <w:szCs w:val="20"/>
          <w:lang w:val="sr-Cyrl-BA" w:eastAsia="en-US"/>
        </w:rPr>
        <w:t xml:space="preserve"> stručni savjetnik</w:t>
      </w:r>
    </w:p>
    <w:p w14:paraId="36774073" w14:textId="77777777" w:rsidR="00631619" w:rsidRPr="00631619" w:rsidRDefault="00631619" w:rsidP="00631619">
      <w:pPr>
        <w:jc w:val="both"/>
        <w:rPr>
          <w:rFonts w:ascii="Arial" w:eastAsia="Calibri" w:hAnsi="Arial" w:cs="Arial"/>
          <w:bCs/>
          <w:iCs/>
          <w:sz w:val="20"/>
          <w:szCs w:val="20"/>
          <w:lang w:val="sr-Latn-BA" w:eastAsia="en-US"/>
        </w:rPr>
      </w:pPr>
      <w:r w:rsidRPr="00631619">
        <w:rPr>
          <w:rFonts w:ascii="Arial" w:eastAsia="Calibri" w:hAnsi="Arial" w:cs="Arial"/>
          <w:b/>
          <w:iCs/>
          <w:sz w:val="20"/>
          <w:szCs w:val="20"/>
          <w:lang w:val="sr-Latn-BA" w:eastAsia="en-US"/>
        </w:rPr>
        <w:t>Pripadajuća osnovna neto plata</w:t>
      </w:r>
      <w:r w:rsidRPr="00631619">
        <w:rPr>
          <w:rFonts w:ascii="Arial" w:eastAsia="Calibri" w:hAnsi="Arial" w:cs="Arial"/>
          <w:bCs/>
          <w:iCs/>
          <w:sz w:val="20"/>
          <w:szCs w:val="20"/>
          <w:lang w:val="sr-Latn-BA" w:eastAsia="en-US"/>
        </w:rPr>
        <w:t xml:space="preserve">: </w:t>
      </w:r>
      <w:r w:rsidRPr="00631619">
        <w:rPr>
          <w:rFonts w:ascii="Arial" w:eastAsia="Calibri" w:hAnsi="Arial" w:cs="Arial"/>
          <w:bCs/>
          <w:iCs/>
          <w:sz w:val="20"/>
          <w:szCs w:val="20"/>
          <w:lang w:val="sr-Cyrl-BA" w:eastAsia="en-US"/>
        </w:rPr>
        <w:t xml:space="preserve">1758,00 </w:t>
      </w:r>
      <w:r w:rsidRPr="00631619">
        <w:rPr>
          <w:rFonts w:ascii="Arial" w:eastAsia="Calibri" w:hAnsi="Arial" w:cs="Arial"/>
          <w:bCs/>
          <w:iCs/>
          <w:sz w:val="20"/>
          <w:szCs w:val="20"/>
          <w:lang w:val="sr-Latn-BA" w:eastAsia="en-US"/>
        </w:rPr>
        <w:t>KM</w:t>
      </w:r>
    </w:p>
    <w:p w14:paraId="17F03D58" w14:textId="42AE1FF3" w:rsidR="00631619" w:rsidRPr="00631619" w:rsidRDefault="00631619" w:rsidP="00631619">
      <w:pPr>
        <w:jc w:val="both"/>
        <w:rPr>
          <w:rFonts w:ascii="Arial" w:eastAsia="Calibri" w:hAnsi="Arial" w:cs="Arial"/>
          <w:bCs/>
          <w:sz w:val="20"/>
          <w:szCs w:val="20"/>
          <w:lang w:val="sr-Cyrl-BA" w:eastAsia="en-US"/>
        </w:rPr>
      </w:pPr>
      <w:r w:rsidRPr="00631619">
        <w:rPr>
          <w:rFonts w:ascii="Arial" w:eastAsia="Calibri" w:hAnsi="Arial" w:cs="Arial"/>
          <w:b/>
          <w:sz w:val="20"/>
          <w:szCs w:val="20"/>
          <w:lang w:val="sr-Latn-BA" w:eastAsia="en-US"/>
        </w:rPr>
        <w:t xml:space="preserve">Broj </w:t>
      </w:r>
      <w:r>
        <w:rPr>
          <w:rFonts w:ascii="Arial" w:eastAsia="Calibri" w:hAnsi="Arial" w:cs="Arial"/>
          <w:b/>
          <w:sz w:val="20"/>
          <w:szCs w:val="20"/>
          <w:lang w:val="sr-Latn-BA" w:eastAsia="en-US"/>
        </w:rPr>
        <w:t>izvršioca</w:t>
      </w:r>
      <w:r w:rsidRPr="00631619">
        <w:rPr>
          <w:rFonts w:ascii="Arial" w:eastAsia="Calibri" w:hAnsi="Arial" w:cs="Arial"/>
          <w:bCs/>
          <w:sz w:val="20"/>
          <w:szCs w:val="20"/>
          <w:lang w:val="sr-Latn-BA" w:eastAsia="en-US"/>
        </w:rPr>
        <w:t xml:space="preserve">: jedan (1) </w:t>
      </w:r>
    </w:p>
    <w:p w14:paraId="766E09F8" w14:textId="77777777" w:rsidR="00631619" w:rsidRPr="00631619" w:rsidRDefault="00631619" w:rsidP="00631619">
      <w:pPr>
        <w:jc w:val="both"/>
        <w:rPr>
          <w:rFonts w:ascii="Arial" w:eastAsia="Calibri" w:hAnsi="Arial" w:cs="Arial"/>
          <w:bCs/>
          <w:sz w:val="20"/>
          <w:szCs w:val="20"/>
          <w:lang w:val="sr-Latn-BA" w:eastAsia="en-US"/>
        </w:rPr>
      </w:pPr>
      <w:r w:rsidRPr="00631619">
        <w:rPr>
          <w:rFonts w:ascii="Arial" w:eastAsia="Calibri" w:hAnsi="Arial" w:cs="Arial"/>
          <w:b/>
          <w:sz w:val="20"/>
          <w:szCs w:val="20"/>
          <w:lang w:val="sr-Latn-BA" w:eastAsia="en-US"/>
        </w:rPr>
        <w:t>Mjesto rada</w:t>
      </w:r>
      <w:r w:rsidRPr="00631619">
        <w:rPr>
          <w:rFonts w:ascii="Arial" w:eastAsia="Calibri" w:hAnsi="Arial" w:cs="Arial"/>
          <w:bCs/>
          <w:sz w:val="20"/>
          <w:szCs w:val="20"/>
          <w:lang w:val="sr-Latn-BA" w:eastAsia="en-US"/>
        </w:rPr>
        <w:t>: Banja Luka</w:t>
      </w:r>
    </w:p>
    <w:p w14:paraId="2B968399" w14:textId="57FB995F" w:rsidR="005D794B" w:rsidRPr="00601140" w:rsidRDefault="005D794B" w:rsidP="00AA080B">
      <w:pPr>
        <w:jc w:val="both"/>
        <w:rPr>
          <w:rFonts w:ascii="Arial" w:eastAsia="Calibri" w:hAnsi="Arial" w:cs="Arial"/>
          <w:sz w:val="20"/>
          <w:szCs w:val="20"/>
          <w:lang w:val="sr-Latn-BA" w:eastAsia="en-US"/>
        </w:rPr>
      </w:pPr>
    </w:p>
    <w:p w14:paraId="3CED61B1" w14:textId="77777777" w:rsidR="00257982" w:rsidRPr="00601140" w:rsidRDefault="00257982" w:rsidP="00257982">
      <w:pPr>
        <w:pStyle w:val="NormalWeb"/>
        <w:spacing w:before="0" w:beforeAutospacing="0" w:after="0" w:afterAutospacing="0"/>
        <w:jc w:val="both"/>
        <w:rPr>
          <w:rFonts w:ascii="Arial" w:hAnsi="Arial" w:cs="Arial"/>
          <w:sz w:val="20"/>
          <w:szCs w:val="20"/>
          <w:u w:val="single"/>
          <w:lang w:val="sr-Latn-BA" w:eastAsia="bs-Latn-BA"/>
        </w:rPr>
      </w:pPr>
      <w:r w:rsidRPr="00601140">
        <w:rPr>
          <w:rStyle w:val="Strong"/>
          <w:rFonts w:ascii="Arial" w:hAnsi="Arial" w:cs="Arial"/>
          <w:sz w:val="20"/>
          <w:szCs w:val="20"/>
          <w:u w:val="single"/>
          <w:lang w:val="sr-Latn-BA"/>
        </w:rPr>
        <w:t>Napomene za kandidate:</w:t>
      </w:r>
    </w:p>
    <w:p w14:paraId="79C98FA6" w14:textId="1516BCD8" w:rsidR="00A56B7D" w:rsidRPr="00601140" w:rsidRDefault="00A56B7D"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Javni konkurs se sprovodi u skladu sa Odlukom o načinu polaganja javnog i stručnog ispita („Službeni glasnik BiH“, br. 96/07, 43/10, 103/12 i 56/19) - (u daljem tekstu Odluka) i Pravilnikom o karakteru i sadržaju javnog konkursa, načinu sprovođenja intervjua i obrascima za sprovođenje intervjua („Službeni glasnik B</w:t>
      </w:r>
      <w:r w:rsidR="009905E3" w:rsidRPr="00601140">
        <w:rPr>
          <w:rFonts w:ascii="Arial" w:hAnsi="Arial" w:cs="Arial"/>
          <w:sz w:val="20"/>
          <w:szCs w:val="20"/>
          <w:lang w:val="sr-Latn-BA"/>
        </w:rPr>
        <w:t xml:space="preserve">iH“, br. 63/16, </w:t>
      </w:r>
      <w:r w:rsidR="00A441D9" w:rsidRPr="00A441D9">
        <w:rPr>
          <w:rFonts w:ascii="Arial" w:hAnsi="Arial" w:cs="Arial"/>
          <w:sz w:val="20"/>
          <w:szCs w:val="20"/>
          <w:lang w:val="sr-Latn-BA"/>
        </w:rPr>
        <w:t>21/17, 28/21 i 38/23</w:t>
      </w:r>
      <w:r w:rsidR="009905E3" w:rsidRPr="00601140">
        <w:rPr>
          <w:rFonts w:ascii="Arial" w:hAnsi="Arial" w:cs="Arial"/>
          <w:sz w:val="20"/>
          <w:szCs w:val="20"/>
          <w:lang w:val="sr-Latn-BA"/>
        </w:rPr>
        <w:t>).</w:t>
      </w:r>
      <w:r w:rsidR="0065386E" w:rsidRPr="00601140">
        <w:rPr>
          <w:rFonts w:ascii="Arial" w:hAnsi="Arial" w:cs="Arial"/>
          <w:sz w:val="20"/>
          <w:szCs w:val="20"/>
          <w:lang w:val="sr-Latn-BA"/>
        </w:rPr>
        <w:t xml:space="preserve"> Više informacija o konkursnim procedurama dostupno je na www.ads.gov.ba, u dijelu „Zapošljavanje/Vrste konkursnih procedura“.</w:t>
      </w:r>
    </w:p>
    <w:p w14:paraId="4498D707"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Pored posebnih uslova navedenih u Javnom oglasu, kandidati moraju ispunjavati i opšte uslove propisane članom 22. </w:t>
      </w:r>
      <w:hyperlink r:id="rId11"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367E0DF9"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Pod radnim iskustvom podrazumijeva se radno iskustvo nakon stečene visoke stručne spreme, odnosno visokog obrazovanja.</w:t>
      </w:r>
    </w:p>
    <w:p w14:paraId="1CEAC88D" w14:textId="77777777" w:rsidR="00257982" w:rsidRPr="00601140" w:rsidRDefault="00257982" w:rsidP="00FA3CDC">
      <w:pPr>
        <w:pStyle w:val="NormalWeb"/>
        <w:numPr>
          <w:ilvl w:val="0"/>
          <w:numId w:val="23"/>
        </w:numPr>
        <w:spacing w:before="0" w:beforeAutospacing="0" w:after="0" w:afterAutospacing="0"/>
        <w:ind w:left="142" w:hanging="142"/>
        <w:jc w:val="both"/>
        <w:rPr>
          <w:rFonts w:ascii="Arial" w:hAnsi="Arial" w:cs="Arial"/>
          <w:sz w:val="20"/>
          <w:szCs w:val="20"/>
          <w:lang w:val="sr-Latn-BA"/>
        </w:rPr>
      </w:pPr>
      <w:r w:rsidRPr="00601140">
        <w:rPr>
          <w:rFonts w:ascii="Arial" w:hAnsi="Arial" w:cs="Arial"/>
          <w:sz w:val="20"/>
          <w:szCs w:val="20"/>
          <w:lang w:val="sr-Latn-BA"/>
        </w:rPr>
        <w:t xml:space="preserve">Kandidati ne smiju biti u sukobu interesa, odnosno nespojivosti, iz člana 16. stav 1. </w:t>
      </w:r>
      <w:hyperlink r:id="rId12" w:tgtFrame="_blank" w:history="1">
        <w:r w:rsidRPr="00601140">
          <w:rPr>
            <w:rStyle w:val="Hyperlink"/>
            <w:rFonts w:ascii="Arial" w:hAnsi="Arial" w:cs="Arial"/>
            <w:color w:val="auto"/>
            <w:sz w:val="20"/>
            <w:szCs w:val="20"/>
            <w:u w:val="none"/>
            <w:lang w:val="sr-Latn-BA"/>
          </w:rPr>
          <w:t>Zakona o državnoj službi</w:t>
        </w:r>
      </w:hyperlink>
      <w:r w:rsidRPr="00601140">
        <w:rPr>
          <w:rFonts w:ascii="Arial" w:hAnsi="Arial" w:cs="Arial"/>
          <w:sz w:val="20"/>
          <w:szCs w:val="20"/>
          <w:lang w:val="sr-Latn-BA"/>
        </w:rPr>
        <w:t xml:space="preserve"> u institucijama Bosne i Hercegovine.</w:t>
      </w:r>
    </w:p>
    <w:p w14:paraId="51B50DD3" w14:textId="77777777" w:rsidR="00422BE5" w:rsidRPr="00422BE5" w:rsidRDefault="00257982" w:rsidP="00422BE5">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601140">
        <w:rPr>
          <w:rFonts w:ascii="Arial" w:hAnsi="Arial" w:cs="Arial"/>
          <w:sz w:val="20"/>
          <w:szCs w:val="20"/>
          <w:lang w:val="sr-Latn-BA"/>
        </w:rPr>
        <w:t>Za sprovođenje konkursne procedure po ovom Javnom oglasu formirat će se jedna (1) Komisija za izbor.</w:t>
      </w:r>
    </w:p>
    <w:p w14:paraId="48286BDF" w14:textId="3FCB0888" w:rsidR="00422BE5" w:rsidRPr="00C27FC7" w:rsidRDefault="00422BE5" w:rsidP="00A923F7">
      <w:pPr>
        <w:pStyle w:val="BodyTextIndent"/>
        <w:numPr>
          <w:ilvl w:val="0"/>
          <w:numId w:val="23"/>
        </w:numPr>
        <w:tabs>
          <w:tab w:val="left" w:pos="0"/>
          <w:tab w:val="left" w:pos="810"/>
          <w:tab w:val="left" w:pos="1440"/>
          <w:tab w:val="left" w:pos="5760"/>
        </w:tabs>
        <w:spacing w:after="0"/>
        <w:ind w:left="142" w:hanging="142"/>
        <w:jc w:val="both"/>
        <w:rPr>
          <w:rFonts w:ascii="Arial" w:hAnsi="Arial" w:cs="Arial"/>
          <w:i/>
          <w:sz w:val="20"/>
          <w:szCs w:val="20"/>
          <w:u w:val="single"/>
          <w:lang w:val="sr-Latn-BA"/>
        </w:rPr>
      </w:pPr>
      <w:r w:rsidRPr="00C27FC7">
        <w:rPr>
          <w:rStyle w:val="Strong"/>
          <w:rFonts w:ascii="Arial" w:hAnsi="Arial" w:cs="Arial"/>
          <w:sz w:val="20"/>
          <w:szCs w:val="20"/>
          <w:lang w:val="sr-Latn-BA"/>
        </w:rPr>
        <w:t>Kandidati, pored prijave putem poštanske službe imaju mogućnost da podnesu elektronsku prijavu za oglašena radna mjesta državnih službenika putem informacionog sistema za elektronsko upravljanje procesom zapošljavanja državnih službenika www.konkursi.ads.gov.ba, u skladu sa Uputstvom o načinu i postupku podnošenja elektronske prijave kandidata u postupku zapošljavanja državnih službenika u institucijama Bosne i Hercegovine („Službeni glasnik BiH“, broj 16/22).</w:t>
      </w:r>
    </w:p>
    <w:p w14:paraId="3D927494" w14:textId="77777777" w:rsidR="00257982" w:rsidRPr="00C27FC7" w:rsidRDefault="00257982" w:rsidP="00257982">
      <w:pPr>
        <w:jc w:val="both"/>
        <w:rPr>
          <w:rFonts w:ascii="Arial" w:hAnsi="Arial" w:cs="Arial"/>
          <w:b/>
          <w:sz w:val="20"/>
          <w:szCs w:val="20"/>
          <w:u w:val="single"/>
          <w:lang w:val="sr-Latn-BA"/>
        </w:rPr>
      </w:pPr>
    </w:p>
    <w:p w14:paraId="368F33B3" w14:textId="77777777" w:rsidR="00257982" w:rsidRPr="00C27FC7" w:rsidRDefault="00257982" w:rsidP="00257982">
      <w:pPr>
        <w:pStyle w:val="NormalWeb"/>
        <w:spacing w:before="0" w:beforeAutospacing="0" w:after="0" w:afterAutospacing="0"/>
        <w:ind w:right="27"/>
        <w:jc w:val="both"/>
        <w:rPr>
          <w:rFonts w:ascii="Arial" w:hAnsi="Arial" w:cs="Arial"/>
          <w:b/>
          <w:sz w:val="20"/>
          <w:szCs w:val="20"/>
          <w:lang w:val="sr-Latn-BA"/>
        </w:rPr>
      </w:pPr>
      <w:r w:rsidRPr="00C27FC7">
        <w:rPr>
          <w:rFonts w:ascii="Arial" w:hAnsi="Arial" w:cs="Arial"/>
          <w:b/>
          <w:i/>
          <w:sz w:val="20"/>
          <w:szCs w:val="20"/>
          <w:u w:val="single"/>
          <w:lang w:val="sr-Latn-BA"/>
        </w:rPr>
        <w:t>Priprema dokumentacije</w:t>
      </w:r>
      <w:r w:rsidRPr="00C27FC7">
        <w:rPr>
          <w:rFonts w:ascii="Arial" w:hAnsi="Arial" w:cs="Arial"/>
          <w:b/>
          <w:sz w:val="20"/>
          <w:szCs w:val="20"/>
          <w:lang w:val="sr-Latn-BA"/>
        </w:rPr>
        <w:t>:</w:t>
      </w:r>
    </w:p>
    <w:p w14:paraId="2EBF1D04" w14:textId="77777777" w:rsidR="00257982" w:rsidRPr="00C27FC7" w:rsidRDefault="00257982" w:rsidP="00257982">
      <w:pPr>
        <w:pStyle w:val="NormalWeb"/>
        <w:spacing w:before="0" w:beforeAutospacing="0" w:after="0" w:afterAutospacing="0"/>
        <w:ind w:right="27"/>
        <w:jc w:val="both"/>
        <w:rPr>
          <w:rFonts w:ascii="Arial" w:hAnsi="Arial" w:cs="Arial"/>
          <w:sz w:val="20"/>
          <w:szCs w:val="20"/>
          <w:lang w:val="sr-Latn-BA"/>
        </w:rPr>
      </w:pPr>
      <w:r w:rsidRPr="00C27FC7">
        <w:rPr>
          <w:rFonts w:ascii="Arial" w:hAnsi="Arial" w:cs="Arial"/>
          <w:b/>
          <w:sz w:val="20"/>
          <w:szCs w:val="20"/>
          <w:lang w:val="sr-Latn-BA"/>
        </w:rPr>
        <w:t>Skreće se pažnja kandidatima</w:t>
      </w:r>
      <w:r w:rsidRPr="00C27FC7">
        <w:rPr>
          <w:rFonts w:ascii="Arial" w:hAnsi="Arial" w:cs="Arial"/>
          <w:sz w:val="20"/>
          <w:szCs w:val="20"/>
          <w:lang w:val="sr-Latn-BA"/>
        </w:rPr>
        <w:t xml:space="preserve"> da su potrebnu dokumentaciju na oglas dužni dostaviti u skladu sa </w:t>
      </w:r>
      <w:hyperlink r:id="rId13" w:history="1">
        <w:r w:rsidRPr="00C27FC7">
          <w:rPr>
            <w:rStyle w:val="Hyperlink"/>
            <w:rFonts w:ascii="Arial" w:hAnsi="Arial" w:cs="Arial"/>
            <w:color w:val="auto"/>
            <w:sz w:val="20"/>
            <w:szCs w:val="20"/>
            <w:lang w:val="sr-Latn-BA"/>
          </w:rPr>
          <w:t>Pravilnikom o karakteru i sadržaju javnog konkursa, načinu sprovođenja intervjua i obrascima za sprovođenje intervjua</w:t>
        </w:r>
      </w:hyperlink>
      <w:r w:rsidRPr="00C27FC7">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74C8E4C3" w14:textId="77777777" w:rsidR="00257982" w:rsidRPr="00C27FC7" w:rsidRDefault="00257982" w:rsidP="00257982">
      <w:pPr>
        <w:tabs>
          <w:tab w:val="left" w:pos="284"/>
        </w:tabs>
        <w:ind w:right="28"/>
        <w:jc w:val="both"/>
        <w:rPr>
          <w:rFonts w:ascii="Arial" w:hAnsi="Arial" w:cs="Arial"/>
          <w:sz w:val="20"/>
          <w:szCs w:val="20"/>
          <w:lang w:val="sr-Latn-BA"/>
        </w:rPr>
      </w:pPr>
      <w:r w:rsidRPr="00C27FC7">
        <w:rPr>
          <w:rFonts w:ascii="Arial" w:hAnsi="Arial" w:cs="Arial"/>
          <w:sz w:val="20"/>
          <w:szCs w:val="20"/>
          <w:lang w:val="sr-Latn-BA"/>
        </w:rPr>
        <w:t xml:space="preserve">S tim u vezi, kandidati se upućuju na pojašnjenje - tekst na službenoj internet stranici www.ads.gov.ba, u dijelu </w:t>
      </w:r>
      <w:hyperlink r:id="rId14" w:history="1">
        <w:r w:rsidRPr="00C27FC7">
          <w:rPr>
            <w:rStyle w:val="Hyperlink"/>
            <w:rFonts w:ascii="Arial" w:hAnsi="Arial" w:cs="Arial"/>
            <w:color w:val="auto"/>
            <w:sz w:val="20"/>
            <w:szCs w:val="20"/>
            <w:lang w:val="sr-Latn-BA"/>
          </w:rPr>
          <w:t>„Zapošljavanje/Napomena za kandidate/Stop greškama u prijavama!“</w:t>
        </w:r>
      </w:hyperlink>
      <w:r w:rsidRPr="00C27FC7">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15" w:anchor="JI" w:tgtFrame="_blank" w:history="1">
        <w:r w:rsidRPr="00C27FC7">
          <w:rPr>
            <w:rFonts w:ascii="Arial" w:hAnsi="Arial" w:cs="Arial"/>
            <w:sz w:val="20"/>
            <w:szCs w:val="20"/>
            <w:lang w:val="sr-Latn-BA"/>
          </w:rPr>
          <w:t>uvjerenje o položenom stručnom upravnom odnosno javnom ispitu</w:t>
        </w:r>
      </w:hyperlink>
      <w:r w:rsidRPr="00C27FC7">
        <w:rPr>
          <w:rFonts w:ascii="Arial" w:hAnsi="Arial" w:cs="Arial"/>
          <w:sz w:val="20"/>
          <w:szCs w:val="20"/>
          <w:lang w:val="sr-Latn-BA"/>
        </w:rPr>
        <w:t>; dokaz o traženom radnom iskustvu; dokaz o traženom nivou znanja stranog jezika; dokaz o traženom nivou znanja rada na računaru; uvjerenje o nevođenju krivičnog postupka; rok i način dostavljanja prijave.</w:t>
      </w:r>
    </w:p>
    <w:p w14:paraId="59FD0386" w14:textId="77777777" w:rsidR="00257982" w:rsidRPr="00C27FC7" w:rsidRDefault="00257982" w:rsidP="00257982">
      <w:pPr>
        <w:jc w:val="both"/>
        <w:rPr>
          <w:rFonts w:ascii="Arial" w:hAnsi="Arial" w:cs="Arial"/>
          <w:b/>
          <w:sz w:val="20"/>
          <w:szCs w:val="20"/>
          <w:u w:val="single"/>
          <w:lang w:val="sr-Latn-BA"/>
        </w:rPr>
      </w:pPr>
    </w:p>
    <w:p w14:paraId="5A7D2117" w14:textId="77777777" w:rsidR="00257982" w:rsidRPr="00C27FC7" w:rsidRDefault="00257982" w:rsidP="00257982">
      <w:pPr>
        <w:jc w:val="both"/>
        <w:rPr>
          <w:rFonts w:ascii="Arial" w:hAnsi="Arial" w:cs="Arial"/>
          <w:b/>
          <w:sz w:val="20"/>
          <w:szCs w:val="20"/>
          <w:u w:val="single"/>
          <w:lang w:val="sr-Latn-BA"/>
        </w:rPr>
      </w:pPr>
      <w:r w:rsidRPr="00C27FC7">
        <w:rPr>
          <w:rFonts w:ascii="Arial" w:hAnsi="Arial" w:cs="Arial"/>
          <w:b/>
          <w:sz w:val="20"/>
          <w:szCs w:val="20"/>
          <w:u w:val="single"/>
          <w:lang w:val="sr-Latn-BA"/>
        </w:rPr>
        <w:t xml:space="preserve">Potrebni dokumenti: </w:t>
      </w:r>
    </w:p>
    <w:p w14:paraId="0D6B6166" w14:textId="77777777" w:rsidR="00243300" w:rsidRPr="00C27FC7" w:rsidRDefault="00BC08E1" w:rsidP="00910A2D">
      <w:pPr>
        <w:jc w:val="both"/>
        <w:rPr>
          <w:rFonts w:ascii="Arial" w:hAnsi="Arial" w:cs="Arial"/>
          <w:sz w:val="20"/>
          <w:szCs w:val="20"/>
          <w:lang w:val="sr-Latn-BA"/>
        </w:rPr>
      </w:pPr>
      <w:r w:rsidRPr="00C27FC7">
        <w:rPr>
          <w:rFonts w:ascii="Arial" w:hAnsi="Arial" w:cs="Arial"/>
          <w:b/>
          <w:sz w:val="20"/>
          <w:szCs w:val="20"/>
          <w:u w:val="single"/>
          <w:lang w:val="sr-Latn-BA"/>
        </w:rPr>
        <w:t xml:space="preserve">I </w:t>
      </w:r>
      <w:r w:rsidR="00243300" w:rsidRPr="00C27FC7">
        <w:rPr>
          <w:rFonts w:ascii="Arial" w:hAnsi="Arial" w:cs="Arial"/>
          <w:b/>
          <w:sz w:val="20"/>
          <w:szCs w:val="20"/>
          <w:u w:val="single"/>
          <w:lang w:val="sr-Latn-BA"/>
        </w:rPr>
        <w:t>Ovjerene kopije</w:t>
      </w:r>
      <w:r w:rsidR="00243300" w:rsidRPr="00C27FC7">
        <w:rPr>
          <w:rFonts w:ascii="Arial" w:hAnsi="Arial" w:cs="Arial"/>
          <w:b/>
          <w:sz w:val="20"/>
          <w:szCs w:val="20"/>
          <w:lang w:val="sr-Latn-BA"/>
        </w:rPr>
        <w:t>:</w:t>
      </w:r>
      <w:r w:rsidR="00243300" w:rsidRPr="00C27FC7">
        <w:rPr>
          <w:rFonts w:ascii="Arial" w:hAnsi="Arial" w:cs="Arial"/>
          <w:sz w:val="20"/>
          <w:szCs w:val="20"/>
          <w:lang w:val="sr-Latn-BA"/>
        </w:rPr>
        <w:t xml:space="preserve"> </w:t>
      </w:r>
    </w:p>
    <w:p w14:paraId="6B844B10" w14:textId="77777777" w:rsidR="000D2B8B"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univerzitetske diplome (nostrifikovane/priznate diplome, ukoliko fakultet nije završen u BiH ili je diploma stečena u nekoj drugoj državi nakon 06.04.1992. godine); </w:t>
      </w:r>
      <w:r w:rsidR="00186D4E" w:rsidRPr="00C27FC7">
        <w:rPr>
          <w:rFonts w:ascii="Arial" w:hAnsi="Arial" w:cs="Arial"/>
          <w:sz w:val="20"/>
          <w:szCs w:val="20"/>
          <w:shd w:val="clear" w:color="auto" w:fill="FFFFFF"/>
          <w:lang w:val="sr-Latn-BA"/>
        </w:rPr>
        <w:t>Kandidati su obavezni dostaviti diplomu prvog ciklusa (ili osnovnog dodiplomskog studija), bez obzira na uslove oglasa, osim za integrisane studije kod kojih je potrebno dostaviti i dokaz da se radi o integrisanom studiju, ako to nije vidljivo iz same osnovne diplome, dodatka diplomi ili rješenja o nostrifikaciji/priznavanju.</w:t>
      </w:r>
    </w:p>
    <w:p w14:paraId="4D4089D1" w14:textId="77777777" w:rsidR="008D7632" w:rsidRPr="00C27FC7" w:rsidRDefault="008D7632" w:rsidP="000D2B8B">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 xml:space="preserve">dodatka diplome za kandidate koji su visoko obrazovanje stekli po Bolonjskom sistemu studiranja; iznimno, samo u slučaju da visokoškolska ustanova dodatak diplomi nije uopšte izdavala, niti za jednog </w:t>
      </w:r>
      <w:r w:rsidRPr="00C27FC7">
        <w:rPr>
          <w:rFonts w:ascii="Arial" w:hAnsi="Arial" w:cs="Arial"/>
          <w:sz w:val="20"/>
          <w:szCs w:val="20"/>
          <w:lang w:val="sr-Latn-BA"/>
        </w:rPr>
        <w:lastRenderedPageBreak/>
        <w:t>diplomca, kandidat je dužan da uz ovjerenu kopiju univerzitetske diplome dostavi uvjerenje visokoškolske ustanove da dodatak diplomi nije uopšte izdat, niti za jednog diplomca;</w:t>
      </w:r>
      <w:r w:rsidR="000D2B8B" w:rsidRPr="00C27FC7">
        <w:rPr>
          <w:rFonts w:ascii="Arial" w:hAnsi="Arial" w:cs="Arial"/>
          <w:sz w:val="20"/>
          <w:szCs w:val="20"/>
          <w:lang w:val="sr-Latn-BA"/>
        </w:rPr>
        <w:t xml:space="preserve"> </w:t>
      </w:r>
    </w:p>
    <w:p w14:paraId="3FF3EB12" w14:textId="77777777" w:rsidR="00EF2D2E" w:rsidRPr="00C27FC7" w:rsidRDefault="00EF2D2E" w:rsidP="00EF2D2E">
      <w:pPr>
        <w:pStyle w:val="NormalWeb"/>
        <w:numPr>
          <w:ilvl w:val="0"/>
          <w:numId w:val="8"/>
        </w:numPr>
        <w:shd w:val="clear" w:color="auto" w:fill="FFFFFF"/>
        <w:spacing w:before="0" w:beforeAutospacing="0" w:after="0" w:afterAutospacing="0"/>
        <w:ind w:left="426"/>
        <w:contextualSpacing/>
        <w:jc w:val="both"/>
        <w:rPr>
          <w:rFonts w:ascii="Arial" w:hAnsi="Arial" w:cs="Arial"/>
          <w:sz w:val="20"/>
          <w:szCs w:val="20"/>
          <w:lang w:val="sr-Latn-BA"/>
        </w:rPr>
      </w:pPr>
      <w:r w:rsidRPr="00C27FC7">
        <w:rPr>
          <w:rFonts w:ascii="Arial" w:hAnsi="Arial" w:cs="Arial"/>
          <w:sz w:val="20"/>
          <w:szCs w:val="20"/>
          <w:lang w:val="sr-Latn-BA"/>
        </w:rPr>
        <w:t>uvjerenja o državlјanstvu (ne starije od 6 mjeseci od dana izdavanja od strane nadležnog organa);</w:t>
      </w:r>
    </w:p>
    <w:p w14:paraId="0B8DEAB5" w14:textId="77777777" w:rsidR="00EF2D2E" w:rsidRPr="00C27FC7" w:rsidRDefault="00EF2D2E" w:rsidP="00EF2D2E">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uvjerenja o položenom stručnom upravnom ispitu odnosno javnom ispitu; </w:t>
      </w:r>
    </w:p>
    <w:p w14:paraId="69F629ED" w14:textId="77777777" w:rsidR="00FE3BF9" w:rsidRDefault="00EF2D2E"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C27FC7">
        <w:rPr>
          <w:rFonts w:ascii="Arial" w:eastAsia="Times New Roman" w:hAnsi="Arial" w:cs="Arial"/>
          <w:sz w:val="20"/>
          <w:szCs w:val="20"/>
          <w:lang w:val="sr-Latn-BA"/>
        </w:rPr>
        <w:t xml:space="preserve">potvrde ili uvjerenja kao dokaza o </w:t>
      </w:r>
      <w:r w:rsidR="00C45162" w:rsidRPr="00C27FC7">
        <w:rPr>
          <w:rFonts w:ascii="Arial" w:eastAsia="Times New Roman" w:hAnsi="Arial" w:cs="Arial"/>
          <w:sz w:val="20"/>
          <w:szCs w:val="20"/>
          <w:lang w:val="sr-Latn-BA"/>
        </w:rPr>
        <w:t>traženoj vrsti iskustva;</w:t>
      </w:r>
      <w:bookmarkStart w:id="1" w:name="_Hlk122516101"/>
    </w:p>
    <w:p w14:paraId="36B67B0F" w14:textId="335F81D8" w:rsidR="00FE3BF9" w:rsidRPr="00FE3BF9" w:rsidRDefault="00FE3BF9"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E3BF9">
        <w:rPr>
          <w:rFonts w:ascii="Arial" w:hAnsi="Arial" w:cs="Arial"/>
          <w:sz w:val="20"/>
          <w:szCs w:val="20"/>
          <w:lang w:val="sr-Latn-BA"/>
        </w:rPr>
        <w:t xml:space="preserve">dokaz o osnovnom ili naprednom kursu iz oblasti civilnog zrakoplovstva akreditovanog od strane ICAO/ECAC/EC </w:t>
      </w:r>
      <w:r>
        <w:rPr>
          <w:rFonts w:ascii="Arial" w:hAnsi="Arial" w:cs="Arial"/>
          <w:sz w:val="20"/>
          <w:szCs w:val="20"/>
          <w:lang w:val="sr-Latn-BA"/>
        </w:rPr>
        <w:t xml:space="preserve">(samo </w:t>
      </w:r>
      <w:r w:rsidRPr="00FE3BF9">
        <w:rPr>
          <w:rFonts w:ascii="Arial" w:hAnsi="Arial" w:cs="Arial"/>
          <w:sz w:val="20"/>
          <w:szCs w:val="20"/>
          <w:lang w:val="sr-Latn-BA"/>
        </w:rPr>
        <w:t>za kandidate koji konkurišu na radno mjesto pod brojem 1/01</w:t>
      </w:r>
      <w:r>
        <w:rPr>
          <w:rFonts w:ascii="Arial" w:hAnsi="Arial" w:cs="Arial"/>
          <w:sz w:val="20"/>
          <w:szCs w:val="20"/>
          <w:lang w:val="sr-Latn-BA"/>
        </w:rPr>
        <w:t>)</w:t>
      </w:r>
      <w:r w:rsidRPr="00FE3BF9">
        <w:rPr>
          <w:rFonts w:ascii="Arial" w:hAnsi="Arial" w:cs="Arial"/>
          <w:sz w:val="20"/>
          <w:szCs w:val="20"/>
          <w:lang w:val="sr-Latn-BA"/>
        </w:rPr>
        <w:t>;</w:t>
      </w:r>
    </w:p>
    <w:p w14:paraId="7F075C9F" w14:textId="4BB7CBE7" w:rsidR="00FE3BF9" w:rsidRPr="00FE3BF9" w:rsidRDefault="00FE3BF9"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E3BF9">
        <w:rPr>
          <w:rFonts w:ascii="Arial" w:hAnsi="Arial" w:cs="Arial"/>
          <w:sz w:val="20"/>
          <w:szCs w:val="20"/>
          <w:lang w:val="sr-Latn-BA"/>
        </w:rPr>
        <w:t xml:space="preserve">dokaz o osnovnom ili naprednom kursu iz oblasti civilnog zrakoplovstva akreditovanog od strane </w:t>
      </w:r>
      <w:r w:rsidR="00A441D9" w:rsidRPr="00A441D9">
        <w:rPr>
          <w:rFonts w:ascii="Arial" w:hAnsi="Arial" w:cs="Arial"/>
          <w:sz w:val="20"/>
          <w:szCs w:val="20"/>
          <w:lang w:val="sr-Latn-BA"/>
        </w:rPr>
        <w:t xml:space="preserve">ICAO/EUROCONTROL </w:t>
      </w:r>
      <w:r>
        <w:rPr>
          <w:rFonts w:ascii="Arial" w:hAnsi="Arial" w:cs="Arial"/>
          <w:sz w:val="20"/>
          <w:szCs w:val="20"/>
          <w:lang w:val="sr-Latn-BA"/>
        </w:rPr>
        <w:t xml:space="preserve">(samo </w:t>
      </w:r>
      <w:r w:rsidRPr="00FE3BF9">
        <w:rPr>
          <w:rFonts w:ascii="Arial" w:hAnsi="Arial" w:cs="Arial"/>
          <w:sz w:val="20"/>
          <w:szCs w:val="20"/>
          <w:lang w:val="sr-Latn-BA"/>
        </w:rPr>
        <w:t>za kandidate koji konkurišu na radno mjesto pod brojem 1/02</w:t>
      </w:r>
      <w:r>
        <w:rPr>
          <w:rFonts w:ascii="Arial" w:hAnsi="Arial" w:cs="Arial"/>
          <w:sz w:val="20"/>
          <w:szCs w:val="20"/>
          <w:lang w:val="sr-Latn-BA"/>
        </w:rPr>
        <w:t>)</w:t>
      </w:r>
      <w:r w:rsidRPr="00FE3BF9">
        <w:rPr>
          <w:rFonts w:ascii="Arial" w:hAnsi="Arial" w:cs="Arial"/>
          <w:sz w:val="20"/>
          <w:szCs w:val="20"/>
          <w:lang w:val="sr-Latn-BA"/>
        </w:rPr>
        <w:t>;</w:t>
      </w:r>
    </w:p>
    <w:p w14:paraId="45825675" w14:textId="38F74046" w:rsidR="00FE3BF9" w:rsidRPr="00FE3BF9" w:rsidRDefault="00FE3BF9"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E3BF9">
        <w:rPr>
          <w:rFonts w:ascii="Arial" w:hAnsi="Arial" w:cs="Arial"/>
          <w:sz w:val="20"/>
          <w:szCs w:val="20"/>
          <w:lang w:val="sr-Latn-BA"/>
        </w:rPr>
        <w:t xml:space="preserve">dokaz o osnovnom ili naprednom kursu iz oblasti civilnog zrakoplovstva akreditovanog od strane </w:t>
      </w:r>
      <w:r w:rsidR="00A441D9" w:rsidRPr="00A441D9">
        <w:rPr>
          <w:rFonts w:ascii="Arial" w:hAnsi="Arial" w:cs="Arial"/>
          <w:sz w:val="20"/>
          <w:szCs w:val="20"/>
          <w:lang w:val="sr-Latn-BA"/>
        </w:rPr>
        <w:t>ICAO/ECAC</w:t>
      </w:r>
      <w:r w:rsidRPr="00FE3BF9">
        <w:rPr>
          <w:rFonts w:ascii="Arial" w:hAnsi="Arial" w:cs="Arial"/>
          <w:sz w:val="20"/>
          <w:szCs w:val="20"/>
          <w:lang w:val="sr-Latn-BA"/>
        </w:rPr>
        <w:t xml:space="preserve"> </w:t>
      </w:r>
      <w:r>
        <w:rPr>
          <w:rFonts w:ascii="Arial" w:hAnsi="Arial" w:cs="Arial"/>
          <w:sz w:val="20"/>
          <w:szCs w:val="20"/>
          <w:lang w:val="sr-Latn-BA"/>
        </w:rPr>
        <w:t xml:space="preserve">(samo </w:t>
      </w:r>
      <w:r w:rsidRPr="00FE3BF9">
        <w:rPr>
          <w:rFonts w:ascii="Arial" w:hAnsi="Arial" w:cs="Arial"/>
          <w:sz w:val="20"/>
          <w:szCs w:val="20"/>
          <w:lang w:val="sr-Latn-BA"/>
        </w:rPr>
        <w:t>za kandidate koji konkurišu na radno mjesto pod brojem 1/03</w:t>
      </w:r>
      <w:r>
        <w:rPr>
          <w:rFonts w:ascii="Arial" w:hAnsi="Arial" w:cs="Arial"/>
          <w:sz w:val="20"/>
          <w:szCs w:val="20"/>
          <w:lang w:val="sr-Latn-BA"/>
        </w:rPr>
        <w:t>)</w:t>
      </w:r>
      <w:r w:rsidRPr="00FE3BF9">
        <w:rPr>
          <w:rFonts w:ascii="Arial" w:hAnsi="Arial" w:cs="Arial"/>
          <w:sz w:val="20"/>
          <w:szCs w:val="20"/>
          <w:lang w:val="sr-Latn-BA"/>
        </w:rPr>
        <w:t>;</w:t>
      </w:r>
    </w:p>
    <w:p w14:paraId="48D7EE52" w14:textId="77777777" w:rsidR="00FE3BF9" w:rsidRPr="00FE3BF9" w:rsidRDefault="00FE3BF9"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E3BF9">
        <w:rPr>
          <w:rFonts w:ascii="Arial" w:hAnsi="Arial" w:cs="Arial"/>
          <w:sz w:val="20"/>
          <w:szCs w:val="20"/>
          <w:lang w:val="sr-Latn-BA"/>
        </w:rPr>
        <w:t>dokaza o traženom nivou znanja stranog jezika;</w:t>
      </w:r>
    </w:p>
    <w:p w14:paraId="77A5C0B2" w14:textId="6663CD75" w:rsidR="00FE3BF9" w:rsidRPr="00FE3BF9" w:rsidRDefault="00FE3BF9" w:rsidP="00FE3BF9">
      <w:pPr>
        <w:pStyle w:val="ListParagraph"/>
        <w:numPr>
          <w:ilvl w:val="0"/>
          <w:numId w:val="8"/>
        </w:numPr>
        <w:shd w:val="clear" w:color="auto" w:fill="FFFFFF"/>
        <w:spacing w:after="0" w:line="240" w:lineRule="auto"/>
        <w:ind w:left="426"/>
        <w:jc w:val="both"/>
        <w:rPr>
          <w:rFonts w:ascii="Arial" w:eastAsia="Times New Roman" w:hAnsi="Arial" w:cs="Arial"/>
          <w:sz w:val="20"/>
          <w:szCs w:val="20"/>
          <w:lang w:val="sr-Latn-BA"/>
        </w:rPr>
      </w:pPr>
      <w:r w:rsidRPr="00FE3BF9">
        <w:rPr>
          <w:rFonts w:ascii="Arial" w:hAnsi="Arial" w:cs="Arial"/>
          <w:sz w:val="20"/>
          <w:szCs w:val="20"/>
          <w:lang w:val="sr-Latn-BA"/>
        </w:rPr>
        <w:t>dokaza o traženom nivou znanja rada na računaru</w:t>
      </w:r>
      <w:r>
        <w:rPr>
          <w:rFonts w:ascii="Arial" w:hAnsi="Arial" w:cs="Arial"/>
          <w:sz w:val="20"/>
          <w:szCs w:val="20"/>
          <w:lang w:val="sr-Latn-BA"/>
        </w:rPr>
        <w:t>.</w:t>
      </w:r>
    </w:p>
    <w:bookmarkEnd w:id="1"/>
    <w:p w14:paraId="66EB800E" w14:textId="655D5799" w:rsidR="00DC32DC" w:rsidRPr="001D1B49" w:rsidRDefault="004E1A7E" w:rsidP="001D1B49">
      <w:pPr>
        <w:pStyle w:val="ListParagraph"/>
        <w:shd w:val="clear" w:color="auto" w:fill="FFFFFF"/>
        <w:spacing w:after="0" w:line="240" w:lineRule="auto"/>
        <w:ind w:left="426"/>
        <w:jc w:val="both"/>
        <w:rPr>
          <w:rFonts w:ascii="Arial" w:eastAsia="Times New Roman" w:hAnsi="Arial" w:cs="Arial"/>
          <w:sz w:val="20"/>
          <w:szCs w:val="20"/>
          <w:lang w:val="sr-Latn-BA"/>
        </w:rPr>
      </w:pPr>
      <w:r w:rsidRPr="001D1B49">
        <w:rPr>
          <w:rFonts w:ascii="Arial" w:hAnsi="Arial" w:cs="Arial"/>
          <w:b/>
          <w:bCs/>
          <w:sz w:val="20"/>
          <w:szCs w:val="20"/>
          <w:u w:val="single"/>
          <w:lang w:val="sr-Latn-BA"/>
        </w:rPr>
        <w:t>Za prijavu putem</w:t>
      </w:r>
      <w:r w:rsidR="00DC32DC" w:rsidRPr="001D1B49">
        <w:rPr>
          <w:rFonts w:ascii="Arial" w:hAnsi="Arial" w:cs="Arial"/>
          <w:b/>
          <w:bCs/>
          <w:sz w:val="20"/>
          <w:szCs w:val="20"/>
          <w:u w:val="single"/>
          <w:lang w:val="sr-Latn-BA"/>
        </w:rPr>
        <w:t xml:space="preserve"> pošte, kanidati dostavljaju ovjerene kopije navedenih potrebnih dokumenata. </w:t>
      </w:r>
    </w:p>
    <w:p w14:paraId="16C581BA" w14:textId="7844CF71" w:rsidR="004E1A7E" w:rsidRPr="00C27FC7" w:rsidRDefault="004E1A7E" w:rsidP="00DC32DC">
      <w:pPr>
        <w:pStyle w:val="ListParagraph"/>
        <w:shd w:val="clear" w:color="auto" w:fill="FFFFFF"/>
        <w:spacing w:after="0" w:line="240" w:lineRule="auto"/>
        <w:ind w:left="426"/>
        <w:jc w:val="both"/>
        <w:rPr>
          <w:rFonts w:ascii="Arial" w:eastAsia="Times New Roman" w:hAnsi="Arial" w:cs="Arial"/>
          <w:b/>
          <w:bCs/>
          <w:sz w:val="20"/>
          <w:szCs w:val="20"/>
          <w:u w:val="single"/>
          <w:lang w:val="sr-Latn-BA"/>
        </w:rPr>
      </w:pPr>
      <w:r w:rsidRPr="00C27FC7">
        <w:rPr>
          <w:rFonts w:ascii="Arial" w:eastAsia="Times New Roman" w:hAnsi="Arial" w:cs="Arial"/>
          <w:b/>
          <w:bCs/>
          <w:sz w:val="20"/>
          <w:szCs w:val="20"/>
          <w:u w:val="single"/>
          <w:lang w:val="sr-Latn-BA"/>
        </w:rPr>
        <w:t>Za elektronsku prijavu, kandidat u sistem prilaže PDF skenirane dokumente maksimalne veličine po dokumentu 2 MB.</w:t>
      </w:r>
    </w:p>
    <w:p w14:paraId="5F1ACAAB" w14:textId="77777777" w:rsidR="005A52C0" w:rsidRPr="00C27FC7" w:rsidRDefault="005A52C0" w:rsidP="00910A2D">
      <w:pPr>
        <w:rPr>
          <w:rFonts w:ascii="Arial" w:hAnsi="Arial" w:cs="Arial"/>
          <w:b/>
          <w:sz w:val="20"/>
          <w:szCs w:val="20"/>
          <w:u w:val="single"/>
          <w:lang w:val="sr-Latn-BA" w:eastAsia="en-US"/>
        </w:rPr>
      </w:pPr>
    </w:p>
    <w:p w14:paraId="21DDED92" w14:textId="796D2D50" w:rsidR="00BC08E1" w:rsidRPr="00C27FC7" w:rsidRDefault="00BC08E1" w:rsidP="00910A2D">
      <w:pPr>
        <w:rPr>
          <w:rFonts w:ascii="Arial" w:hAnsi="Arial" w:cs="Arial"/>
          <w:b/>
          <w:sz w:val="20"/>
          <w:szCs w:val="20"/>
          <w:u w:val="single"/>
          <w:lang w:val="sr-Latn-BA" w:eastAsia="en-US"/>
        </w:rPr>
      </w:pPr>
      <w:r w:rsidRPr="00C27FC7">
        <w:rPr>
          <w:rFonts w:ascii="Arial" w:hAnsi="Arial" w:cs="Arial"/>
          <w:b/>
          <w:sz w:val="20"/>
          <w:szCs w:val="20"/>
          <w:u w:val="single"/>
          <w:lang w:val="sr-Latn-BA" w:eastAsia="en-US"/>
        </w:rPr>
        <w:t xml:space="preserve">II </w:t>
      </w:r>
      <w:r w:rsidR="004E1A7E" w:rsidRPr="00C27FC7">
        <w:rPr>
          <w:rFonts w:ascii="Arial" w:hAnsi="Arial" w:cs="Arial"/>
          <w:b/>
          <w:sz w:val="20"/>
          <w:szCs w:val="20"/>
          <w:u w:val="single"/>
          <w:lang w:val="sr-Latn-BA" w:eastAsia="en-US"/>
        </w:rPr>
        <w:t>Popunjen obrazac/elektronska prijava</w:t>
      </w:r>
      <w:r w:rsidR="000158FC" w:rsidRPr="00C27FC7">
        <w:rPr>
          <w:rFonts w:ascii="Arial" w:hAnsi="Arial" w:cs="Arial"/>
          <w:b/>
          <w:sz w:val="20"/>
          <w:szCs w:val="20"/>
          <w:u w:val="single"/>
          <w:lang w:val="sr-Latn-BA" w:eastAsia="en-US"/>
        </w:rPr>
        <w:t>:</w:t>
      </w:r>
    </w:p>
    <w:p w14:paraId="361FB77E" w14:textId="4D383BBC" w:rsidR="004E1A7E" w:rsidRPr="00C27FC7" w:rsidRDefault="004E1A7E" w:rsidP="004E1A7E">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 xml:space="preserve">Za kandidate koji se prijavljuju putem pošte, svojeručno potpisan </w:t>
      </w:r>
      <w:r w:rsidR="00470EFC" w:rsidRPr="00C27FC7">
        <w:rPr>
          <w:rFonts w:ascii="Arial" w:hAnsi="Arial" w:cs="Arial"/>
          <w:sz w:val="20"/>
          <w:szCs w:val="20"/>
          <w:lang w:val="sr-Latn-BA"/>
        </w:rPr>
        <w:t>obrazac Agencije za državnu službu BiH: isti možete preuzeti na web stranici Agencije:</w:t>
      </w:r>
      <w:r w:rsidR="00470EFC" w:rsidRPr="00C27FC7">
        <w:rPr>
          <w:rStyle w:val="apple-converted-space"/>
          <w:rFonts w:ascii="Arial" w:hAnsi="Arial" w:cs="Arial"/>
          <w:sz w:val="20"/>
          <w:szCs w:val="20"/>
          <w:lang w:val="sr-Latn-BA"/>
        </w:rPr>
        <w:t> </w:t>
      </w:r>
      <w:hyperlink r:id="rId16" w:history="1">
        <w:r w:rsidR="00C850BD" w:rsidRPr="00C27FC7">
          <w:rPr>
            <w:rStyle w:val="Hyperlink"/>
            <w:rFonts w:ascii="Arial" w:hAnsi="Arial" w:cs="Arial"/>
            <w:color w:val="auto"/>
            <w:sz w:val="20"/>
            <w:szCs w:val="20"/>
            <w:lang w:val="sr-Latn-BA"/>
          </w:rPr>
          <w:t>www.ads.gov.ba</w:t>
        </w:r>
      </w:hyperlink>
      <w:r w:rsidR="00C850BD" w:rsidRPr="00C27FC7">
        <w:rPr>
          <w:rFonts w:ascii="Arial" w:hAnsi="Arial" w:cs="Arial"/>
          <w:sz w:val="20"/>
          <w:szCs w:val="20"/>
          <w:lang w:val="sr-Latn-BA"/>
        </w:rPr>
        <w:t xml:space="preserve"> unutar svakog konkursa pojedinačno, u rubrici „dokumenti“</w:t>
      </w:r>
      <w:r w:rsidR="00470EFC" w:rsidRPr="00C27FC7">
        <w:rPr>
          <w:rFonts w:ascii="Arial" w:hAnsi="Arial" w:cs="Arial"/>
          <w:sz w:val="20"/>
          <w:szCs w:val="20"/>
          <w:lang w:val="sr-Latn-BA"/>
        </w:rPr>
        <w:t>. Napominjemo da potpisan i popunjen obrazac ne može služiti kao dokaz bilo kog uslova iz teksta Javnog oglasa, isti samo olakšava rad organu koji vrši izbor i imenovanje, te predstavlja samo informacije o kandidatu, koje je potrebno dokazati traženom dokumentacijom.</w:t>
      </w:r>
    </w:p>
    <w:p w14:paraId="295A9040" w14:textId="0A7C8731" w:rsidR="009C7504" w:rsidRPr="00C27FC7" w:rsidRDefault="00D9396F" w:rsidP="009C7504">
      <w:pPr>
        <w:pStyle w:val="ListParagraph"/>
        <w:numPr>
          <w:ilvl w:val="0"/>
          <w:numId w:val="24"/>
        </w:numPr>
        <w:shd w:val="clear" w:color="auto" w:fill="FFFFFF"/>
        <w:jc w:val="both"/>
        <w:rPr>
          <w:rFonts w:ascii="Arial" w:hAnsi="Arial" w:cs="Arial"/>
          <w:sz w:val="20"/>
          <w:szCs w:val="20"/>
          <w:lang w:val="sr-Latn-BA"/>
        </w:rPr>
      </w:pPr>
      <w:r w:rsidRPr="00C27FC7">
        <w:rPr>
          <w:rFonts w:ascii="Arial" w:hAnsi="Arial" w:cs="Arial"/>
          <w:sz w:val="20"/>
          <w:szCs w:val="20"/>
          <w:lang w:val="sr-Latn-BA"/>
        </w:rPr>
        <w:t>Za kandidate koji se prijavljuju putem informacionog sistema, popunjena elektronska prijava.</w:t>
      </w:r>
    </w:p>
    <w:p w14:paraId="552EF255" w14:textId="77777777" w:rsidR="00AB0731" w:rsidRPr="00C27FC7" w:rsidRDefault="00AB0731" w:rsidP="00AB0731">
      <w:pPr>
        <w:jc w:val="both"/>
        <w:rPr>
          <w:rFonts w:ascii="Arial" w:hAnsi="Arial" w:cs="Arial"/>
          <w:b/>
          <w:bCs/>
          <w:sz w:val="20"/>
          <w:szCs w:val="20"/>
          <w:u w:val="single"/>
          <w:lang w:val="sr-Latn-BA"/>
        </w:rPr>
      </w:pPr>
      <w:r w:rsidRPr="00C27FC7">
        <w:rPr>
          <w:rFonts w:ascii="Arial" w:hAnsi="Arial" w:cs="Arial"/>
          <w:b/>
          <w:bCs/>
          <w:sz w:val="20"/>
          <w:szCs w:val="20"/>
          <w:u w:val="single"/>
          <w:lang w:val="sr-Latn-BA"/>
        </w:rPr>
        <w:t>Napomena za kandidate koji podnose elektronsku prijavu:</w:t>
      </w:r>
    </w:p>
    <w:p w14:paraId="71947010" w14:textId="66EB4713" w:rsidR="00AB0731" w:rsidRPr="00C27FC7" w:rsidRDefault="00A923F7" w:rsidP="00AB0731">
      <w:pPr>
        <w:pStyle w:val="ListParagraph"/>
        <w:numPr>
          <w:ilvl w:val="0"/>
          <w:numId w:val="8"/>
        </w:numPr>
        <w:jc w:val="both"/>
        <w:rPr>
          <w:rFonts w:ascii="Arial" w:hAnsi="Arial" w:cs="Arial"/>
          <w:b/>
          <w:bCs/>
          <w:sz w:val="20"/>
          <w:szCs w:val="20"/>
          <w:u w:val="single"/>
          <w:lang w:val="sr-Latn-BA"/>
        </w:rPr>
      </w:pPr>
      <w:r w:rsidRPr="00C27FC7">
        <w:rPr>
          <w:rFonts w:ascii="Arial" w:hAnsi="Arial" w:cs="Arial"/>
          <w:sz w:val="20"/>
          <w:szCs w:val="20"/>
          <w:lang w:val="sr-Latn-BA"/>
        </w:rPr>
        <w:t>p</w:t>
      </w:r>
      <w:r w:rsidR="00AB0731" w:rsidRPr="00C27FC7">
        <w:rPr>
          <w:rFonts w:ascii="Arial" w:hAnsi="Arial" w:cs="Arial"/>
          <w:sz w:val="20"/>
          <w:szCs w:val="20"/>
          <w:lang w:val="sr-Latn-BA"/>
        </w:rPr>
        <w:t xml:space="preserve">opunjavanjem elektronske prijave kandidat se upoznaje o namjeri korištenja njegovih ličnih podataka u svrhu evidentiranja i obrade njegovih prijava u bazu podataka sistema, te da prijavom daje saglasnost za takvu obradu i mjerama čuvanja i zaštite podataka iz čl. 13. i 14. </w:t>
      </w:r>
      <w:r w:rsidR="00FD5481" w:rsidRPr="00C27FC7">
        <w:rPr>
          <w:rFonts w:ascii="Arial" w:hAnsi="Arial" w:cs="Arial"/>
          <w:sz w:val="20"/>
          <w:szCs w:val="20"/>
          <w:lang w:val="sr-Latn-BA"/>
        </w:rPr>
        <w:t>navedenog</w:t>
      </w:r>
      <w:r w:rsidR="00AB0731" w:rsidRPr="00C27FC7">
        <w:rPr>
          <w:rFonts w:ascii="Arial" w:hAnsi="Arial" w:cs="Arial"/>
          <w:sz w:val="20"/>
          <w:szCs w:val="20"/>
          <w:lang w:val="sr-Latn-BA"/>
        </w:rPr>
        <w:t xml:space="preserve"> uputstva.</w:t>
      </w:r>
    </w:p>
    <w:p w14:paraId="65691DB9" w14:textId="0BE41FF0"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 xml:space="preserve">u slučaju da kandidat koji popunjava elektronsku prijavu da lažne podatke o ispunjavanju opštih i posebnih uslova koji se traže tekstom oglasa za radno mjesto na koje se prijavljuje, primjenjivaće se mjere iz člana 19. </w:t>
      </w:r>
      <w:r w:rsidR="00FD5481" w:rsidRPr="00C27FC7">
        <w:rPr>
          <w:rFonts w:ascii="Arial" w:hAnsi="Arial" w:cs="Arial"/>
          <w:sz w:val="20"/>
          <w:szCs w:val="20"/>
          <w:lang w:val="sr-Latn-BA"/>
        </w:rPr>
        <w:t>pomenutog</w:t>
      </w:r>
      <w:r w:rsidRPr="00C27FC7">
        <w:rPr>
          <w:rFonts w:ascii="Arial" w:hAnsi="Arial" w:cs="Arial"/>
          <w:sz w:val="20"/>
          <w:szCs w:val="20"/>
          <w:lang w:val="sr-Latn-BA"/>
        </w:rPr>
        <w:t xml:space="preserve"> uputstva.</w:t>
      </w:r>
    </w:p>
    <w:p w14:paraId="7A900E3C" w14:textId="49A9E5B8" w:rsidR="00A923F7" w:rsidRPr="00C27FC7" w:rsidRDefault="00A923F7" w:rsidP="00AB0731">
      <w:pPr>
        <w:pStyle w:val="ListParagraph"/>
        <w:numPr>
          <w:ilvl w:val="0"/>
          <w:numId w:val="8"/>
        </w:numPr>
        <w:jc w:val="both"/>
        <w:rPr>
          <w:rFonts w:ascii="Arial" w:hAnsi="Arial" w:cs="Arial"/>
          <w:sz w:val="20"/>
          <w:szCs w:val="20"/>
          <w:lang w:val="sr-Latn-BA"/>
        </w:rPr>
      </w:pPr>
      <w:r w:rsidRPr="00C27FC7">
        <w:rPr>
          <w:rFonts w:ascii="Arial" w:hAnsi="Arial" w:cs="Arial"/>
          <w:sz w:val="20"/>
          <w:szCs w:val="20"/>
          <w:lang w:val="sr-Latn-BA"/>
        </w:rPr>
        <w:t>kandidat se elektronskim putem kroz sistem (e-mail i SMS notifikacije) informiše o vremenu, datumu i mjestu održavanja svakog od pojedinačnih ispita u konkursnoj proceduri, kao i o rezultatima istih, dok će se putem web stranice ads.gov.ba informisati o vremenu održavanja ispita</w:t>
      </w:r>
      <w:r w:rsidR="00FD5481" w:rsidRPr="00C27FC7">
        <w:rPr>
          <w:rFonts w:ascii="Arial" w:hAnsi="Arial" w:cs="Arial"/>
          <w:sz w:val="20"/>
          <w:szCs w:val="20"/>
          <w:lang w:val="sr-Latn-BA"/>
        </w:rPr>
        <w:t>.</w:t>
      </w:r>
    </w:p>
    <w:p w14:paraId="125CAAC3" w14:textId="77777777" w:rsidR="009C7504" w:rsidRPr="00C27FC7" w:rsidRDefault="009C7504" w:rsidP="009C7504">
      <w:pPr>
        <w:jc w:val="both"/>
        <w:rPr>
          <w:rFonts w:ascii="Arial" w:hAnsi="Arial" w:cs="Arial"/>
          <w:b/>
          <w:sz w:val="20"/>
          <w:szCs w:val="20"/>
          <w:lang w:val="sr-Latn-BA"/>
        </w:rPr>
      </w:pPr>
      <w:r w:rsidRPr="00C27FC7">
        <w:rPr>
          <w:rFonts w:ascii="Arial" w:hAnsi="Arial" w:cs="Arial"/>
          <w:b/>
          <w:sz w:val="20"/>
          <w:szCs w:val="20"/>
          <w:lang w:val="sr-Latn-BA"/>
        </w:rPr>
        <w:t>Dodatni dokumenti koji se dostavljaju naknadno:</w:t>
      </w:r>
    </w:p>
    <w:p w14:paraId="080FC792" w14:textId="77777777"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Kandidati koji budu pozvani na usmeni dio stručnog ispita (intervju), kao dokaz o ispunjavanju jednog od općih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w:t>
      </w:r>
    </w:p>
    <w:p w14:paraId="6067DF83" w14:textId="33B4F0AC" w:rsidR="009C7504" w:rsidRPr="00C27FC7" w:rsidRDefault="009C7504"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Izabrani (postavljeni/imenovani) kandidat dužan je instituciji Bosne i Hercegovine dostaviti, u skladu sa članom 22. stav 1. tačka d) Zakona o državnoj službi u institucijama Bosne i Hercegovine, uvjerenje o radnoj sposobnosti (ljekarsko uvjerenje), kao dokaz da je zdravstveno sposoban za vršenje određenih poslova predviđenih ovim položajem.</w:t>
      </w:r>
    </w:p>
    <w:p w14:paraId="3F81C3E3" w14:textId="68B82BF6" w:rsidR="007F0072" w:rsidRPr="00C27FC7" w:rsidRDefault="007F0072" w:rsidP="009C7504">
      <w:pPr>
        <w:pStyle w:val="ListParagraph"/>
        <w:numPr>
          <w:ilvl w:val="0"/>
          <w:numId w:val="7"/>
        </w:numPr>
        <w:spacing w:after="0" w:line="240" w:lineRule="auto"/>
        <w:ind w:left="426" w:hanging="357"/>
        <w:jc w:val="both"/>
        <w:rPr>
          <w:rFonts w:ascii="Arial" w:hAnsi="Arial" w:cs="Arial"/>
          <w:sz w:val="20"/>
          <w:szCs w:val="20"/>
          <w:lang w:val="sr-Latn-BA"/>
        </w:rPr>
      </w:pPr>
      <w:r w:rsidRPr="00C27FC7">
        <w:rPr>
          <w:rFonts w:ascii="Arial" w:hAnsi="Arial" w:cs="Arial"/>
          <w:sz w:val="20"/>
          <w:szCs w:val="20"/>
          <w:lang w:val="sr-Latn-BA"/>
        </w:rPr>
        <w:t>Kandidat prijavljen elektronskim putem, koji se postavlja, odnosno, kvalifikuje z</w:t>
      </w:r>
      <w:r w:rsidR="00AE2577" w:rsidRPr="00C27FC7">
        <w:rPr>
          <w:rFonts w:ascii="Arial" w:hAnsi="Arial" w:cs="Arial"/>
          <w:sz w:val="20"/>
          <w:szCs w:val="20"/>
          <w:lang w:val="sr-Latn-BA"/>
        </w:rPr>
        <w:t>a</w:t>
      </w:r>
      <w:r w:rsidRPr="00C27FC7">
        <w:rPr>
          <w:rFonts w:ascii="Arial" w:hAnsi="Arial" w:cs="Arial"/>
          <w:sz w:val="20"/>
          <w:szCs w:val="20"/>
          <w:lang w:val="sr-Latn-BA"/>
        </w:rPr>
        <w:t xml:space="preserve"> imenovanje za radno mjesto državnog službenika, </w:t>
      </w:r>
      <w:r w:rsidR="00AE2577" w:rsidRPr="00C27FC7">
        <w:rPr>
          <w:rFonts w:ascii="Arial" w:hAnsi="Arial" w:cs="Arial"/>
          <w:sz w:val="20"/>
          <w:szCs w:val="20"/>
          <w:lang w:val="sr-Latn-BA"/>
        </w:rPr>
        <w:t>dostavlja Agenciji originale skenirane dokumentacije nakon intervjua, a prije postavljenja, odnosno, dostavljanja mišljenja nadležnoj instituciji.</w:t>
      </w:r>
    </w:p>
    <w:p w14:paraId="0BF69CA1" w14:textId="77777777" w:rsidR="00934DA0" w:rsidRPr="00C27FC7" w:rsidRDefault="00934DA0" w:rsidP="005526BF">
      <w:pPr>
        <w:shd w:val="clear" w:color="auto" w:fill="FFFFFF"/>
        <w:jc w:val="both"/>
        <w:rPr>
          <w:rFonts w:ascii="Arial" w:hAnsi="Arial" w:cs="Arial"/>
          <w:sz w:val="20"/>
          <w:szCs w:val="20"/>
          <w:lang w:val="sr-Latn-BA"/>
        </w:rPr>
      </w:pPr>
    </w:p>
    <w:p w14:paraId="0EE37F85" w14:textId="7F2D82B9"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nemaju položen stručni (upravni) ispit, prije pristupanja </w:t>
      </w:r>
      <w:r w:rsidR="009C7504" w:rsidRPr="00C27FC7">
        <w:rPr>
          <w:rFonts w:ascii="Arial" w:hAnsi="Arial" w:cs="Arial"/>
          <w:sz w:val="20"/>
          <w:szCs w:val="20"/>
          <w:lang w:val="sr-Latn-BA"/>
        </w:rPr>
        <w:t>pismenom dijelu stručnog ispita</w:t>
      </w:r>
      <w:r w:rsidRPr="00C27FC7">
        <w:rPr>
          <w:rFonts w:ascii="Arial" w:hAnsi="Arial" w:cs="Arial"/>
          <w:sz w:val="20"/>
          <w:szCs w:val="20"/>
          <w:lang w:val="sr-Latn-BA"/>
        </w:rPr>
        <w:t xml:space="preserve"> će polagati javni ispit u skladu sa Odlukom. Javni ispit na kome je kandidat zadovoljio važi samo za konkretan javni konkurs, o čemu se ne izdaje uvjerenje, a na kandidata koji bude postavljen na radno mjesto primjenjuje se član 56. Zakona o radu u institucijama Bosne i Hercegovine („Službeni glasnik BiH“, br. 26/04, 7/05, 48/05, 60/10, 32/13 i </w:t>
      </w:r>
      <w:r w:rsidR="008521FA" w:rsidRPr="008521FA">
        <w:rPr>
          <w:rFonts w:ascii="Arial" w:hAnsi="Arial" w:cs="Arial"/>
          <w:sz w:val="20"/>
          <w:szCs w:val="20"/>
          <w:lang w:val="sr-Latn-BA"/>
        </w:rPr>
        <w:t>93/17, 59/22 i 88/23</w:t>
      </w:r>
      <w:r w:rsidRPr="00C27FC7">
        <w:rPr>
          <w:rFonts w:ascii="Arial" w:hAnsi="Arial" w:cs="Arial"/>
          <w:sz w:val="20"/>
          <w:szCs w:val="20"/>
          <w:lang w:val="sr-Latn-BA"/>
        </w:rPr>
        <w:t>) i član 12. Odluke.</w:t>
      </w:r>
    </w:p>
    <w:p w14:paraId="489FB92E" w14:textId="77777777" w:rsidR="005526BF" w:rsidRPr="00C27FC7" w:rsidRDefault="005526BF" w:rsidP="005526BF">
      <w:pPr>
        <w:jc w:val="both"/>
        <w:rPr>
          <w:rFonts w:ascii="Arial" w:hAnsi="Arial" w:cs="Arial"/>
          <w:sz w:val="20"/>
          <w:szCs w:val="20"/>
          <w:lang w:val="sr-Latn-BA"/>
        </w:rPr>
      </w:pPr>
    </w:p>
    <w:p w14:paraId="328FE577" w14:textId="2B51DDD5" w:rsidR="005526BF" w:rsidRPr="00C27FC7" w:rsidRDefault="005526BF" w:rsidP="005526BF">
      <w:pPr>
        <w:jc w:val="both"/>
        <w:rPr>
          <w:rFonts w:ascii="Arial" w:hAnsi="Arial" w:cs="Arial"/>
          <w:sz w:val="20"/>
          <w:szCs w:val="20"/>
          <w:lang w:val="sr-Latn-BA"/>
        </w:rPr>
      </w:pPr>
      <w:r w:rsidRPr="00C27FC7">
        <w:rPr>
          <w:rFonts w:ascii="Arial" w:hAnsi="Arial" w:cs="Arial"/>
          <w:sz w:val="20"/>
          <w:szCs w:val="20"/>
          <w:lang w:val="sr-Latn-BA"/>
        </w:rPr>
        <w:t xml:space="preserve">Kandidati koji su od momenta podnošenja prijave na javni oglas do dana održavanja javnog ispita položili stručni upravni ispit ili javni ispit, ispit opšteg znanja, odnosno ispit koji odgovara pobrojanim ispitima, tj. koji nisu u obavezi polagati javni ispit u skladu sa odredbama člana 13. Odluke, dužni su obavijestiti Agenciju o </w:t>
      </w:r>
      <w:r w:rsidRPr="00C27FC7">
        <w:rPr>
          <w:rFonts w:ascii="Arial" w:hAnsi="Arial" w:cs="Arial"/>
          <w:sz w:val="20"/>
          <w:szCs w:val="20"/>
          <w:lang w:val="sr-Latn-BA"/>
        </w:rPr>
        <w:lastRenderedPageBreak/>
        <w:t>istom najkasnije do zakazanog termina održavanja javnog ispita, a dokaz o navedenom trebaju neposredno dostaviti Agenciji (ne slati putem pošte), isključivo do početka termina pismenog dijela stručnog ispita. U slučaju da se kandidat ne odazove pozivu na javni ispit, a ne priloži traženi dokaz do pismenog dijela stručnog ispita smatrat će se da je odustao od svoje prijave na navedeni Javni oglas.</w:t>
      </w:r>
    </w:p>
    <w:p w14:paraId="7EB7FC02" w14:textId="734BCB70" w:rsidR="00EC7ECB" w:rsidRPr="00C27FC7" w:rsidRDefault="00EC7ECB" w:rsidP="005526BF">
      <w:pPr>
        <w:jc w:val="both"/>
        <w:rPr>
          <w:rFonts w:ascii="Arial" w:hAnsi="Arial" w:cs="Arial"/>
          <w:sz w:val="20"/>
          <w:szCs w:val="20"/>
          <w:lang w:val="sr-Latn-BA"/>
        </w:rPr>
      </w:pPr>
    </w:p>
    <w:p w14:paraId="7711A49B" w14:textId="1B64D0F1" w:rsidR="00EB33F5" w:rsidRPr="00C27FC7" w:rsidRDefault="00A923F7" w:rsidP="00910A2D">
      <w:pPr>
        <w:jc w:val="both"/>
        <w:rPr>
          <w:rFonts w:ascii="Arial" w:hAnsi="Arial" w:cs="Arial"/>
          <w:i/>
          <w:iCs/>
          <w:sz w:val="20"/>
          <w:szCs w:val="20"/>
          <w:lang w:val="sr-Latn-BA"/>
        </w:rPr>
      </w:pPr>
      <w:r w:rsidRPr="00C27FC7">
        <w:rPr>
          <w:rFonts w:ascii="Arial" w:hAnsi="Arial" w:cs="Arial"/>
          <w:b/>
          <w:bCs/>
          <w:i/>
          <w:iCs/>
          <w:sz w:val="20"/>
          <w:szCs w:val="20"/>
          <w:lang w:val="sr-Latn-BA"/>
        </w:rPr>
        <w:t>Podnošenje elektronske</w:t>
      </w:r>
      <w:r w:rsidRPr="00C27FC7">
        <w:rPr>
          <w:rFonts w:ascii="Arial" w:hAnsi="Arial" w:cs="Arial"/>
          <w:i/>
          <w:iCs/>
          <w:sz w:val="20"/>
          <w:szCs w:val="20"/>
          <w:lang w:val="sr-Latn-BA"/>
        </w:rPr>
        <w:t xml:space="preserve"> </w:t>
      </w:r>
      <w:r w:rsidRPr="00C27FC7">
        <w:rPr>
          <w:rFonts w:ascii="Arial" w:hAnsi="Arial" w:cs="Arial"/>
          <w:b/>
          <w:bCs/>
          <w:i/>
          <w:iCs/>
          <w:sz w:val="20"/>
          <w:szCs w:val="20"/>
          <w:lang w:val="sr-Latn-BA"/>
        </w:rPr>
        <w:t>prijave</w:t>
      </w:r>
      <w:r w:rsidRPr="00C27FC7">
        <w:rPr>
          <w:rFonts w:ascii="Arial" w:hAnsi="Arial" w:cs="Arial"/>
          <w:i/>
          <w:iCs/>
          <w:sz w:val="20"/>
          <w:szCs w:val="20"/>
          <w:lang w:val="sr-Latn-BA"/>
        </w:rPr>
        <w:t xml:space="preserve"> je moguće do isteka krajnjeg roka za prijavu. Kandidatu je omogućeno da kroz sistem može povući svoju prijavu i ponovo je podnijeti sa ažuriranim podacima i doda</w:t>
      </w:r>
      <w:r w:rsidR="00FD5481" w:rsidRPr="00C27FC7">
        <w:rPr>
          <w:rFonts w:ascii="Arial" w:hAnsi="Arial" w:cs="Arial"/>
          <w:i/>
          <w:iCs/>
          <w:sz w:val="20"/>
          <w:szCs w:val="20"/>
          <w:lang w:val="sr-Latn-BA"/>
        </w:rPr>
        <w:t>t</w:t>
      </w:r>
      <w:r w:rsidRPr="00C27FC7">
        <w:rPr>
          <w:rFonts w:ascii="Arial" w:hAnsi="Arial" w:cs="Arial"/>
          <w:i/>
          <w:iCs/>
          <w:sz w:val="20"/>
          <w:szCs w:val="20"/>
          <w:lang w:val="sr-Latn-BA"/>
        </w:rPr>
        <w:t>im dokumentima sve do isteka krajnjeg roka za prijave.</w:t>
      </w:r>
    </w:p>
    <w:p w14:paraId="5E6C7107" w14:textId="69F4FBB3" w:rsidR="001F69E0" w:rsidRPr="00C27FC7" w:rsidRDefault="001F69E0" w:rsidP="00910A2D">
      <w:pPr>
        <w:jc w:val="both"/>
        <w:rPr>
          <w:rFonts w:ascii="Arial" w:hAnsi="Arial" w:cs="Arial"/>
          <w:i/>
          <w:iCs/>
          <w:sz w:val="20"/>
          <w:szCs w:val="20"/>
          <w:lang w:val="sr-Latn-BA"/>
        </w:rPr>
      </w:pPr>
      <w:r w:rsidRPr="00C27FC7">
        <w:rPr>
          <w:rFonts w:ascii="Arial" w:hAnsi="Arial" w:cs="Arial"/>
          <w:i/>
          <w:iCs/>
          <w:sz w:val="20"/>
          <w:szCs w:val="20"/>
          <w:lang w:val="sr-Latn-BA"/>
        </w:rPr>
        <w:t>Ukoliko kandidat u sistem ne priloži skenirane dokumente oglasom tražene dokumentacije, kojim dokazuje ispunjavanje opštih i posebnih uslova radnog mjesta na koje se prijavljuje, prijava se neće uzeti u razmatranje.</w:t>
      </w:r>
    </w:p>
    <w:p w14:paraId="522EB6EA" w14:textId="77777777" w:rsidR="00EB33F5" w:rsidRPr="00C27FC7" w:rsidRDefault="00EB33F5" w:rsidP="00910A2D">
      <w:pPr>
        <w:jc w:val="both"/>
        <w:rPr>
          <w:rFonts w:ascii="Arial" w:hAnsi="Arial" w:cs="Arial"/>
          <w:sz w:val="20"/>
          <w:szCs w:val="20"/>
          <w:lang w:val="sr-Latn-BA"/>
        </w:rPr>
      </w:pPr>
    </w:p>
    <w:p w14:paraId="4B271C23" w14:textId="087F29DF" w:rsidR="00F07F7A" w:rsidRPr="00C27FC7" w:rsidRDefault="00EB33F5" w:rsidP="00910A2D">
      <w:pPr>
        <w:jc w:val="both"/>
        <w:rPr>
          <w:rFonts w:ascii="Arial" w:hAnsi="Arial" w:cs="Arial"/>
          <w:sz w:val="20"/>
          <w:szCs w:val="20"/>
          <w:lang w:val="sr-Latn-BA"/>
        </w:rPr>
      </w:pPr>
      <w:r w:rsidRPr="00C27FC7">
        <w:rPr>
          <w:rFonts w:ascii="Arial" w:hAnsi="Arial" w:cs="Arial"/>
          <w:sz w:val="20"/>
          <w:szCs w:val="20"/>
          <w:lang w:val="sr-Latn-BA"/>
        </w:rPr>
        <w:t>Putem poštanske službe, preporučenom pošiljkom, sva tražena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dokumenta</w:t>
      </w:r>
      <w:r w:rsidR="00257982" w:rsidRPr="00C27FC7">
        <w:rPr>
          <w:rFonts w:ascii="Arial" w:hAnsi="Arial" w:cs="Arial"/>
          <w:sz w:val="20"/>
          <w:szCs w:val="20"/>
          <w:lang w:val="sr-Latn-BA"/>
        </w:rPr>
        <w:t xml:space="preserve"> </w:t>
      </w:r>
      <w:r w:rsidR="00644ACA" w:rsidRPr="00C27FC7">
        <w:rPr>
          <w:rFonts w:ascii="Arial" w:hAnsi="Arial" w:cs="Arial"/>
          <w:sz w:val="20"/>
          <w:szCs w:val="20"/>
          <w:lang w:val="sr-Latn-BA"/>
        </w:rPr>
        <w:t>treba</w:t>
      </w:r>
      <w:r w:rsidR="00F07F7A" w:rsidRPr="00C27FC7">
        <w:rPr>
          <w:rFonts w:ascii="Arial" w:hAnsi="Arial" w:cs="Arial"/>
          <w:sz w:val="20"/>
          <w:szCs w:val="20"/>
          <w:lang w:val="sr-Latn-BA"/>
        </w:rPr>
        <w:t xml:space="preserve"> </w:t>
      </w:r>
      <w:r w:rsidR="00644ACA" w:rsidRPr="00C27FC7">
        <w:rPr>
          <w:rFonts w:ascii="Arial" w:hAnsi="Arial" w:cs="Arial"/>
          <w:b/>
          <w:sz w:val="20"/>
          <w:szCs w:val="20"/>
          <w:lang w:val="sr-Latn-BA"/>
        </w:rPr>
        <w:t>dostaviti</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najkasnije</w:t>
      </w:r>
      <w:r w:rsidR="00F07F7A" w:rsidRPr="00C27FC7">
        <w:rPr>
          <w:rFonts w:ascii="Arial" w:hAnsi="Arial" w:cs="Arial"/>
          <w:b/>
          <w:sz w:val="20"/>
          <w:szCs w:val="20"/>
          <w:lang w:val="sr-Latn-BA"/>
        </w:rPr>
        <w:t xml:space="preserve"> </w:t>
      </w:r>
      <w:r w:rsidR="00644ACA" w:rsidRPr="00C27FC7">
        <w:rPr>
          <w:rFonts w:ascii="Arial" w:hAnsi="Arial" w:cs="Arial"/>
          <w:b/>
          <w:sz w:val="20"/>
          <w:szCs w:val="20"/>
          <w:lang w:val="sr-Latn-BA"/>
        </w:rPr>
        <w:t>do</w:t>
      </w:r>
      <w:r w:rsidR="006C7835" w:rsidRPr="00C27FC7">
        <w:rPr>
          <w:rFonts w:ascii="Arial" w:hAnsi="Arial" w:cs="Arial"/>
          <w:b/>
          <w:sz w:val="20"/>
          <w:szCs w:val="20"/>
          <w:lang w:val="sr-Latn-BA"/>
        </w:rPr>
        <w:t xml:space="preserve"> </w:t>
      </w:r>
      <w:bookmarkStart w:id="2" w:name="_Hlk112151947"/>
      <w:r w:rsidR="007D6F76" w:rsidRPr="00C27FC7">
        <w:rPr>
          <w:rFonts w:ascii="Arial" w:hAnsi="Arial" w:cs="Arial"/>
          <w:b/>
          <w:sz w:val="20"/>
          <w:szCs w:val="20"/>
          <w:u w:val="single"/>
          <w:lang w:val="sr-Latn-BA"/>
        </w:rPr>
        <w:t xml:space="preserve"> </w:t>
      </w:r>
      <w:bookmarkEnd w:id="2"/>
      <w:r w:rsidR="00C51D79">
        <w:rPr>
          <w:rFonts w:ascii="Arial" w:hAnsi="Arial" w:cs="Arial"/>
          <w:b/>
          <w:sz w:val="20"/>
          <w:szCs w:val="20"/>
          <w:u w:val="single"/>
          <w:lang w:val="sr-Latn-BA"/>
        </w:rPr>
        <w:t>06.11.2024.</w:t>
      </w:r>
      <w:r w:rsidR="00C16D71" w:rsidRPr="00C16D71">
        <w:rPr>
          <w:rFonts w:ascii="Arial" w:hAnsi="Arial" w:cs="Arial"/>
          <w:b/>
          <w:sz w:val="20"/>
          <w:szCs w:val="20"/>
          <w:u w:val="single"/>
          <w:lang w:val="sr-Latn-BA"/>
        </w:rPr>
        <w:t xml:space="preserve"> </w:t>
      </w:r>
      <w:r w:rsidR="00644ACA" w:rsidRPr="00C27FC7">
        <w:rPr>
          <w:rFonts w:ascii="Arial" w:hAnsi="Arial" w:cs="Arial"/>
          <w:b/>
          <w:sz w:val="20"/>
          <w:szCs w:val="20"/>
          <w:u w:val="single"/>
          <w:lang w:val="sr-Latn-BA"/>
        </w:rPr>
        <w:t>godine</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na</w:t>
      </w:r>
      <w:r w:rsidR="00F07F7A" w:rsidRPr="00C27FC7">
        <w:rPr>
          <w:rFonts w:ascii="Arial" w:hAnsi="Arial" w:cs="Arial"/>
          <w:sz w:val="20"/>
          <w:szCs w:val="20"/>
          <w:lang w:val="sr-Latn-BA"/>
        </w:rPr>
        <w:t xml:space="preserve"> </w:t>
      </w:r>
      <w:r w:rsidR="00644ACA" w:rsidRPr="00C27FC7">
        <w:rPr>
          <w:rFonts w:ascii="Arial" w:hAnsi="Arial" w:cs="Arial"/>
          <w:sz w:val="20"/>
          <w:szCs w:val="20"/>
          <w:lang w:val="sr-Latn-BA"/>
        </w:rPr>
        <w:t>adresu</w:t>
      </w:r>
      <w:r w:rsidR="00F07F7A" w:rsidRPr="00C27FC7">
        <w:rPr>
          <w:rFonts w:ascii="Arial" w:hAnsi="Arial" w:cs="Arial"/>
          <w:sz w:val="20"/>
          <w:szCs w:val="20"/>
          <w:lang w:val="sr-Latn-BA"/>
        </w:rPr>
        <w:t>:</w:t>
      </w:r>
    </w:p>
    <w:p w14:paraId="366F3F3C" w14:textId="77777777" w:rsidR="00F07F7A" w:rsidRPr="00C27FC7" w:rsidRDefault="00F07F7A" w:rsidP="00910A2D">
      <w:pPr>
        <w:jc w:val="both"/>
        <w:rPr>
          <w:rFonts w:ascii="Arial" w:hAnsi="Arial" w:cs="Arial"/>
          <w:b/>
          <w:sz w:val="20"/>
          <w:szCs w:val="20"/>
          <w:lang w:val="sr-Latn-BA"/>
        </w:rPr>
      </w:pPr>
    </w:p>
    <w:p w14:paraId="64D9B670" w14:textId="77777777" w:rsidR="005A52C0" w:rsidRPr="00C27FC7" w:rsidRDefault="002A2866" w:rsidP="005A52C0">
      <w:pPr>
        <w:jc w:val="both"/>
        <w:rPr>
          <w:rFonts w:ascii="Arial" w:hAnsi="Arial" w:cs="Arial"/>
          <w:b/>
          <w:bCs/>
          <w:sz w:val="20"/>
          <w:szCs w:val="20"/>
          <w:lang w:val="sr-Latn-BA" w:eastAsia="en-US"/>
        </w:rPr>
      </w:pPr>
      <w:bookmarkStart w:id="3" w:name="_Hlk122090716"/>
      <w:r w:rsidRPr="00C27FC7">
        <w:rPr>
          <w:rFonts w:ascii="Arial" w:hAnsi="Arial" w:cs="Arial"/>
          <w:b/>
          <w:bCs/>
          <w:sz w:val="20"/>
          <w:szCs w:val="20"/>
          <w:lang w:val="sr-Latn-BA" w:eastAsia="en-US"/>
        </w:rPr>
        <w:t>Agencija za državnu službu BiH</w:t>
      </w:r>
    </w:p>
    <w:p w14:paraId="0F38D822" w14:textId="1798A816" w:rsidR="005A52C0" w:rsidRPr="00C27FC7" w:rsidRDefault="005A52C0" w:rsidP="00D0149B">
      <w:pPr>
        <w:jc w:val="both"/>
        <w:rPr>
          <w:rFonts w:ascii="Arial" w:hAnsi="Arial" w:cs="Arial"/>
          <w:b/>
          <w:bCs/>
          <w:sz w:val="20"/>
          <w:szCs w:val="20"/>
          <w:lang w:val="sr-Latn-BA" w:eastAsia="en-US"/>
        </w:rPr>
      </w:pPr>
      <w:r w:rsidRPr="00C27FC7">
        <w:rPr>
          <w:rFonts w:ascii="Arial" w:hAnsi="Arial" w:cs="Arial"/>
          <w:b/>
          <w:bCs/>
          <w:sz w:val="20"/>
          <w:szCs w:val="20"/>
          <w:lang w:val="sr-Latn-BA" w:eastAsia="en-US"/>
        </w:rPr>
        <w:t xml:space="preserve"> „</w:t>
      </w:r>
      <w:r w:rsidR="00FE3BF9" w:rsidRPr="00FE3BF9">
        <w:rPr>
          <w:rFonts w:ascii="Arial" w:hAnsi="Arial" w:cs="Arial"/>
          <w:b/>
          <w:bCs/>
          <w:sz w:val="20"/>
          <w:szCs w:val="20"/>
          <w:lang w:val="sr-Latn-BA" w:eastAsia="en-US"/>
        </w:rPr>
        <w:t>Javni oglas za popunjavanje radnih mjesta državnih službenika u Direkciji za civilno zrakoplovstvo Bosne i Hercegovine</w:t>
      </w:r>
      <w:r w:rsidRPr="00C27FC7">
        <w:rPr>
          <w:rFonts w:ascii="Arial" w:hAnsi="Arial" w:cs="Arial"/>
          <w:b/>
          <w:bCs/>
          <w:sz w:val="20"/>
          <w:szCs w:val="20"/>
          <w:lang w:val="sr-Latn-BA" w:eastAsia="en-US"/>
        </w:rPr>
        <w:t xml:space="preserve">“ </w:t>
      </w:r>
    </w:p>
    <w:bookmarkEnd w:id="3"/>
    <w:p w14:paraId="56694C97" w14:textId="2E5EB30E" w:rsidR="00EC7ECB" w:rsidRDefault="00E24FE2" w:rsidP="005A52C0">
      <w:pPr>
        <w:jc w:val="both"/>
        <w:rPr>
          <w:rFonts w:ascii="Arial" w:hAnsi="Arial" w:cs="Arial"/>
          <w:b/>
          <w:bCs/>
          <w:sz w:val="20"/>
          <w:szCs w:val="20"/>
          <w:lang w:val="sr-Latn-BA" w:eastAsia="en-US"/>
        </w:rPr>
      </w:pPr>
      <w:r w:rsidRPr="00E24FE2">
        <w:rPr>
          <w:rFonts w:ascii="Arial" w:hAnsi="Arial" w:cs="Arial"/>
          <w:b/>
          <w:bCs/>
          <w:sz w:val="20"/>
          <w:szCs w:val="20"/>
          <w:lang w:val="sr-Latn-BA" w:eastAsia="en-US"/>
        </w:rPr>
        <w:t>71000 Sarajevo, Trg BiH broj 1.</w:t>
      </w:r>
    </w:p>
    <w:p w14:paraId="0207E001" w14:textId="77777777" w:rsidR="00E24FE2" w:rsidRPr="00C27FC7" w:rsidRDefault="00E24FE2" w:rsidP="005A52C0">
      <w:pPr>
        <w:jc w:val="both"/>
        <w:rPr>
          <w:rFonts w:ascii="Arial" w:hAnsi="Arial" w:cs="Arial"/>
          <w:b/>
          <w:bCs/>
          <w:sz w:val="20"/>
          <w:szCs w:val="20"/>
          <w:lang w:val="sr-Latn-BA" w:eastAsia="en-US"/>
        </w:rPr>
      </w:pPr>
    </w:p>
    <w:p w14:paraId="0ADE261D" w14:textId="77777777" w:rsidR="004B2995" w:rsidRPr="00C27FC7" w:rsidRDefault="004B2995" w:rsidP="00910A2D">
      <w:pPr>
        <w:jc w:val="both"/>
        <w:rPr>
          <w:rFonts w:ascii="Arial" w:hAnsi="Arial" w:cs="Arial"/>
          <w:sz w:val="20"/>
          <w:szCs w:val="20"/>
          <w:lang w:val="sr-Latn-BA"/>
        </w:rPr>
      </w:pPr>
      <w:r w:rsidRPr="00C27FC7">
        <w:rPr>
          <w:rFonts w:ascii="Arial" w:hAnsi="Arial" w:cs="Arial"/>
          <w:sz w:val="20"/>
          <w:szCs w:val="20"/>
          <w:lang w:val="sr-Latn-BA"/>
        </w:rPr>
        <w:t>Ispunjavanje uslova utvrđenih ovim oglasom računa se danom predaje prijave.</w:t>
      </w:r>
    </w:p>
    <w:p w14:paraId="18A94B39" w14:textId="126569FA" w:rsidR="0003132D" w:rsidRPr="00601140" w:rsidRDefault="004B2995" w:rsidP="0003132D">
      <w:pPr>
        <w:jc w:val="both"/>
        <w:rPr>
          <w:rFonts w:ascii="Arial" w:hAnsi="Arial" w:cs="Arial"/>
          <w:b/>
          <w:bCs/>
          <w:sz w:val="20"/>
          <w:szCs w:val="20"/>
          <w:lang w:val="sr-Latn-BA" w:eastAsia="en-US"/>
        </w:rPr>
      </w:pPr>
      <w:r w:rsidRPr="00C27FC7">
        <w:rPr>
          <w:rFonts w:ascii="Arial" w:hAnsi="Arial" w:cs="Arial"/>
          <w:sz w:val="20"/>
          <w:szCs w:val="20"/>
          <w:lang w:val="sr-Latn-BA"/>
        </w:rPr>
        <w:t>Nepotpune, neblagovremene i neuredne prijave, prijave kandidata koji ne ispunjavaju uslove ovog oglasa, kao i kopije tražene dokumentacije koje nisu ovjerene, neće se uzimati u razmatranje.</w:t>
      </w:r>
      <w:bookmarkStart w:id="4" w:name="_Hlk115786186"/>
      <w:r w:rsidR="0003132D" w:rsidRPr="00601140">
        <w:rPr>
          <w:rFonts w:ascii="Arial" w:hAnsi="Arial" w:cs="Arial"/>
          <w:b/>
          <w:bCs/>
          <w:sz w:val="20"/>
          <w:szCs w:val="20"/>
          <w:lang w:val="sr-Latn-BA" w:eastAsia="en-US"/>
        </w:rPr>
        <w:t xml:space="preserve"> </w:t>
      </w:r>
    </w:p>
    <w:p w14:paraId="579F68D8" w14:textId="77777777" w:rsidR="00B72FCA" w:rsidRPr="00601140" w:rsidRDefault="00B72FCA" w:rsidP="0003132D">
      <w:pPr>
        <w:jc w:val="both"/>
        <w:rPr>
          <w:rFonts w:ascii="Arial" w:hAnsi="Arial" w:cs="Arial"/>
          <w:b/>
          <w:bCs/>
          <w:sz w:val="20"/>
          <w:szCs w:val="20"/>
          <w:lang w:val="sr-Latn-BA" w:eastAsia="en-US"/>
        </w:rPr>
      </w:pPr>
    </w:p>
    <w:p w14:paraId="69B740D0" w14:textId="3A89FC90" w:rsidR="0003132D" w:rsidRPr="00601140" w:rsidRDefault="0003132D" w:rsidP="0003132D">
      <w:pPr>
        <w:jc w:val="both"/>
        <w:rPr>
          <w:rFonts w:ascii="Arial" w:hAnsi="Arial" w:cs="Arial"/>
          <w:b/>
          <w:bCs/>
          <w:sz w:val="20"/>
          <w:szCs w:val="20"/>
          <w:lang w:val="sr-Latn-BA" w:eastAsia="en-US"/>
        </w:rPr>
      </w:pPr>
    </w:p>
    <w:bookmarkEnd w:id="4"/>
    <w:p w14:paraId="2B377DA3" w14:textId="77777777" w:rsidR="00A715BB" w:rsidRPr="00894151" w:rsidRDefault="00A715BB" w:rsidP="00945188">
      <w:pPr>
        <w:jc w:val="both"/>
        <w:rPr>
          <w:rFonts w:ascii="Arial" w:hAnsi="Arial" w:cs="Arial"/>
          <w:sz w:val="20"/>
          <w:szCs w:val="20"/>
          <w:lang w:val="sr-Latn-BA"/>
        </w:rPr>
      </w:pPr>
    </w:p>
    <w:sectPr w:rsidR="00A715BB" w:rsidRPr="00894151" w:rsidSect="005D4EA9">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016B0" w14:textId="77777777" w:rsidR="004F2D85" w:rsidRDefault="004F2D85" w:rsidP="00644ACA">
      <w:r>
        <w:separator/>
      </w:r>
    </w:p>
  </w:endnote>
  <w:endnote w:type="continuationSeparator" w:id="0">
    <w:p w14:paraId="1F365151" w14:textId="77777777" w:rsidR="004F2D85" w:rsidRDefault="004F2D85"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FD0BE" w14:textId="77777777" w:rsidR="004F2D85" w:rsidRDefault="004F2D85" w:rsidP="00644ACA">
      <w:r>
        <w:separator/>
      </w:r>
    </w:p>
  </w:footnote>
  <w:footnote w:type="continuationSeparator" w:id="0">
    <w:p w14:paraId="2F5C99F0" w14:textId="77777777" w:rsidR="004F2D85" w:rsidRDefault="004F2D85" w:rsidP="00644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4EF7ECE"/>
    <w:multiLevelType w:val="hybridMultilevel"/>
    <w:tmpl w:val="CF9AD432"/>
    <w:lvl w:ilvl="0" w:tplc="00000007">
      <w:start w:val="1"/>
      <w:numFmt w:val="bullet"/>
      <w:lvlText w:val="-"/>
      <w:lvlJc w:val="left"/>
      <w:pPr>
        <w:ind w:left="720" w:hanging="360"/>
      </w:pPr>
      <w:rPr>
        <w:rFonts w:ascii="StarSymbol" w:hAnsi="StarSymbol"/>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89E"/>
    <w:multiLevelType w:val="hybridMultilevel"/>
    <w:tmpl w:val="BFD84FA0"/>
    <w:lvl w:ilvl="0" w:tplc="AC606840">
      <w:numFmt w:val="bullet"/>
      <w:lvlText w:val="-"/>
      <w:lvlJc w:val="left"/>
      <w:pPr>
        <w:ind w:left="720" w:hanging="360"/>
      </w:pPr>
      <w:rPr>
        <w:rFonts w:ascii="Arial" w:eastAsia="Times New Roman" w:hAnsi="Arial" w:cs="Aria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847BC"/>
    <w:multiLevelType w:val="hybridMultilevel"/>
    <w:tmpl w:val="6576D9AA"/>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199478F"/>
    <w:multiLevelType w:val="hybridMultilevel"/>
    <w:tmpl w:val="EB48EBA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2" w15:restartNumberingAfterBreak="0">
    <w:nsid w:val="44EA74CD"/>
    <w:multiLevelType w:val="hybridMultilevel"/>
    <w:tmpl w:val="7304D872"/>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18"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0"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1"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358967765">
    <w:abstractNumId w:val="6"/>
  </w:num>
  <w:num w:numId="2" w16cid:durableId="1697079972">
    <w:abstractNumId w:val="0"/>
  </w:num>
  <w:num w:numId="3" w16cid:durableId="170617887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3788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976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8753211">
    <w:abstractNumId w:val="10"/>
  </w:num>
  <w:num w:numId="7" w16cid:durableId="1960799235">
    <w:abstractNumId w:val="18"/>
  </w:num>
  <w:num w:numId="8" w16cid:durableId="489566084">
    <w:abstractNumId w:val="5"/>
  </w:num>
  <w:num w:numId="9" w16cid:durableId="1869180973">
    <w:abstractNumId w:val="15"/>
  </w:num>
  <w:num w:numId="10" w16cid:durableId="1746344615">
    <w:abstractNumId w:val="3"/>
  </w:num>
  <w:num w:numId="11" w16cid:durableId="315886689">
    <w:abstractNumId w:val="2"/>
  </w:num>
  <w:num w:numId="12" w16cid:durableId="881330381">
    <w:abstractNumId w:val="21"/>
  </w:num>
  <w:num w:numId="13" w16cid:durableId="125620969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031466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7520816">
    <w:abstractNumId w:val="11"/>
  </w:num>
  <w:num w:numId="16" w16cid:durableId="557128485">
    <w:abstractNumId w:val="14"/>
  </w:num>
  <w:num w:numId="17" w16cid:durableId="1244607999">
    <w:abstractNumId w:val="1"/>
  </w:num>
  <w:num w:numId="18" w16cid:durableId="936405715">
    <w:abstractNumId w:val="20"/>
  </w:num>
  <w:num w:numId="19" w16cid:durableId="1147623570">
    <w:abstractNumId w:val="4"/>
  </w:num>
  <w:num w:numId="20" w16cid:durableId="331026678">
    <w:abstractNumId w:val="7"/>
  </w:num>
  <w:num w:numId="21" w16cid:durableId="1024478538">
    <w:abstractNumId w:val="12"/>
  </w:num>
  <w:num w:numId="22" w16cid:durableId="447511041">
    <w:abstractNumId w:val="5"/>
  </w:num>
  <w:num w:numId="23" w16cid:durableId="464468740">
    <w:abstractNumId w:val="17"/>
  </w:num>
  <w:num w:numId="24" w16cid:durableId="2463120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rEwMjY2NbEwtbBQ0lEKTi0uzszPAykwrAUAex2q6iwAAAA="/>
  </w:docVars>
  <w:rsids>
    <w:rsidRoot w:val="00F07F7A"/>
    <w:rsid w:val="00004E12"/>
    <w:rsid w:val="000101D6"/>
    <w:rsid w:val="00010834"/>
    <w:rsid w:val="00014415"/>
    <w:rsid w:val="00014889"/>
    <w:rsid w:val="00014950"/>
    <w:rsid w:val="000158FC"/>
    <w:rsid w:val="0001701D"/>
    <w:rsid w:val="000173BF"/>
    <w:rsid w:val="00017EB4"/>
    <w:rsid w:val="00023A5E"/>
    <w:rsid w:val="0003132D"/>
    <w:rsid w:val="00031CE6"/>
    <w:rsid w:val="000405C1"/>
    <w:rsid w:val="0004680D"/>
    <w:rsid w:val="00053821"/>
    <w:rsid w:val="00055F23"/>
    <w:rsid w:val="000602AE"/>
    <w:rsid w:val="000604A3"/>
    <w:rsid w:val="0006226C"/>
    <w:rsid w:val="000643BB"/>
    <w:rsid w:val="000647B9"/>
    <w:rsid w:val="000649FB"/>
    <w:rsid w:val="00065DC4"/>
    <w:rsid w:val="00070495"/>
    <w:rsid w:val="00072167"/>
    <w:rsid w:val="00072A72"/>
    <w:rsid w:val="00086D8E"/>
    <w:rsid w:val="0009089F"/>
    <w:rsid w:val="00096D2C"/>
    <w:rsid w:val="000A1679"/>
    <w:rsid w:val="000A256A"/>
    <w:rsid w:val="000A407B"/>
    <w:rsid w:val="000A52C2"/>
    <w:rsid w:val="000A5908"/>
    <w:rsid w:val="000B02D9"/>
    <w:rsid w:val="000B1277"/>
    <w:rsid w:val="000B2167"/>
    <w:rsid w:val="000B3E3D"/>
    <w:rsid w:val="000B7FF4"/>
    <w:rsid w:val="000C047D"/>
    <w:rsid w:val="000C7FCD"/>
    <w:rsid w:val="000D158F"/>
    <w:rsid w:val="000D1828"/>
    <w:rsid w:val="000D2B8B"/>
    <w:rsid w:val="000D31DB"/>
    <w:rsid w:val="000D4A75"/>
    <w:rsid w:val="000E78CD"/>
    <w:rsid w:val="000E7D52"/>
    <w:rsid w:val="000F045D"/>
    <w:rsid w:val="000F08EC"/>
    <w:rsid w:val="000F2967"/>
    <w:rsid w:val="00101AE1"/>
    <w:rsid w:val="00106956"/>
    <w:rsid w:val="00107708"/>
    <w:rsid w:val="00112AD8"/>
    <w:rsid w:val="00112C50"/>
    <w:rsid w:val="00113A8F"/>
    <w:rsid w:val="001174F5"/>
    <w:rsid w:val="00117642"/>
    <w:rsid w:val="00122A00"/>
    <w:rsid w:val="0012340A"/>
    <w:rsid w:val="00131BBB"/>
    <w:rsid w:val="00134B2B"/>
    <w:rsid w:val="001356EB"/>
    <w:rsid w:val="001375B8"/>
    <w:rsid w:val="001402C4"/>
    <w:rsid w:val="00150AD0"/>
    <w:rsid w:val="00152184"/>
    <w:rsid w:val="00153169"/>
    <w:rsid w:val="001538D1"/>
    <w:rsid w:val="001559E0"/>
    <w:rsid w:val="00155B35"/>
    <w:rsid w:val="00162C65"/>
    <w:rsid w:val="00164C5A"/>
    <w:rsid w:val="00170AB0"/>
    <w:rsid w:val="00171A94"/>
    <w:rsid w:val="00175D19"/>
    <w:rsid w:val="00177463"/>
    <w:rsid w:val="0018200D"/>
    <w:rsid w:val="00186D4E"/>
    <w:rsid w:val="001907BC"/>
    <w:rsid w:val="00191E24"/>
    <w:rsid w:val="001A4C55"/>
    <w:rsid w:val="001A5C20"/>
    <w:rsid w:val="001A73C9"/>
    <w:rsid w:val="001B410E"/>
    <w:rsid w:val="001B5E09"/>
    <w:rsid w:val="001B5FF9"/>
    <w:rsid w:val="001B683A"/>
    <w:rsid w:val="001B68E2"/>
    <w:rsid w:val="001C0A67"/>
    <w:rsid w:val="001C1778"/>
    <w:rsid w:val="001C3100"/>
    <w:rsid w:val="001C3883"/>
    <w:rsid w:val="001D0C83"/>
    <w:rsid w:val="001D1B49"/>
    <w:rsid w:val="001D1BAE"/>
    <w:rsid w:val="001D3192"/>
    <w:rsid w:val="001D41F4"/>
    <w:rsid w:val="001D4CF3"/>
    <w:rsid w:val="001E1D8C"/>
    <w:rsid w:val="001E2371"/>
    <w:rsid w:val="001E37D9"/>
    <w:rsid w:val="001E7D01"/>
    <w:rsid w:val="001F19D5"/>
    <w:rsid w:val="001F23F9"/>
    <w:rsid w:val="001F2936"/>
    <w:rsid w:val="001F452D"/>
    <w:rsid w:val="001F69E0"/>
    <w:rsid w:val="00200FCA"/>
    <w:rsid w:val="00201946"/>
    <w:rsid w:val="002027E4"/>
    <w:rsid w:val="0020599A"/>
    <w:rsid w:val="002140EA"/>
    <w:rsid w:val="0021624B"/>
    <w:rsid w:val="002172E8"/>
    <w:rsid w:val="002174FD"/>
    <w:rsid w:val="00222245"/>
    <w:rsid w:val="0022266C"/>
    <w:rsid w:val="002266F2"/>
    <w:rsid w:val="0022692F"/>
    <w:rsid w:val="00227F86"/>
    <w:rsid w:val="00231723"/>
    <w:rsid w:val="002327AD"/>
    <w:rsid w:val="00235EFA"/>
    <w:rsid w:val="00236EF6"/>
    <w:rsid w:val="00237EFE"/>
    <w:rsid w:val="002426D9"/>
    <w:rsid w:val="00242E8D"/>
    <w:rsid w:val="00243300"/>
    <w:rsid w:val="00247B7B"/>
    <w:rsid w:val="00252F80"/>
    <w:rsid w:val="0025505B"/>
    <w:rsid w:val="00255EDA"/>
    <w:rsid w:val="00257982"/>
    <w:rsid w:val="00260F78"/>
    <w:rsid w:val="002636F5"/>
    <w:rsid w:val="00264532"/>
    <w:rsid w:val="00266F97"/>
    <w:rsid w:val="00272BA9"/>
    <w:rsid w:val="002738E3"/>
    <w:rsid w:val="0027427F"/>
    <w:rsid w:val="002743D4"/>
    <w:rsid w:val="00274F0C"/>
    <w:rsid w:val="0028084E"/>
    <w:rsid w:val="00280E07"/>
    <w:rsid w:val="002824AE"/>
    <w:rsid w:val="00285002"/>
    <w:rsid w:val="00291318"/>
    <w:rsid w:val="00292C6E"/>
    <w:rsid w:val="00297BDA"/>
    <w:rsid w:val="002A147E"/>
    <w:rsid w:val="002A2866"/>
    <w:rsid w:val="002A4515"/>
    <w:rsid w:val="002A5960"/>
    <w:rsid w:val="002A6257"/>
    <w:rsid w:val="002B310C"/>
    <w:rsid w:val="002B4DD6"/>
    <w:rsid w:val="002C2C0E"/>
    <w:rsid w:val="002C592A"/>
    <w:rsid w:val="002C6155"/>
    <w:rsid w:val="002D0C90"/>
    <w:rsid w:val="002D17FC"/>
    <w:rsid w:val="002D277A"/>
    <w:rsid w:val="002D7774"/>
    <w:rsid w:val="002E4574"/>
    <w:rsid w:val="002E73B1"/>
    <w:rsid w:val="002E7B83"/>
    <w:rsid w:val="002F0D8D"/>
    <w:rsid w:val="002F1977"/>
    <w:rsid w:val="002F1A96"/>
    <w:rsid w:val="002F215E"/>
    <w:rsid w:val="002F4410"/>
    <w:rsid w:val="002F5F0E"/>
    <w:rsid w:val="00301109"/>
    <w:rsid w:val="00303A8C"/>
    <w:rsid w:val="00303D06"/>
    <w:rsid w:val="003040A7"/>
    <w:rsid w:val="0030514B"/>
    <w:rsid w:val="0031279E"/>
    <w:rsid w:val="003174E9"/>
    <w:rsid w:val="00321CAA"/>
    <w:rsid w:val="00322595"/>
    <w:rsid w:val="0032277F"/>
    <w:rsid w:val="003279BE"/>
    <w:rsid w:val="00327F21"/>
    <w:rsid w:val="0033110D"/>
    <w:rsid w:val="0033212A"/>
    <w:rsid w:val="00341170"/>
    <w:rsid w:val="00341C5A"/>
    <w:rsid w:val="003513E2"/>
    <w:rsid w:val="00353437"/>
    <w:rsid w:val="003569C8"/>
    <w:rsid w:val="00357C5D"/>
    <w:rsid w:val="00362FFA"/>
    <w:rsid w:val="00363D69"/>
    <w:rsid w:val="00366C19"/>
    <w:rsid w:val="00370A4D"/>
    <w:rsid w:val="00370A56"/>
    <w:rsid w:val="00370F8F"/>
    <w:rsid w:val="00375A45"/>
    <w:rsid w:val="00377653"/>
    <w:rsid w:val="00380EA3"/>
    <w:rsid w:val="00382739"/>
    <w:rsid w:val="0038317C"/>
    <w:rsid w:val="00383701"/>
    <w:rsid w:val="00384ACD"/>
    <w:rsid w:val="003901AD"/>
    <w:rsid w:val="003903DF"/>
    <w:rsid w:val="00390979"/>
    <w:rsid w:val="00391F3B"/>
    <w:rsid w:val="003946B0"/>
    <w:rsid w:val="0039507B"/>
    <w:rsid w:val="003952A3"/>
    <w:rsid w:val="003A1A9E"/>
    <w:rsid w:val="003A25C0"/>
    <w:rsid w:val="003A78B0"/>
    <w:rsid w:val="003B1083"/>
    <w:rsid w:val="003B2304"/>
    <w:rsid w:val="003B454A"/>
    <w:rsid w:val="003C08E7"/>
    <w:rsid w:val="003C0F67"/>
    <w:rsid w:val="003C2CAB"/>
    <w:rsid w:val="003C51C5"/>
    <w:rsid w:val="003C6FB0"/>
    <w:rsid w:val="003D1AAB"/>
    <w:rsid w:val="003D4EA5"/>
    <w:rsid w:val="003D51A0"/>
    <w:rsid w:val="003D569A"/>
    <w:rsid w:val="003D65F6"/>
    <w:rsid w:val="003E0356"/>
    <w:rsid w:val="003E0EA1"/>
    <w:rsid w:val="003E3542"/>
    <w:rsid w:val="003E6CEB"/>
    <w:rsid w:val="003F1D82"/>
    <w:rsid w:val="0040153F"/>
    <w:rsid w:val="00401684"/>
    <w:rsid w:val="00402F58"/>
    <w:rsid w:val="004055EE"/>
    <w:rsid w:val="00405722"/>
    <w:rsid w:val="0041568A"/>
    <w:rsid w:val="00417B99"/>
    <w:rsid w:val="00420516"/>
    <w:rsid w:val="00422882"/>
    <w:rsid w:val="00422BE5"/>
    <w:rsid w:val="00423672"/>
    <w:rsid w:val="00426B00"/>
    <w:rsid w:val="00432C31"/>
    <w:rsid w:val="004330FE"/>
    <w:rsid w:val="00433FE3"/>
    <w:rsid w:val="00434FBE"/>
    <w:rsid w:val="00455DFF"/>
    <w:rsid w:val="004649EC"/>
    <w:rsid w:val="0046501C"/>
    <w:rsid w:val="004706C0"/>
    <w:rsid w:val="00470EFC"/>
    <w:rsid w:val="00471972"/>
    <w:rsid w:val="004735BA"/>
    <w:rsid w:val="004740C3"/>
    <w:rsid w:val="00474A17"/>
    <w:rsid w:val="004751B1"/>
    <w:rsid w:val="004842A6"/>
    <w:rsid w:val="0049318F"/>
    <w:rsid w:val="004956BF"/>
    <w:rsid w:val="00495A5D"/>
    <w:rsid w:val="004A2CE3"/>
    <w:rsid w:val="004A3773"/>
    <w:rsid w:val="004A482B"/>
    <w:rsid w:val="004A4B7C"/>
    <w:rsid w:val="004B2995"/>
    <w:rsid w:val="004B6B46"/>
    <w:rsid w:val="004C11EF"/>
    <w:rsid w:val="004C35BA"/>
    <w:rsid w:val="004D1776"/>
    <w:rsid w:val="004D4317"/>
    <w:rsid w:val="004D563C"/>
    <w:rsid w:val="004D645C"/>
    <w:rsid w:val="004D66C1"/>
    <w:rsid w:val="004E12BB"/>
    <w:rsid w:val="004E1A7E"/>
    <w:rsid w:val="004E350E"/>
    <w:rsid w:val="004E487F"/>
    <w:rsid w:val="004E6776"/>
    <w:rsid w:val="004E6835"/>
    <w:rsid w:val="004E75BD"/>
    <w:rsid w:val="004F176C"/>
    <w:rsid w:val="004F18F6"/>
    <w:rsid w:val="004F1CF7"/>
    <w:rsid w:val="004F2D85"/>
    <w:rsid w:val="004F531E"/>
    <w:rsid w:val="004F5C50"/>
    <w:rsid w:val="00502111"/>
    <w:rsid w:val="00510519"/>
    <w:rsid w:val="005123E7"/>
    <w:rsid w:val="00513612"/>
    <w:rsid w:val="00517E04"/>
    <w:rsid w:val="00522FD3"/>
    <w:rsid w:val="005334D0"/>
    <w:rsid w:val="00534925"/>
    <w:rsid w:val="005355AC"/>
    <w:rsid w:val="00535795"/>
    <w:rsid w:val="00537884"/>
    <w:rsid w:val="00540F9F"/>
    <w:rsid w:val="00542A89"/>
    <w:rsid w:val="0054445B"/>
    <w:rsid w:val="00545C68"/>
    <w:rsid w:val="005526BF"/>
    <w:rsid w:val="00552B46"/>
    <w:rsid w:val="00555414"/>
    <w:rsid w:val="00556696"/>
    <w:rsid w:val="005574B7"/>
    <w:rsid w:val="00557767"/>
    <w:rsid w:val="00572FA5"/>
    <w:rsid w:val="005804E1"/>
    <w:rsid w:val="00580E1F"/>
    <w:rsid w:val="005812C0"/>
    <w:rsid w:val="005848D2"/>
    <w:rsid w:val="00595C71"/>
    <w:rsid w:val="0059787D"/>
    <w:rsid w:val="005A0CAE"/>
    <w:rsid w:val="005A132D"/>
    <w:rsid w:val="005A21F4"/>
    <w:rsid w:val="005A52C0"/>
    <w:rsid w:val="005A5C75"/>
    <w:rsid w:val="005A75A0"/>
    <w:rsid w:val="005B143A"/>
    <w:rsid w:val="005B363F"/>
    <w:rsid w:val="005B4401"/>
    <w:rsid w:val="005C32AD"/>
    <w:rsid w:val="005C4079"/>
    <w:rsid w:val="005C5264"/>
    <w:rsid w:val="005C5A2A"/>
    <w:rsid w:val="005C74AF"/>
    <w:rsid w:val="005D341A"/>
    <w:rsid w:val="005D4B48"/>
    <w:rsid w:val="005D4EA9"/>
    <w:rsid w:val="005D6813"/>
    <w:rsid w:val="005D71D4"/>
    <w:rsid w:val="005D794B"/>
    <w:rsid w:val="005E0326"/>
    <w:rsid w:val="005E4AE7"/>
    <w:rsid w:val="005E4BA2"/>
    <w:rsid w:val="005F001F"/>
    <w:rsid w:val="005F009E"/>
    <w:rsid w:val="005F0997"/>
    <w:rsid w:val="005F0AC3"/>
    <w:rsid w:val="005F292B"/>
    <w:rsid w:val="00600334"/>
    <w:rsid w:val="006004F7"/>
    <w:rsid w:val="006006D7"/>
    <w:rsid w:val="00601140"/>
    <w:rsid w:val="00605A84"/>
    <w:rsid w:val="0061007D"/>
    <w:rsid w:val="0061088E"/>
    <w:rsid w:val="006227AF"/>
    <w:rsid w:val="006234A2"/>
    <w:rsid w:val="00631619"/>
    <w:rsid w:val="00631776"/>
    <w:rsid w:val="00631E9D"/>
    <w:rsid w:val="006352C7"/>
    <w:rsid w:val="00643B21"/>
    <w:rsid w:val="00644ACA"/>
    <w:rsid w:val="00646798"/>
    <w:rsid w:val="00647080"/>
    <w:rsid w:val="00653661"/>
    <w:rsid w:val="0065386E"/>
    <w:rsid w:val="00653C1B"/>
    <w:rsid w:val="00654578"/>
    <w:rsid w:val="00655825"/>
    <w:rsid w:val="00656C3E"/>
    <w:rsid w:val="006574AE"/>
    <w:rsid w:val="00657B5B"/>
    <w:rsid w:val="0067019E"/>
    <w:rsid w:val="00671D56"/>
    <w:rsid w:val="0067312D"/>
    <w:rsid w:val="00673AB8"/>
    <w:rsid w:val="006747E8"/>
    <w:rsid w:val="006807D5"/>
    <w:rsid w:val="00680FD8"/>
    <w:rsid w:val="00681926"/>
    <w:rsid w:val="0068431C"/>
    <w:rsid w:val="0069009F"/>
    <w:rsid w:val="00693F51"/>
    <w:rsid w:val="00694201"/>
    <w:rsid w:val="00694851"/>
    <w:rsid w:val="00695A69"/>
    <w:rsid w:val="00695BB5"/>
    <w:rsid w:val="006A33B2"/>
    <w:rsid w:val="006A7FEF"/>
    <w:rsid w:val="006B10A9"/>
    <w:rsid w:val="006B4483"/>
    <w:rsid w:val="006B6AD1"/>
    <w:rsid w:val="006C3E79"/>
    <w:rsid w:val="006C569D"/>
    <w:rsid w:val="006C7835"/>
    <w:rsid w:val="006C7CF9"/>
    <w:rsid w:val="006D2B21"/>
    <w:rsid w:val="006D3239"/>
    <w:rsid w:val="006D5480"/>
    <w:rsid w:val="006D6302"/>
    <w:rsid w:val="006D7E59"/>
    <w:rsid w:val="006E1AD0"/>
    <w:rsid w:val="006E2D3E"/>
    <w:rsid w:val="006E48B5"/>
    <w:rsid w:val="006E569F"/>
    <w:rsid w:val="006E6587"/>
    <w:rsid w:val="006E733B"/>
    <w:rsid w:val="006F0E74"/>
    <w:rsid w:val="006F7550"/>
    <w:rsid w:val="00700197"/>
    <w:rsid w:val="00703A62"/>
    <w:rsid w:val="00704A67"/>
    <w:rsid w:val="00714D02"/>
    <w:rsid w:val="00723FCD"/>
    <w:rsid w:val="00724CED"/>
    <w:rsid w:val="00726565"/>
    <w:rsid w:val="00727E48"/>
    <w:rsid w:val="00731ED2"/>
    <w:rsid w:val="0073258D"/>
    <w:rsid w:val="007333FA"/>
    <w:rsid w:val="00734605"/>
    <w:rsid w:val="00735A92"/>
    <w:rsid w:val="007365F7"/>
    <w:rsid w:val="00737670"/>
    <w:rsid w:val="00740185"/>
    <w:rsid w:val="00741C5E"/>
    <w:rsid w:val="00746F9F"/>
    <w:rsid w:val="00747D93"/>
    <w:rsid w:val="007510E3"/>
    <w:rsid w:val="007545E8"/>
    <w:rsid w:val="00756CCF"/>
    <w:rsid w:val="00756D43"/>
    <w:rsid w:val="00756F6E"/>
    <w:rsid w:val="00757E44"/>
    <w:rsid w:val="00761A28"/>
    <w:rsid w:val="00761A60"/>
    <w:rsid w:val="00761D88"/>
    <w:rsid w:val="00763B72"/>
    <w:rsid w:val="00763D11"/>
    <w:rsid w:val="00764B50"/>
    <w:rsid w:val="007670CF"/>
    <w:rsid w:val="00770C13"/>
    <w:rsid w:val="00771A94"/>
    <w:rsid w:val="007825BD"/>
    <w:rsid w:val="00783264"/>
    <w:rsid w:val="00783A87"/>
    <w:rsid w:val="00783EEE"/>
    <w:rsid w:val="0078630A"/>
    <w:rsid w:val="007907C8"/>
    <w:rsid w:val="00790DFB"/>
    <w:rsid w:val="00796A60"/>
    <w:rsid w:val="00796B9B"/>
    <w:rsid w:val="00796EAB"/>
    <w:rsid w:val="007A1518"/>
    <w:rsid w:val="007A22E8"/>
    <w:rsid w:val="007B65B3"/>
    <w:rsid w:val="007B6D2E"/>
    <w:rsid w:val="007B7EE1"/>
    <w:rsid w:val="007C019F"/>
    <w:rsid w:val="007C0B0D"/>
    <w:rsid w:val="007C1581"/>
    <w:rsid w:val="007C375E"/>
    <w:rsid w:val="007C6D7F"/>
    <w:rsid w:val="007D6A38"/>
    <w:rsid w:val="007D6F76"/>
    <w:rsid w:val="007E2F1D"/>
    <w:rsid w:val="007E625A"/>
    <w:rsid w:val="007F0072"/>
    <w:rsid w:val="007F586F"/>
    <w:rsid w:val="007F6B2F"/>
    <w:rsid w:val="007F7911"/>
    <w:rsid w:val="00802E0E"/>
    <w:rsid w:val="00804D3C"/>
    <w:rsid w:val="00807547"/>
    <w:rsid w:val="00811EE1"/>
    <w:rsid w:val="008142F1"/>
    <w:rsid w:val="00820B6C"/>
    <w:rsid w:val="0082140B"/>
    <w:rsid w:val="00823E68"/>
    <w:rsid w:val="008253DE"/>
    <w:rsid w:val="00825505"/>
    <w:rsid w:val="00826264"/>
    <w:rsid w:val="008273E8"/>
    <w:rsid w:val="008328A2"/>
    <w:rsid w:val="00834915"/>
    <w:rsid w:val="008349D9"/>
    <w:rsid w:val="00836A34"/>
    <w:rsid w:val="00837F14"/>
    <w:rsid w:val="00840B1B"/>
    <w:rsid w:val="00841105"/>
    <w:rsid w:val="008521FA"/>
    <w:rsid w:val="00860A91"/>
    <w:rsid w:val="0086548A"/>
    <w:rsid w:val="00866982"/>
    <w:rsid w:val="008723C6"/>
    <w:rsid w:val="00872606"/>
    <w:rsid w:val="00873BA5"/>
    <w:rsid w:val="0088015A"/>
    <w:rsid w:val="00882AD3"/>
    <w:rsid w:val="008844FB"/>
    <w:rsid w:val="00884B93"/>
    <w:rsid w:val="00886345"/>
    <w:rsid w:val="00886B96"/>
    <w:rsid w:val="00890DA6"/>
    <w:rsid w:val="00894151"/>
    <w:rsid w:val="00895317"/>
    <w:rsid w:val="008A1E8E"/>
    <w:rsid w:val="008A53A7"/>
    <w:rsid w:val="008A5EA9"/>
    <w:rsid w:val="008B250F"/>
    <w:rsid w:val="008B6D9B"/>
    <w:rsid w:val="008C030E"/>
    <w:rsid w:val="008C0BAE"/>
    <w:rsid w:val="008C4641"/>
    <w:rsid w:val="008C54C4"/>
    <w:rsid w:val="008C57CF"/>
    <w:rsid w:val="008C728C"/>
    <w:rsid w:val="008C7AA4"/>
    <w:rsid w:val="008C7F75"/>
    <w:rsid w:val="008D02F6"/>
    <w:rsid w:val="008D08F8"/>
    <w:rsid w:val="008D3E8D"/>
    <w:rsid w:val="008D597D"/>
    <w:rsid w:val="008D7632"/>
    <w:rsid w:val="008E20D3"/>
    <w:rsid w:val="008E31D7"/>
    <w:rsid w:val="008E6189"/>
    <w:rsid w:val="008E7F3C"/>
    <w:rsid w:val="008F1D69"/>
    <w:rsid w:val="008F1EF5"/>
    <w:rsid w:val="008F31E1"/>
    <w:rsid w:val="008F3BFB"/>
    <w:rsid w:val="008F476B"/>
    <w:rsid w:val="008F5648"/>
    <w:rsid w:val="008F75CA"/>
    <w:rsid w:val="00900C0A"/>
    <w:rsid w:val="00903C4F"/>
    <w:rsid w:val="00905FE1"/>
    <w:rsid w:val="00907A83"/>
    <w:rsid w:val="00910A2D"/>
    <w:rsid w:val="0091279C"/>
    <w:rsid w:val="00913D57"/>
    <w:rsid w:val="00915943"/>
    <w:rsid w:val="0091681C"/>
    <w:rsid w:val="00916B8D"/>
    <w:rsid w:val="00917765"/>
    <w:rsid w:val="00920D38"/>
    <w:rsid w:val="00920E24"/>
    <w:rsid w:val="0093000F"/>
    <w:rsid w:val="00930106"/>
    <w:rsid w:val="0093164E"/>
    <w:rsid w:val="00931E93"/>
    <w:rsid w:val="00934DA0"/>
    <w:rsid w:val="00934E1D"/>
    <w:rsid w:val="0093514F"/>
    <w:rsid w:val="009373AE"/>
    <w:rsid w:val="00945188"/>
    <w:rsid w:val="00951A5F"/>
    <w:rsid w:val="00952719"/>
    <w:rsid w:val="0095411B"/>
    <w:rsid w:val="00954C23"/>
    <w:rsid w:val="009556B8"/>
    <w:rsid w:val="009621B0"/>
    <w:rsid w:val="00964A3E"/>
    <w:rsid w:val="00964E38"/>
    <w:rsid w:val="009713E7"/>
    <w:rsid w:val="009762E5"/>
    <w:rsid w:val="00980212"/>
    <w:rsid w:val="00982EFA"/>
    <w:rsid w:val="00985691"/>
    <w:rsid w:val="009905E3"/>
    <w:rsid w:val="009931B5"/>
    <w:rsid w:val="00993623"/>
    <w:rsid w:val="00993936"/>
    <w:rsid w:val="0099771F"/>
    <w:rsid w:val="009A2BE3"/>
    <w:rsid w:val="009A4A8B"/>
    <w:rsid w:val="009A605A"/>
    <w:rsid w:val="009B37A3"/>
    <w:rsid w:val="009B3A87"/>
    <w:rsid w:val="009B5D60"/>
    <w:rsid w:val="009B7B6D"/>
    <w:rsid w:val="009C0ED7"/>
    <w:rsid w:val="009C3E78"/>
    <w:rsid w:val="009C7504"/>
    <w:rsid w:val="009D0A0B"/>
    <w:rsid w:val="009D2E86"/>
    <w:rsid w:val="009D4C3D"/>
    <w:rsid w:val="009D58FE"/>
    <w:rsid w:val="009E0731"/>
    <w:rsid w:val="009E1C9F"/>
    <w:rsid w:val="009E326E"/>
    <w:rsid w:val="009E60E5"/>
    <w:rsid w:val="009E7406"/>
    <w:rsid w:val="009F186C"/>
    <w:rsid w:val="009F2AC0"/>
    <w:rsid w:val="009F4953"/>
    <w:rsid w:val="009F6D6D"/>
    <w:rsid w:val="00A00E9F"/>
    <w:rsid w:val="00A02D88"/>
    <w:rsid w:val="00A0364D"/>
    <w:rsid w:val="00A0577F"/>
    <w:rsid w:val="00A07047"/>
    <w:rsid w:val="00A10A9F"/>
    <w:rsid w:val="00A1110A"/>
    <w:rsid w:val="00A22286"/>
    <w:rsid w:val="00A22FBD"/>
    <w:rsid w:val="00A2419A"/>
    <w:rsid w:val="00A24F29"/>
    <w:rsid w:val="00A31B0C"/>
    <w:rsid w:val="00A37B2E"/>
    <w:rsid w:val="00A432A9"/>
    <w:rsid w:val="00A441D9"/>
    <w:rsid w:val="00A46031"/>
    <w:rsid w:val="00A46774"/>
    <w:rsid w:val="00A46E67"/>
    <w:rsid w:val="00A51D8D"/>
    <w:rsid w:val="00A51E3A"/>
    <w:rsid w:val="00A54204"/>
    <w:rsid w:val="00A56B7D"/>
    <w:rsid w:val="00A5785A"/>
    <w:rsid w:val="00A643B0"/>
    <w:rsid w:val="00A652A2"/>
    <w:rsid w:val="00A715BB"/>
    <w:rsid w:val="00A7530D"/>
    <w:rsid w:val="00A753CB"/>
    <w:rsid w:val="00A80CBF"/>
    <w:rsid w:val="00A8124C"/>
    <w:rsid w:val="00A82C6D"/>
    <w:rsid w:val="00A83868"/>
    <w:rsid w:val="00A87981"/>
    <w:rsid w:val="00A914A1"/>
    <w:rsid w:val="00A923F7"/>
    <w:rsid w:val="00AA03A3"/>
    <w:rsid w:val="00AA047E"/>
    <w:rsid w:val="00AA080B"/>
    <w:rsid w:val="00AA231F"/>
    <w:rsid w:val="00AA2395"/>
    <w:rsid w:val="00AA6306"/>
    <w:rsid w:val="00AA70EF"/>
    <w:rsid w:val="00AB0731"/>
    <w:rsid w:val="00AB08D4"/>
    <w:rsid w:val="00AB1301"/>
    <w:rsid w:val="00AB52BB"/>
    <w:rsid w:val="00AB7598"/>
    <w:rsid w:val="00AB7AB8"/>
    <w:rsid w:val="00AC03AA"/>
    <w:rsid w:val="00AC2C68"/>
    <w:rsid w:val="00AC456C"/>
    <w:rsid w:val="00AC5737"/>
    <w:rsid w:val="00AC6156"/>
    <w:rsid w:val="00AC6734"/>
    <w:rsid w:val="00AD0015"/>
    <w:rsid w:val="00AD16DD"/>
    <w:rsid w:val="00AE1E32"/>
    <w:rsid w:val="00AE2577"/>
    <w:rsid w:val="00AE4072"/>
    <w:rsid w:val="00AE5310"/>
    <w:rsid w:val="00AF0169"/>
    <w:rsid w:val="00AF6F0F"/>
    <w:rsid w:val="00B02F53"/>
    <w:rsid w:val="00B04695"/>
    <w:rsid w:val="00B1109A"/>
    <w:rsid w:val="00B127EC"/>
    <w:rsid w:val="00B14297"/>
    <w:rsid w:val="00B15F20"/>
    <w:rsid w:val="00B16C76"/>
    <w:rsid w:val="00B20154"/>
    <w:rsid w:val="00B20C73"/>
    <w:rsid w:val="00B22A91"/>
    <w:rsid w:val="00B262F9"/>
    <w:rsid w:val="00B3059D"/>
    <w:rsid w:val="00B30D88"/>
    <w:rsid w:val="00B320FF"/>
    <w:rsid w:val="00B34E40"/>
    <w:rsid w:val="00B3544D"/>
    <w:rsid w:val="00B36987"/>
    <w:rsid w:val="00B40BEF"/>
    <w:rsid w:val="00B42C41"/>
    <w:rsid w:val="00B433C4"/>
    <w:rsid w:val="00B4452F"/>
    <w:rsid w:val="00B446BD"/>
    <w:rsid w:val="00B508B7"/>
    <w:rsid w:val="00B57E18"/>
    <w:rsid w:val="00B61ACC"/>
    <w:rsid w:val="00B62981"/>
    <w:rsid w:val="00B72FCA"/>
    <w:rsid w:val="00B7457F"/>
    <w:rsid w:val="00B74945"/>
    <w:rsid w:val="00B75C07"/>
    <w:rsid w:val="00B76267"/>
    <w:rsid w:val="00B85020"/>
    <w:rsid w:val="00B86722"/>
    <w:rsid w:val="00B9279F"/>
    <w:rsid w:val="00B92EC4"/>
    <w:rsid w:val="00B94213"/>
    <w:rsid w:val="00B94CED"/>
    <w:rsid w:val="00B94E4A"/>
    <w:rsid w:val="00B97F6D"/>
    <w:rsid w:val="00BA169A"/>
    <w:rsid w:val="00BA2725"/>
    <w:rsid w:val="00BA7BBE"/>
    <w:rsid w:val="00BA7C80"/>
    <w:rsid w:val="00BB03F2"/>
    <w:rsid w:val="00BB073B"/>
    <w:rsid w:val="00BB0E0E"/>
    <w:rsid w:val="00BB64D9"/>
    <w:rsid w:val="00BB662D"/>
    <w:rsid w:val="00BB7EAB"/>
    <w:rsid w:val="00BC01CD"/>
    <w:rsid w:val="00BC08E1"/>
    <w:rsid w:val="00BC0E09"/>
    <w:rsid w:val="00BC1D51"/>
    <w:rsid w:val="00BC2436"/>
    <w:rsid w:val="00BC29F5"/>
    <w:rsid w:val="00BC37BA"/>
    <w:rsid w:val="00BC4B73"/>
    <w:rsid w:val="00BD0C54"/>
    <w:rsid w:val="00BD3F31"/>
    <w:rsid w:val="00BE448E"/>
    <w:rsid w:val="00BE489E"/>
    <w:rsid w:val="00BE4E38"/>
    <w:rsid w:val="00BF5A81"/>
    <w:rsid w:val="00BF7964"/>
    <w:rsid w:val="00BF7B4E"/>
    <w:rsid w:val="00C0576A"/>
    <w:rsid w:val="00C05E90"/>
    <w:rsid w:val="00C13D5C"/>
    <w:rsid w:val="00C16D71"/>
    <w:rsid w:val="00C178BE"/>
    <w:rsid w:val="00C20DAB"/>
    <w:rsid w:val="00C227EB"/>
    <w:rsid w:val="00C2307F"/>
    <w:rsid w:val="00C27E3E"/>
    <w:rsid w:val="00C27FC7"/>
    <w:rsid w:val="00C310CA"/>
    <w:rsid w:val="00C3587B"/>
    <w:rsid w:val="00C45162"/>
    <w:rsid w:val="00C4634C"/>
    <w:rsid w:val="00C47D4C"/>
    <w:rsid w:val="00C51D79"/>
    <w:rsid w:val="00C56A9B"/>
    <w:rsid w:val="00C579EF"/>
    <w:rsid w:val="00C62542"/>
    <w:rsid w:val="00C6288C"/>
    <w:rsid w:val="00C632D0"/>
    <w:rsid w:val="00C633FE"/>
    <w:rsid w:val="00C7410E"/>
    <w:rsid w:val="00C80EA5"/>
    <w:rsid w:val="00C8184C"/>
    <w:rsid w:val="00C8402A"/>
    <w:rsid w:val="00C8459B"/>
    <w:rsid w:val="00C850BD"/>
    <w:rsid w:val="00C9256A"/>
    <w:rsid w:val="00C978B1"/>
    <w:rsid w:val="00CA3E7B"/>
    <w:rsid w:val="00CA47AD"/>
    <w:rsid w:val="00CA5AD6"/>
    <w:rsid w:val="00CA6955"/>
    <w:rsid w:val="00CA6AB2"/>
    <w:rsid w:val="00CB0473"/>
    <w:rsid w:val="00CB07BA"/>
    <w:rsid w:val="00CB22C7"/>
    <w:rsid w:val="00CB501C"/>
    <w:rsid w:val="00CC42D1"/>
    <w:rsid w:val="00CC490B"/>
    <w:rsid w:val="00CC52A0"/>
    <w:rsid w:val="00CD0830"/>
    <w:rsid w:val="00CD1CE1"/>
    <w:rsid w:val="00CD3ED9"/>
    <w:rsid w:val="00CD5C34"/>
    <w:rsid w:val="00CE0818"/>
    <w:rsid w:val="00CE2C0E"/>
    <w:rsid w:val="00CE2D53"/>
    <w:rsid w:val="00CE59DD"/>
    <w:rsid w:val="00CE5DF1"/>
    <w:rsid w:val="00CE73AA"/>
    <w:rsid w:val="00CF0A03"/>
    <w:rsid w:val="00CF197C"/>
    <w:rsid w:val="00CF1CEA"/>
    <w:rsid w:val="00CF1F1C"/>
    <w:rsid w:val="00CF56D8"/>
    <w:rsid w:val="00D00840"/>
    <w:rsid w:val="00D0149B"/>
    <w:rsid w:val="00D0486C"/>
    <w:rsid w:val="00D126C8"/>
    <w:rsid w:val="00D15702"/>
    <w:rsid w:val="00D27A70"/>
    <w:rsid w:val="00D3070A"/>
    <w:rsid w:val="00D33262"/>
    <w:rsid w:val="00D34808"/>
    <w:rsid w:val="00D42D3B"/>
    <w:rsid w:val="00D45DFE"/>
    <w:rsid w:val="00D47AE9"/>
    <w:rsid w:val="00D536C1"/>
    <w:rsid w:val="00D634F4"/>
    <w:rsid w:val="00D675A9"/>
    <w:rsid w:val="00D7006F"/>
    <w:rsid w:val="00D73A08"/>
    <w:rsid w:val="00D744FB"/>
    <w:rsid w:val="00D74776"/>
    <w:rsid w:val="00D74C1D"/>
    <w:rsid w:val="00D76109"/>
    <w:rsid w:val="00D838CF"/>
    <w:rsid w:val="00D84116"/>
    <w:rsid w:val="00D851E3"/>
    <w:rsid w:val="00D90E49"/>
    <w:rsid w:val="00D925DF"/>
    <w:rsid w:val="00D9396F"/>
    <w:rsid w:val="00DA18CE"/>
    <w:rsid w:val="00DA207C"/>
    <w:rsid w:val="00DA32DE"/>
    <w:rsid w:val="00DB1F50"/>
    <w:rsid w:val="00DB203B"/>
    <w:rsid w:val="00DB5A78"/>
    <w:rsid w:val="00DC2464"/>
    <w:rsid w:val="00DC32DC"/>
    <w:rsid w:val="00DC3AE1"/>
    <w:rsid w:val="00DC594F"/>
    <w:rsid w:val="00DC7375"/>
    <w:rsid w:val="00DD3B00"/>
    <w:rsid w:val="00DD3BB4"/>
    <w:rsid w:val="00DD3C96"/>
    <w:rsid w:val="00DD6F6B"/>
    <w:rsid w:val="00DD71C9"/>
    <w:rsid w:val="00DE14B4"/>
    <w:rsid w:val="00DE1BC4"/>
    <w:rsid w:val="00DF054A"/>
    <w:rsid w:val="00DF261C"/>
    <w:rsid w:val="00DF463E"/>
    <w:rsid w:val="00E01624"/>
    <w:rsid w:val="00E02BC7"/>
    <w:rsid w:val="00E10FC2"/>
    <w:rsid w:val="00E11D26"/>
    <w:rsid w:val="00E13337"/>
    <w:rsid w:val="00E13D70"/>
    <w:rsid w:val="00E169D7"/>
    <w:rsid w:val="00E17B9B"/>
    <w:rsid w:val="00E20F7D"/>
    <w:rsid w:val="00E2469E"/>
    <w:rsid w:val="00E24FE2"/>
    <w:rsid w:val="00E25063"/>
    <w:rsid w:val="00E371C2"/>
    <w:rsid w:val="00E373E8"/>
    <w:rsid w:val="00E42278"/>
    <w:rsid w:val="00E42F56"/>
    <w:rsid w:val="00E4422B"/>
    <w:rsid w:val="00E4548D"/>
    <w:rsid w:val="00E461A2"/>
    <w:rsid w:val="00E51277"/>
    <w:rsid w:val="00E52F70"/>
    <w:rsid w:val="00E57AC3"/>
    <w:rsid w:val="00E57BB5"/>
    <w:rsid w:val="00E63092"/>
    <w:rsid w:val="00E64E77"/>
    <w:rsid w:val="00E75302"/>
    <w:rsid w:val="00E80080"/>
    <w:rsid w:val="00E91322"/>
    <w:rsid w:val="00E9324B"/>
    <w:rsid w:val="00E947F2"/>
    <w:rsid w:val="00E95795"/>
    <w:rsid w:val="00E96618"/>
    <w:rsid w:val="00E96B47"/>
    <w:rsid w:val="00E97378"/>
    <w:rsid w:val="00E97834"/>
    <w:rsid w:val="00EA5796"/>
    <w:rsid w:val="00EB33F5"/>
    <w:rsid w:val="00EB3B41"/>
    <w:rsid w:val="00EB6860"/>
    <w:rsid w:val="00EC086E"/>
    <w:rsid w:val="00EC14F1"/>
    <w:rsid w:val="00EC7ECB"/>
    <w:rsid w:val="00ED1107"/>
    <w:rsid w:val="00ED3360"/>
    <w:rsid w:val="00ED5795"/>
    <w:rsid w:val="00ED7787"/>
    <w:rsid w:val="00EE1925"/>
    <w:rsid w:val="00EE2E32"/>
    <w:rsid w:val="00EE440F"/>
    <w:rsid w:val="00EE6607"/>
    <w:rsid w:val="00EF12AC"/>
    <w:rsid w:val="00EF2D2E"/>
    <w:rsid w:val="00EF57E9"/>
    <w:rsid w:val="00F0233F"/>
    <w:rsid w:val="00F072CC"/>
    <w:rsid w:val="00F07F7A"/>
    <w:rsid w:val="00F101C7"/>
    <w:rsid w:val="00F2211D"/>
    <w:rsid w:val="00F23289"/>
    <w:rsid w:val="00F23C3D"/>
    <w:rsid w:val="00F27860"/>
    <w:rsid w:val="00F30C77"/>
    <w:rsid w:val="00F32FFB"/>
    <w:rsid w:val="00F460BE"/>
    <w:rsid w:val="00F46A97"/>
    <w:rsid w:val="00F4722B"/>
    <w:rsid w:val="00F57309"/>
    <w:rsid w:val="00F6457E"/>
    <w:rsid w:val="00F75D7F"/>
    <w:rsid w:val="00F7762E"/>
    <w:rsid w:val="00F830FC"/>
    <w:rsid w:val="00F859CC"/>
    <w:rsid w:val="00F85B10"/>
    <w:rsid w:val="00F920C1"/>
    <w:rsid w:val="00F95D33"/>
    <w:rsid w:val="00F960CE"/>
    <w:rsid w:val="00FA1830"/>
    <w:rsid w:val="00FA3CDC"/>
    <w:rsid w:val="00FB0679"/>
    <w:rsid w:val="00FB36DF"/>
    <w:rsid w:val="00FB48B1"/>
    <w:rsid w:val="00FB528E"/>
    <w:rsid w:val="00FB5882"/>
    <w:rsid w:val="00FC0F26"/>
    <w:rsid w:val="00FC340F"/>
    <w:rsid w:val="00FC6291"/>
    <w:rsid w:val="00FD1D7D"/>
    <w:rsid w:val="00FD3A32"/>
    <w:rsid w:val="00FD4CEC"/>
    <w:rsid w:val="00FD5481"/>
    <w:rsid w:val="00FD7242"/>
    <w:rsid w:val="00FD757C"/>
    <w:rsid w:val="00FE0A7C"/>
    <w:rsid w:val="00FE2BF6"/>
    <w:rsid w:val="00FE2F53"/>
    <w:rsid w:val="00FE3BF9"/>
    <w:rsid w:val="00FE5656"/>
    <w:rsid w:val="00FE596D"/>
    <w:rsid w:val="00FF4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25DB1"/>
  <w15:docId w15:val="{05DA0CBD-92DF-4421-8BE0-D03F960D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2AD"/>
    <w:rPr>
      <w:sz w:val="24"/>
      <w:szCs w:val="24"/>
      <w:lang w:val="hr-HR" w:eastAsia="hr-HR"/>
    </w:rPr>
  </w:style>
  <w:style w:type="paragraph" w:styleId="Heading1">
    <w:name w:val="heading 1"/>
    <w:basedOn w:val="Normal"/>
    <w:next w:val="Normal"/>
    <w:link w:val="Heading1Char"/>
    <w:qFormat/>
    <w:rsid w:val="00F960CE"/>
    <w:pPr>
      <w:keepNext/>
      <w:outlineLvl w:val="0"/>
    </w:pPr>
    <w:rPr>
      <w:b/>
      <w:bCs/>
      <w:lang w:val="bs-Latn-BA"/>
    </w:rPr>
  </w:style>
  <w:style w:type="paragraph" w:styleId="Heading2">
    <w:name w:val="heading 2"/>
    <w:basedOn w:val="Normal"/>
    <w:next w:val="Normal"/>
    <w:link w:val="Heading2Char"/>
    <w:semiHidden/>
    <w:unhideWhenUsed/>
    <w:qFormat/>
    <w:rsid w:val="00357C5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2C0E"/>
    <w:pPr>
      <w:tabs>
        <w:tab w:val="center" w:pos="4153"/>
        <w:tab w:val="right" w:pos="8306"/>
      </w:tabs>
    </w:pPr>
    <w:rPr>
      <w:lang w:val="sr-Cyrl-CS" w:eastAsia="en-US"/>
    </w:rPr>
  </w:style>
  <w:style w:type="character" w:customStyle="1" w:styleId="FooterChar">
    <w:name w:val="Footer Char"/>
    <w:basedOn w:val="DefaultParagraphFont"/>
    <w:link w:val="Footer"/>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character" w:styleId="PageNumber">
    <w:name w:val="page number"/>
    <w:basedOn w:val="DefaultParagraphFont"/>
    <w:rsid w:val="000643BB"/>
  </w:style>
  <w:style w:type="paragraph" w:customStyle="1" w:styleId="Default">
    <w:name w:val="Default"/>
    <w:rsid w:val="000643BB"/>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2140EA"/>
    <w:pPr>
      <w:spacing w:after="120"/>
      <w:ind w:left="283"/>
    </w:pPr>
  </w:style>
  <w:style w:type="character" w:customStyle="1" w:styleId="BodyTextIndentChar">
    <w:name w:val="Body Text Indent Char"/>
    <w:basedOn w:val="DefaultParagraphFont"/>
    <w:link w:val="BodyTextIndent"/>
    <w:rsid w:val="002140EA"/>
    <w:rPr>
      <w:sz w:val="24"/>
      <w:szCs w:val="24"/>
      <w:lang w:val="hr-HR" w:eastAsia="hr-HR"/>
    </w:rPr>
  </w:style>
  <w:style w:type="character" w:customStyle="1" w:styleId="Heading1Char">
    <w:name w:val="Heading 1 Char"/>
    <w:basedOn w:val="DefaultParagraphFont"/>
    <w:link w:val="Heading1"/>
    <w:rsid w:val="002F0D8D"/>
    <w:rPr>
      <w:b/>
      <w:bCs/>
      <w:sz w:val="24"/>
      <w:szCs w:val="24"/>
      <w:lang w:val="bs-Latn-BA" w:eastAsia="hr-HR"/>
    </w:rPr>
  </w:style>
  <w:style w:type="character" w:customStyle="1" w:styleId="Heading2Char">
    <w:name w:val="Heading 2 Char"/>
    <w:basedOn w:val="DefaultParagraphFont"/>
    <w:link w:val="Heading2"/>
    <w:semiHidden/>
    <w:rsid w:val="00357C5D"/>
    <w:rPr>
      <w:rFonts w:asciiTheme="majorHAnsi" w:eastAsiaTheme="majorEastAsia" w:hAnsiTheme="majorHAnsi" w:cstheme="majorBidi"/>
      <w:b/>
      <w:bCs/>
      <w:color w:val="4F81BD" w:themeColor="accent1"/>
      <w:sz w:val="26"/>
      <w:szCs w:val="26"/>
      <w:lang w:val="hr-HR" w:eastAsia="hr-HR"/>
    </w:rPr>
  </w:style>
  <w:style w:type="paragraph" w:styleId="NoSpacing">
    <w:name w:val="No Spacing"/>
    <w:uiPriority w:val="1"/>
    <w:qFormat/>
    <w:rsid w:val="005A75A0"/>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945188"/>
    <w:rPr>
      <w:color w:val="605E5C"/>
      <w:shd w:val="clear" w:color="auto" w:fill="E1DFDD"/>
    </w:rPr>
  </w:style>
  <w:style w:type="character" w:styleId="CommentReference">
    <w:name w:val="annotation reference"/>
    <w:basedOn w:val="DefaultParagraphFont"/>
    <w:semiHidden/>
    <w:unhideWhenUsed/>
    <w:rsid w:val="00A432A9"/>
    <w:rPr>
      <w:sz w:val="16"/>
      <w:szCs w:val="16"/>
    </w:rPr>
  </w:style>
  <w:style w:type="paragraph" w:styleId="CommentText">
    <w:name w:val="annotation text"/>
    <w:basedOn w:val="Normal"/>
    <w:link w:val="CommentTextChar"/>
    <w:semiHidden/>
    <w:unhideWhenUsed/>
    <w:rsid w:val="00A432A9"/>
    <w:rPr>
      <w:sz w:val="20"/>
      <w:szCs w:val="20"/>
    </w:rPr>
  </w:style>
  <w:style w:type="character" w:customStyle="1" w:styleId="CommentTextChar">
    <w:name w:val="Comment Text Char"/>
    <w:basedOn w:val="DefaultParagraphFont"/>
    <w:link w:val="CommentText"/>
    <w:semiHidden/>
    <w:rsid w:val="00A432A9"/>
    <w:rPr>
      <w:lang w:val="hr-HR" w:eastAsia="hr-HR"/>
    </w:rPr>
  </w:style>
  <w:style w:type="paragraph" w:styleId="CommentSubject">
    <w:name w:val="annotation subject"/>
    <w:basedOn w:val="CommentText"/>
    <w:next w:val="CommentText"/>
    <w:link w:val="CommentSubjectChar"/>
    <w:semiHidden/>
    <w:unhideWhenUsed/>
    <w:rsid w:val="00A432A9"/>
    <w:rPr>
      <w:b/>
      <w:bCs/>
    </w:rPr>
  </w:style>
  <w:style w:type="character" w:customStyle="1" w:styleId="CommentSubjectChar">
    <w:name w:val="Comment Subject Char"/>
    <w:basedOn w:val="CommentTextChar"/>
    <w:link w:val="CommentSubject"/>
    <w:semiHidden/>
    <w:rsid w:val="00A432A9"/>
    <w:rPr>
      <w:b/>
      <w:bCs/>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107701254">
      <w:bodyDiv w:val="1"/>
      <w:marLeft w:val="0"/>
      <w:marRight w:val="0"/>
      <w:marTop w:val="0"/>
      <w:marBottom w:val="0"/>
      <w:divBdr>
        <w:top w:val="none" w:sz="0" w:space="0" w:color="auto"/>
        <w:left w:val="none" w:sz="0" w:space="0" w:color="auto"/>
        <w:bottom w:val="none" w:sz="0" w:space="0" w:color="auto"/>
        <w:right w:val="none" w:sz="0" w:space="0" w:color="auto"/>
      </w:divBdr>
    </w:div>
    <w:div w:id="171341696">
      <w:bodyDiv w:val="1"/>
      <w:marLeft w:val="0"/>
      <w:marRight w:val="0"/>
      <w:marTop w:val="0"/>
      <w:marBottom w:val="0"/>
      <w:divBdr>
        <w:top w:val="none" w:sz="0" w:space="0" w:color="auto"/>
        <w:left w:val="none" w:sz="0" w:space="0" w:color="auto"/>
        <w:bottom w:val="none" w:sz="0" w:space="0" w:color="auto"/>
        <w:right w:val="none" w:sz="0" w:space="0" w:color="auto"/>
      </w:divBdr>
    </w:div>
    <w:div w:id="483593869">
      <w:bodyDiv w:val="1"/>
      <w:marLeft w:val="0"/>
      <w:marRight w:val="0"/>
      <w:marTop w:val="0"/>
      <w:marBottom w:val="0"/>
      <w:divBdr>
        <w:top w:val="none" w:sz="0" w:space="0" w:color="auto"/>
        <w:left w:val="none" w:sz="0" w:space="0" w:color="auto"/>
        <w:bottom w:val="none" w:sz="0" w:space="0" w:color="auto"/>
        <w:right w:val="none" w:sz="0" w:space="0" w:color="auto"/>
      </w:divBdr>
    </w:div>
    <w:div w:id="762069934">
      <w:bodyDiv w:val="1"/>
      <w:marLeft w:val="0"/>
      <w:marRight w:val="0"/>
      <w:marTop w:val="0"/>
      <w:marBottom w:val="0"/>
      <w:divBdr>
        <w:top w:val="none" w:sz="0" w:space="0" w:color="auto"/>
        <w:left w:val="none" w:sz="0" w:space="0" w:color="auto"/>
        <w:bottom w:val="none" w:sz="0" w:space="0" w:color="auto"/>
        <w:right w:val="none" w:sz="0" w:space="0" w:color="auto"/>
      </w:divBdr>
    </w:div>
    <w:div w:id="957106347">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281179642">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999990706">
      <w:bodyDiv w:val="1"/>
      <w:marLeft w:val="0"/>
      <w:marRight w:val="0"/>
      <w:marTop w:val="0"/>
      <w:marBottom w:val="0"/>
      <w:divBdr>
        <w:top w:val="none" w:sz="0" w:space="0" w:color="auto"/>
        <w:left w:val="none" w:sz="0" w:space="0" w:color="auto"/>
        <w:bottom w:val="none" w:sz="0" w:space="0" w:color="auto"/>
        <w:right w:val="none" w:sz="0" w:space="0" w:color="auto"/>
      </w:divBdr>
    </w:div>
    <w:div w:id="209501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s.gov.ba/bs-Latn-BA/articles/97/pravilnik-o-karakteru-i-sadrzaju-javnog-konkursa-nacinu-provo-enja-intervjua-i-obrascima-za-provo-enje-intervjua-integralni-teks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s.gov.ba/v2/index.php?option=com_content&amp;view=article&amp;id=117&amp;catid=36&amp;Itemid=88&amp;lang=b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ds.gov.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s.gov.ba/v2/index.php?option=com_content&amp;view=article&amp;id=117&amp;catid=36&amp;Itemid=88&amp;lang=bs" TargetMode="External"/><Relationship Id="rId5" Type="http://schemas.openxmlformats.org/officeDocument/2006/relationships/numbering" Target="numbering.xml"/><Relationship Id="rId15" Type="http://schemas.openxmlformats.org/officeDocument/2006/relationships/hyperlink" Target="http://www.ads.gov.ba/v2/index.php?option=com_content&amp;view=article&amp;id=149&amp;Itemid=65&amp;lang=b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s.gov.ba/bs-Latn-BA/articles/69/stop-greskama-u-prijava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E2134A3272AF548834597D0952C8C99" ma:contentTypeVersion="5" ma:contentTypeDescription="Create a new document." ma:contentTypeScope="" ma:versionID="1cecf51b8164e78c15f007d41841ba0a">
  <xsd:schema xmlns:xsd="http://www.w3.org/2001/XMLSchema" xmlns:xs="http://www.w3.org/2001/XMLSchema" xmlns:p="http://schemas.microsoft.com/office/2006/metadata/properties" xmlns:ns3="7fb0d5c3-5d28-4aab-bd9e-a4007f55299d" xmlns:ns4="08da15e7-bae3-4533-9f46-41d68af80920" targetNamespace="http://schemas.microsoft.com/office/2006/metadata/properties" ma:root="true" ma:fieldsID="69791786c2743ca6d9e8deedba75f88c" ns3:_="" ns4:_="">
    <xsd:import namespace="7fb0d5c3-5d28-4aab-bd9e-a4007f55299d"/>
    <xsd:import namespace="08da15e7-bae3-4533-9f46-41d68af8092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d5c3-5d28-4aab-bd9e-a4007f552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a15e7-bae3-4533-9f46-41d68af809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E4BBC-DFEC-4A77-B184-6690E57E003E}">
  <ds:schemaRefs>
    <ds:schemaRef ds:uri="http://schemas.openxmlformats.org/officeDocument/2006/bibliography"/>
  </ds:schemaRefs>
</ds:datastoreItem>
</file>

<file path=customXml/itemProps2.xml><?xml version="1.0" encoding="utf-8"?>
<ds:datastoreItem xmlns:ds="http://schemas.openxmlformats.org/officeDocument/2006/customXml" ds:itemID="{89F8D6C1-9D28-4CD3-A517-4501D1204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d5c3-5d28-4aab-bd9e-a4007f55299d"/>
    <ds:schemaRef ds:uri="08da15e7-bae3-4533-9f46-41d68af80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1FEF1F-2FBB-4A64-B9EB-C0DCC40753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120C53-B983-424F-B62A-88FA08E642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2330</Words>
  <Characters>13282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IEE</Company>
  <LinksUpToDate>false</LinksUpToDate>
  <CharactersWithSpaces>15581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Muamer Hrvat</cp:lastModifiedBy>
  <cp:revision>31</cp:revision>
  <cp:lastPrinted>2022-10-04T09:55:00Z</cp:lastPrinted>
  <dcterms:created xsi:type="dcterms:W3CDTF">2022-10-06T12:34:00Z</dcterms:created>
  <dcterms:modified xsi:type="dcterms:W3CDTF">2024-10-08T11:46:00Z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0x0101005E2134A3272AF548834597D0952C8C99</vt:lpwstr>
  </property>
</Properties>
</file>