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77F4ED69"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 xml:space="preserve">Ministarstva </w:t>
      </w:r>
      <w:r w:rsidR="00214FCA">
        <w:rPr>
          <w:rFonts w:ascii="Arial" w:eastAsia="Calibri" w:hAnsi="Arial" w:cs="Arial"/>
          <w:sz w:val="20"/>
          <w:szCs w:val="20"/>
          <w:lang w:val="sr-Latn-BA" w:eastAsia="en-US"/>
        </w:rPr>
        <w:t>finansija i trezora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0A381924"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Ministarstvu </w:t>
      </w:r>
      <w:r w:rsidR="00214FCA">
        <w:rPr>
          <w:rFonts w:ascii="Arial" w:eastAsia="Calibri" w:hAnsi="Arial" w:cs="Arial"/>
          <w:b/>
          <w:sz w:val="20"/>
          <w:szCs w:val="20"/>
          <w:lang w:val="sr-Latn-BA" w:eastAsia="en-US"/>
        </w:rPr>
        <w:t>finansija i trezora</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4C7B2CAA" w14:textId="77777777" w:rsidR="00214FCA" w:rsidRDefault="00214FCA"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w:t>
      </w:r>
    </w:p>
    <w:p w14:paraId="34EED0A5" w14:textId="28AB3E20"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214FCA">
        <w:rPr>
          <w:rFonts w:ascii="Arial" w:eastAsia="Calibri" w:hAnsi="Arial" w:cs="Arial"/>
          <w:b/>
          <w:sz w:val="20"/>
          <w:szCs w:val="20"/>
          <w:lang w:val="sr-Latn-BA" w:eastAsia="en-US"/>
        </w:rPr>
        <w:t>Stručni savjetnik za analize i mišljenja</w:t>
      </w:r>
    </w:p>
    <w:p w14:paraId="17537715" w14:textId="3C8BC3E7" w:rsidR="004B6B46" w:rsidRPr="00601140"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214FCA">
        <w:rPr>
          <w:rFonts w:ascii="Arial" w:eastAsia="Calibri" w:hAnsi="Arial" w:cs="Arial"/>
          <w:b/>
          <w:sz w:val="20"/>
          <w:szCs w:val="20"/>
          <w:lang w:val="sr-Latn-BA" w:eastAsia="en-US"/>
        </w:rPr>
        <w:t>Stručni savjetnik – prevodilac za engleski jezik</w:t>
      </w:r>
    </w:p>
    <w:p w14:paraId="1B401993" w14:textId="0BBD9A0D" w:rsidR="0072487F" w:rsidRDefault="006C7835"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sidR="00214FCA">
        <w:rPr>
          <w:rFonts w:ascii="Arial" w:eastAsia="Calibri" w:hAnsi="Arial" w:cs="Arial"/>
          <w:b/>
          <w:sz w:val="20"/>
          <w:szCs w:val="20"/>
          <w:lang w:val="sr-Latn-BA" w:eastAsia="en-US"/>
        </w:rPr>
        <w:t>Stručni savjetnik za Dokument okvirnog budžeta (DOB) institucija BiH</w:t>
      </w:r>
    </w:p>
    <w:p w14:paraId="255BC782" w14:textId="294B87F5" w:rsidR="00772D64" w:rsidRDefault="00772D64" w:rsidP="00ED3360">
      <w:pPr>
        <w:jc w:val="both"/>
        <w:rPr>
          <w:rFonts w:ascii="Arial" w:eastAsia="Calibri" w:hAnsi="Arial" w:cs="Arial"/>
          <w:b/>
          <w:sz w:val="20"/>
          <w:szCs w:val="20"/>
          <w:lang w:val="sr-Latn-BA" w:eastAsia="en-US"/>
        </w:rPr>
      </w:pPr>
      <w:bookmarkStart w:id="2" w:name="_Hlk124241273"/>
      <w:r>
        <w:rPr>
          <w:rFonts w:ascii="Arial" w:eastAsia="Calibri" w:hAnsi="Arial" w:cs="Arial"/>
          <w:b/>
          <w:sz w:val="20"/>
          <w:szCs w:val="20"/>
          <w:lang w:val="sr-Latn-BA" w:eastAsia="en-US"/>
        </w:rPr>
        <w:t xml:space="preserve">1/04 </w:t>
      </w:r>
      <w:r w:rsidR="00214FCA">
        <w:rPr>
          <w:rFonts w:ascii="Arial" w:eastAsia="Calibri" w:hAnsi="Arial" w:cs="Arial"/>
          <w:b/>
          <w:sz w:val="20"/>
          <w:szCs w:val="20"/>
          <w:lang w:val="sr-Latn-BA" w:eastAsia="en-US"/>
        </w:rPr>
        <w:t xml:space="preserve">Stručni saradnik za godišnji budžet </w:t>
      </w:r>
    </w:p>
    <w:p w14:paraId="3C5903BE" w14:textId="77777777" w:rsidR="00214FCA" w:rsidRDefault="00214FCA" w:rsidP="00ED3360">
      <w:pPr>
        <w:jc w:val="both"/>
        <w:rPr>
          <w:rFonts w:ascii="Arial" w:eastAsia="Calibri" w:hAnsi="Arial" w:cs="Arial"/>
          <w:b/>
          <w:sz w:val="20"/>
          <w:szCs w:val="20"/>
          <w:lang w:val="sr-Latn-BA" w:eastAsia="en-US"/>
        </w:rPr>
      </w:pPr>
    </w:p>
    <w:p w14:paraId="6800BA52" w14:textId="77777777" w:rsidR="00907B18" w:rsidRDefault="00907B18" w:rsidP="00ED3360">
      <w:pPr>
        <w:jc w:val="both"/>
        <w:rPr>
          <w:rFonts w:ascii="Arial" w:eastAsia="Calibri" w:hAnsi="Arial" w:cs="Arial"/>
          <w:b/>
          <w:sz w:val="20"/>
          <w:szCs w:val="20"/>
          <w:lang w:val="sr-Latn-BA" w:eastAsia="en-US"/>
        </w:rPr>
      </w:pPr>
    </w:p>
    <w:p w14:paraId="1B7C54A1" w14:textId="3C1AB78F" w:rsidR="00214FCA" w:rsidRDefault="00214FCA"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II</w:t>
      </w:r>
    </w:p>
    <w:bookmarkEnd w:id="2"/>
    <w:p w14:paraId="1EE854C5" w14:textId="52E43E3D" w:rsidR="0072487F"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00214FCA">
        <w:rPr>
          <w:rFonts w:ascii="Arial" w:eastAsia="Calibri" w:hAnsi="Arial" w:cs="Arial"/>
          <w:b/>
          <w:sz w:val="20"/>
          <w:szCs w:val="20"/>
          <w:lang w:val="sr-Latn-BA" w:eastAsia="en-US"/>
        </w:rPr>
        <w:t>Viši stručni saradnik za aranžmane sa Svjetskom bankom</w:t>
      </w:r>
    </w:p>
    <w:p w14:paraId="43EE3A9A" w14:textId="774CB212" w:rsidR="00214FCA"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1/06</w:t>
      </w:r>
      <w:r w:rsidR="009E38F1">
        <w:rPr>
          <w:rFonts w:ascii="Arial" w:eastAsia="Calibri" w:hAnsi="Arial" w:cs="Arial"/>
          <w:b/>
          <w:sz w:val="20"/>
          <w:szCs w:val="20"/>
          <w:lang w:val="sr-Latn-BA" w:eastAsia="en-US"/>
        </w:rPr>
        <w:t xml:space="preserve"> </w:t>
      </w:r>
      <w:r w:rsidR="00214FCA">
        <w:rPr>
          <w:rFonts w:ascii="Arial" w:eastAsia="Calibri" w:hAnsi="Arial" w:cs="Arial"/>
          <w:b/>
          <w:sz w:val="20"/>
          <w:szCs w:val="20"/>
          <w:lang w:val="sr-Latn-BA" w:eastAsia="en-US"/>
        </w:rPr>
        <w:t>Stručni saradnik za programe finansijske saradnje sa evropskim i drugim finansijskim institucijama</w:t>
      </w:r>
    </w:p>
    <w:p w14:paraId="3D7143E3" w14:textId="065379D3" w:rsidR="0072487F"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1/07 </w:t>
      </w:r>
      <w:r w:rsidR="00214FCA">
        <w:rPr>
          <w:rFonts w:ascii="Arial" w:eastAsia="Calibri" w:hAnsi="Arial" w:cs="Arial"/>
          <w:b/>
          <w:sz w:val="20"/>
          <w:szCs w:val="20"/>
          <w:lang w:val="sr-Latn-BA" w:eastAsia="en-US"/>
        </w:rPr>
        <w:t>Viši stručni saradnik za sporazume o izbjegavanju dvostrukog oporezivanja</w:t>
      </w:r>
    </w:p>
    <w:p w14:paraId="54198F58" w14:textId="77777777" w:rsidR="00A31B0C" w:rsidRDefault="00A31B0C" w:rsidP="00ED3360">
      <w:pPr>
        <w:jc w:val="both"/>
        <w:rPr>
          <w:rFonts w:ascii="Arial" w:eastAsia="Calibri" w:hAnsi="Arial" w:cs="Arial"/>
          <w:b/>
          <w:sz w:val="20"/>
          <w:szCs w:val="20"/>
          <w:lang w:val="sr-Latn-BA" w:eastAsia="en-US"/>
        </w:rPr>
      </w:pPr>
    </w:p>
    <w:p w14:paraId="6EE89B21" w14:textId="77777777" w:rsidR="00214FCA" w:rsidRPr="00601140" w:rsidRDefault="00214FCA"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2BDF6F12" w:rsidR="00FC54CA" w:rsidRPr="00FC54CA" w:rsidRDefault="009E38F1" w:rsidP="00FC54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 MINISTRA</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76658DCB" w14:textId="77777777" w:rsidR="009E38F1" w:rsidRDefault="009E38F1" w:rsidP="004B6B46">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1/01 Stručni savjetnik za analize i mišljenja</w:t>
      </w:r>
    </w:p>
    <w:p w14:paraId="22818D4C" w14:textId="71503286" w:rsidR="00683DB1"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E38F1" w:rsidRPr="009E38F1">
        <w:rPr>
          <w:rFonts w:ascii="Arial" w:eastAsia="Calibri" w:hAnsi="Arial" w:cs="Arial"/>
          <w:sz w:val="20"/>
          <w:szCs w:val="20"/>
          <w:lang w:val="sr-Latn-BA" w:eastAsia="en-US"/>
        </w:rPr>
        <w:t xml:space="preserve">Priprema analize i mišljenja iz nadležnosti Ministarstva. Priprema mišljenja ministru o najsloženijim materijalima o kojima raspravljaju Predsjedništvo BiH, Parlamentarna skupština BiH i </w:t>
      </w:r>
      <w:r w:rsidR="00907B18">
        <w:rPr>
          <w:rFonts w:ascii="Arial" w:eastAsia="Calibri" w:hAnsi="Arial" w:cs="Arial"/>
          <w:sz w:val="20"/>
          <w:szCs w:val="20"/>
          <w:lang w:val="sr-Latn-BA" w:eastAsia="en-US"/>
        </w:rPr>
        <w:t xml:space="preserve">Vijeće </w:t>
      </w:r>
      <w:r w:rsidR="009E38F1" w:rsidRPr="009E38F1">
        <w:rPr>
          <w:rFonts w:ascii="Arial" w:eastAsia="Calibri" w:hAnsi="Arial" w:cs="Arial"/>
          <w:sz w:val="20"/>
          <w:szCs w:val="20"/>
          <w:lang w:val="sr-Latn-BA" w:eastAsia="en-US"/>
        </w:rPr>
        <w:t xml:space="preserve">ministara BiH. Priprema prijedloge zakona, podzakonskih akata i internih akata iz djelokruga rada Ministarstva, obavlja i druge poslove po uputama ministra. Za svoj rad neposredno odgovara ministru, kome podnosi </w:t>
      </w:r>
      <w:r w:rsidR="00907B18">
        <w:rPr>
          <w:rFonts w:ascii="Arial" w:eastAsia="Calibri" w:hAnsi="Arial" w:cs="Arial"/>
          <w:sz w:val="20"/>
          <w:szCs w:val="20"/>
          <w:lang w:val="sr-Latn-BA" w:eastAsia="en-US"/>
        </w:rPr>
        <w:t>izvještaj</w:t>
      </w:r>
      <w:r w:rsidR="009E38F1" w:rsidRPr="009E38F1">
        <w:rPr>
          <w:rFonts w:ascii="Arial" w:eastAsia="Calibri" w:hAnsi="Arial" w:cs="Arial"/>
          <w:sz w:val="20"/>
          <w:szCs w:val="20"/>
          <w:lang w:val="sr-Latn-BA" w:eastAsia="en-US"/>
        </w:rPr>
        <w:t xml:space="preserve"> o radu.</w:t>
      </w:r>
    </w:p>
    <w:p w14:paraId="05FFE573" w14:textId="29B933AF" w:rsidR="002C66F9" w:rsidRPr="002C66F9" w:rsidRDefault="00ED3360" w:rsidP="009E38F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9E38F1" w:rsidRPr="009E38F1">
        <w:rPr>
          <w:rFonts w:ascii="Arial" w:eastAsia="Calibri" w:hAnsi="Arial" w:cs="Arial"/>
          <w:sz w:val="20"/>
          <w:szCs w:val="20"/>
          <w:lang w:val="sr-Latn-BA" w:eastAsia="en-US"/>
        </w:rPr>
        <w:t xml:space="preserve">VSS – ekonomski, pravni ili drugi fakultet društvenog smjera, VII </w:t>
      </w:r>
      <w:r w:rsidR="00907B18">
        <w:rPr>
          <w:rFonts w:ascii="Arial" w:eastAsia="Calibri" w:hAnsi="Arial" w:cs="Arial"/>
          <w:sz w:val="20"/>
          <w:szCs w:val="20"/>
          <w:lang w:val="sr-Latn-BA" w:eastAsia="en-US"/>
        </w:rPr>
        <w:t>stepen</w:t>
      </w:r>
      <w:r w:rsidR="009E38F1" w:rsidRPr="009E38F1">
        <w:rPr>
          <w:rFonts w:ascii="Arial" w:eastAsia="Calibri" w:hAnsi="Arial" w:cs="Arial"/>
          <w:sz w:val="20"/>
          <w:szCs w:val="20"/>
          <w:lang w:val="sr-Latn-BA" w:eastAsia="en-US"/>
        </w:rPr>
        <w:t xml:space="preserve">, ili ekvivalent Bolonjskog </w:t>
      </w:r>
      <w:r w:rsidR="00907B18">
        <w:rPr>
          <w:rFonts w:ascii="Arial" w:eastAsia="Calibri" w:hAnsi="Arial" w:cs="Arial"/>
          <w:sz w:val="20"/>
          <w:szCs w:val="20"/>
          <w:lang w:val="sr-Latn-BA" w:eastAsia="en-US"/>
        </w:rPr>
        <w:t>sistema</w:t>
      </w:r>
      <w:r w:rsidR="009E38F1" w:rsidRPr="009E38F1">
        <w:rPr>
          <w:rFonts w:ascii="Arial" w:eastAsia="Calibri" w:hAnsi="Arial" w:cs="Arial"/>
          <w:sz w:val="20"/>
          <w:szCs w:val="20"/>
          <w:lang w:val="sr-Latn-BA" w:eastAsia="en-US"/>
        </w:rPr>
        <w:t xml:space="preserve"> sa ostvarenih 180, odnosno 240 ECTS bodova;</w:t>
      </w:r>
      <w:r w:rsidR="009E38F1">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najmanje 3 godine radnog iskustva u struci; poznavanje engleskog jezika; položen stručni upravni ispit; poznavanje rada na računa</w:t>
      </w:r>
      <w:r w:rsidR="00907B18">
        <w:rPr>
          <w:rFonts w:ascii="Arial" w:eastAsia="Calibri" w:hAnsi="Arial" w:cs="Arial"/>
          <w:sz w:val="20"/>
          <w:szCs w:val="20"/>
          <w:lang w:val="sr-Latn-BA" w:eastAsia="en-US"/>
        </w:rPr>
        <w:t>r</w:t>
      </w:r>
      <w:r w:rsidR="009E38F1" w:rsidRPr="009E38F1">
        <w:rPr>
          <w:rFonts w:ascii="Arial" w:eastAsia="Calibri" w:hAnsi="Arial" w:cs="Arial"/>
          <w:sz w:val="20"/>
          <w:szCs w:val="20"/>
          <w:lang w:val="sr-Latn-BA" w:eastAsia="en-US"/>
        </w:rPr>
        <w:t>u.</w:t>
      </w:r>
    </w:p>
    <w:p w14:paraId="4E3985CD" w14:textId="362D6170"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5D0A9CFD"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254F7" w:rsidRPr="00D254F7">
        <w:rPr>
          <w:rFonts w:ascii="Arial" w:hAnsi="Arial" w:cs="Arial"/>
          <w:sz w:val="20"/>
          <w:szCs w:val="20"/>
          <w:lang w:val="sr-Latn-BA" w:eastAsia="en-US"/>
        </w:rPr>
        <w:t>1.758,00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p w14:paraId="70892484" w14:textId="6D954917" w:rsidR="004B6B46" w:rsidRDefault="00DD6F0F" w:rsidP="00A31B0C">
      <w:pPr>
        <w:jc w:val="both"/>
        <w:rPr>
          <w:rFonts w:ascii="Arial" w:eastAsia="Calibri" w:hAnsi="Arial" w:cs="Arial"/>
          <w:sz w:val="20"/>
          <w:szCs w:val="20"/>
          <w:lang w:val="sr-Latn-BA" w:eastAsia="en-US"/>
        </w:rPr>
      </w:pPr>
      <w:r w:rsidRPr="00DD6F0F">
        <w:rPr>
          <w:rFonts w:ascii="Arial" w:eastAsia="Calibri" w:hAnsi="Arial" w:cs="Arial"/>
          <w:sz w:val="20"/>
          <w:szCs w:val="20"/>
          <w:lang w:val="sr-Latn-BA" w:eastAsia="en-US"/>
        </w:rPr>
        <w:t xml:space="preserve">Odsjek za poslove </w:t>
      </w:r>
      <w:r>
        <w:rPr>
          <w:rFonts w:ascii="Arial" w:eastAsia="Calibri" w:hAnsi="Arial" w:cs="Arial"/>
          <w:sz w:val="20"/>
          <w:szCs w:val="20"/>
          <w:lang w:val="sr-Latn-BA" w:eastAsia="en-US"/>
        </w:rPr>
        <w:t>informisanja</w:t>
      </w:r>
      <w:r w:rsidRPr="00DD6F0F">
        <w:rPr>
          <w:rFonts w:ascii="Arial" w:eastAsia="Calibri" w:hAnsi="Arial" w:cs="Arial"/>
          <w:sz w:val="20"/>
          <w:szCs w:val="20"/>
          <w:lang w:val="sr-Latn-BA" w:eastAsia="en-US"/>
        </w:rPr>
        <w:t>, protokola i prevođenja</w:t>
      </w:r>
    </w:p>
    <w:p w14:paraId="78BF5375" w14:textId="77777777" w:rsidR="00DD6F0F" w:rsidRPr="00601140" w:rsidRDefault="00DD6F0F" w:rsidP="00A31B0C">
      <w:pPr>
        <w:jc w:val="both"/>
        <w:rPr>
          <w:rFonts w:ascii="Arial" w:eastAsia="Calibri" w:hAnsi="Arial" w:cs="Arial"/>
          <w:b/>
          <w:sz w:val="20"/>
          <w:szCs w:val="20"/>
          <w:u w:val="single"/>
          <w:lang w:val="sr-Latn-BA" w:eastAsia="en-US"/>
        </w:rPr>
      </w:pPr>
    </w:p>
    <w:p w14:paraId="69E0247D" w14:textId="77777777" w:rsidR="009E38F1" w:rsidRDefault="009E38F1" w:rsidP="004B6B46">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1/02 Stručni savjetnik – prevodilac za engleski jezik</w:t>
      </w:r>
    </w:p>
    <w:p w14:paraId="12D692E2" w14:textId="309C108E" w:rsidR="00683DB1" w:rsidRDefault="00A31B0C"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E38F1" w:rsidRPr="009E38F1">
        <w:rPr>
          <w:rFonts w:ascii="Arial" w:eastAsia="Calibri" w:hAnsi="Arial" w:cs="Arial"/>
          <w:sz w:val="20"/>
          <w:szCs w:val="20"/>
          <w:lang w:val="sr-Latn-BA" w:eastAsia="en-US"/>
        </w:rPr>
        <w:t xml:space="preserve">Obavlja najsloženije poslove pismenog prevođenja za potrebe Ministarstva sa jezika koji su u službenoj upotrebi u BiH na engleski jezik i obrnuto, obavlja konsekutivno prevođenje s jezika koji je u službenoj upotrebi u BiH na engleski jezik i obrnuto za potrebe rukovodstva institucije, daje prijedloge za razvoj stručne terminologije, unapređuje sadržaj prevodilačke memorije i registra prevoda, predlaže unapređenje procesa prevođenja i redakture na osnovi relevantnih iskustava i dobrih praksi drugih institucija, kao i druge poslove po nalogu šefa Odsjeka. Za svoj rad odgovara šefu Odsjeka, kojem podnosi </w:t>
      </w:r>
      <w:r w:rsidR="00907B18">
        <w:rPr>
          <w:rFonts w:ascii="Arial" w:eastAsia="Calibri" w:hAnsi="Arial" w:cs="Arial"/>
          <w:sz w:val="20"/>
          <w:szCs w:val="20"/>
          <w:lang w:val="sr-Latn-BA" w:eastAsia="en-US"/>
        </w:rPr>
        <w:t>izvještaj</w:t>
      </w:r>
      <w:r w:rsidR="009E38F1" w:rsidRPr="009E38F1">
        <w:rPr>
          <w:rFonts w:ascii="Arial" w:eastAsia="Calibri" w:hAnsi="Arial" w:cs="Arial"/>
          <w:sz w:val="20"/>
          <w:szCs w:val="20"/>
          <w:lang w:val="sr-Latn-BA" w:eastAsia="en-US"/>
        </w:rPr>
        <w:t xml:space="preserve"> o radu.</w:t>
      </w:r>
    </w:p>
    <w:p w14:paraId="45F2298A" w14:textId="1657A424" w:rsidR="009E38F1" w:rsidRDefault="00A31B0C" w:rsidP="009E38F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9E38F1" w:rsidRPr="009E38F1">
        <w:rPr>
          <w:rFonts w:ascii="Arial" w:eastAsia="Calibri" w:hAnsi="Arial" w:cs="Arial"/>
          <w:sz w:val="20"/>
          <w:szCs w:val="20"/>
          <w:lang w:val="sr-Latn-BA" w:eastAsia="en-US"/>
        </w:rPr>
        <w:t xml:space="preserve">VSS-filozofski ili drugi fakultet, smjer engleski jezik, VII </w:t>
      </w:r>
      <w:r w:rsidR="00907B18">
        <w:rPr>
          <w:rFonts w:ascii="Arial" w:eastAsia="Calibri" w:hAnsi="Arial" w:cs="Arial"/>
          <w:sz w:val="20"/>
          <w:szCs w:val="20"/>
          <w:lang w:val="sr-Latn-BA" w:eastAsia="en-US"/>
        </w:rPr>
        <w:t>stepen</w:t>
      </w:r>
      <w:r w:rsidR="009E38F1" w:rsidRPr="009E38F1">
        <w:rPr>
          <w:rFonts w:ascii="Arial" w:eastAsia="Calibri" w:hAnsi="Arial" w:cs="Arial"/>
          <w:sz w:val="20"/>
          <w:szCs w:val="20"/>
          <w:lang w:val="sr-Latn-BA" w:eastAsia="en-US"/>
        </w:rPr>
        <w:t xml:space="preserve"> ili ekvivalent Bolonjskog </w:t>
      </w:r>
      <w:r w:rsidR="00907B18">
        <w:rPr>
          <w:rFonts w:ascii="Arial" w:eastAsia="Calibri" w:hAnsi="Arial" w:cs="Arial"/>
          <w:sz w:val="20"/>
          <w:szCs w:val="20"/>
          <w:lang w:val="sr-Latn-BA" w:eastAsia="en-US"/>
        </w:rPr>
        <w:t>sistema</w:t>
      </w:r>
      <w:r w:rsidR="009E38F1" w:rsidRPr="009E38F1">
        <w:rPr>
          <w:rFonts w:ascii="Arial" w:eastAsia="Calibri" w:hAnsi="Arial" w:cs="Arial"/>
          <w:sz w:val="20"/>
          <w:szCs w:val="20"/>
          <w:lang w:val="sr-Latn-BA" w:eastAsia="en-US"/>
        </w:rPr>
        <w:t xml:space="preserve"> sa ostvarenih 180, odnosno 240 ECTS bodova;</w:t>
      </w:r>
      <w:r w:rsidR="009E38F1">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najmanje 3 godine radnog iskustva u struci; položen stručni upravni ispit; poznavanje rada na račun</w:t>
      </w:r>
      <w:r w:rsidR="00907B18">
        <w:rPr>
          <w:rFonts w:ascii="Arial" w:eastAsia="Calibri" w:hAnsi="Arial" w:cs="Arial"/>
          <w:sz w:val="20"/>
          <w:szCs w:val="20"/>
          <w:lang w:val="sr-Latn-BA" w:eastAsia="en-US"/>
        </w:rPr>
        <w:t>aru</w:t>
      </w:r>
      <w:r w:rsidR="009E38F1" w:rsidRPr="009E38F1">
        <w:rPr>
          <w:rFonts w:ascii="Arial" w:eastAsia="Calibri" w:hAnsi="Arial" w:cs="Arial"/>
          <w:sz w:val="20"/>
          <w:szCs w:val="20"/>
          <w:lang w:val="sr-Latn-BA" w:eastAsia="en-US"/>
        </w:rPr>
        <w:t xml:space="preserve">. </w:t>
      </w:r>
    </w:p>
    <w:p w14:paraId="3CBA3541" w14:textId="77777777" w:rsidR="00D254F7" w:rsidRPr="00601140" w:rsidRDefault="00D254F7" w:rsidP="00D254F7">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566076B1" w14:textId="009733DA"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1.7</w:t>
      </w:r>
      <w:r w:rsidR="00D254F7">
        <w:rPr>
          <w:rFonts w:ascii="Arial" w:hAnsi="Arial" w:cs="Arial"/>
          <w:sz w:val="20"/>
          <w:szCs w:val="20"/>
          <w:lang w:val="sr-Latn-BA" w:eastAsia="en-US"/>
        </w:rPr>
        <w:t>58</w:t>
      </w:r>
      <w:r w:rsidR="00683DB1" w:rsidRPr="00683DB1">
        <w:rPr>
          <w:rFonts w:ascii="Arial" w:hAnsi="Arial" w:cs="Arial"/>
          <w:sz w:val="20"/>
          <w:szCs w:val="20"/>
          <w:lang w:val="sr-Latn-BA" w:eastAsia="en-US"/>
        </w:rPr>
        <w:t>,</w:t>
      </w:r>
      <w:r w:rsidR="00D254F7">
        <w:rPr>
          <w:rFonts w:ascii="Arial" w:hAnsi="Arial" w:cs="Arial"/>
          <w:sz w:val="20"/>
          <w:szCs w:val="20"/>
          <w:lang w:val="sr-Latn-BA" w:eastAsia="en-US"/>
        </w:rPr>
        <w:t>00</w:t>
      </w:r>
      <w:r w:rsidR="00683DB1" w:rsidRPr="00683DB1">
        <w:rPr>
          <w:rFonts w:ascii="Arial" w:hAnsi="Arial" w:cs="Arial"/>
          <w:sz w:val="20"/>
          <w:szCs w:val="20"/>
          <w:lang w:val="sr-Latn-BA" w:eastAsia="en-US"/>
        </w:rPr>
        <w:t xml:space="preserve">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28F075A"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6485F3F" w14:textId="241A001B" w:rsidR="00A31B0C" w:rsidRPr="00601140" w:rsidRDefault="00A31B0C" w:rsidP="00BC29F5">
      <w:pPr>
        <w:jc w:val="both"/>
        <w:rPr>
          <w:rFonts w:ascii="Arial" w:eastAsia="Calibri" w:hAnsi="Arial" w:cs="Arial"/>
          <w:sz w:val="20"/>
          <w:szCs w:val="20"/>
          <w:lang w:val="sr-Latn-BA" w:eastAsia="en-US"/>
        </w:rPr>
      </w:pPr>
    </w:p>
    <w:p w14:paraId="61A3A4D9" w14:textId="77777777" w:rsidR="00721633" w:rsidRDefault="00721633" w:rsidP="00A31B0C">
      <w:pPr>
        <w:jc w:val="both"/>
        <w:rPr>
          <w:rFonts w:ascii="Arial" w:eastAsia="Calibri" w:hAnsi="Arial" w:cs="Arial"/>
          <w:b/>
          <w:sz w:val="20"/>
          <w:szCs w:val="20"/>
          <w:u w:val="single"/>
          <w:lang w:val="sr-Latn-BA" w:eastAsia="en-US"/>
        </w:rPr>
      </w:pPr>
    </w:p>
    <w:p w14:paraId="6998252A" w14:textId="53CB216B" w:rsidR="00DD6F0F" w:rsidRPr="00DD6F0F" w:rsidRDefault="00DD6F0F" w:rsidP="00DD6F0F">
      <w:pPr>
        <w:jc w:val="both"/>
        <w:rPr>
          <w:rFonts w:ascii="Arial" w:eastAsia="Calibri" w:hAnsi="Arial" w:cs="Arial"/>
          <w:bCs/>
          <w:sz w:val="20"/>
          <w:szCs w:val="20"/>
          <w:lang w:val="sr-Latn-BA" w:eastAsia="en-US"/>
        </w:rPr>
      </w:pPr>
      <w:r w:rsidRPr="00DD6F0F">
        <w:rPr>
          <w:rFonts w:ascii="Arial" w:eastAsia="Calibri" w:hAnsi="Arial" w:cs="Arial"/>
          <w:bCs/>
          <w:sz w:val="20"/>
          <w:szCs w:val="20"/>
          <w:lang w:val="sr-Latn-BA" w:eastAsia="en-US"/>
        </w:rPr>
        <w:t xml:space="preserve">SEKTOR ZA </w:t>
      </w:r>
      <w:r>
        <w:rPr>
          <w:rFonts w:ascii="Arial" w:eastAsia="Calibri" w:hAnsi="Arial" w:cs="Arial"/>
          <w:bCs/>
          <w:sz w:val="20"/>
          <w:szCs w:val="20"/>
          <w:lang w:val="sr-Latn-BA" w:eastAsia="en-US"/>
        </w:rPr>
        <w:t>BUDŽET</w:t>
      </w:r>
      <w:r w:rsidRPr="00DD6F0F">
        <w:rPr>
          <w:rFonts w:ascii="Arial" w:eastAsia="Calibri" w:hAnsi="Arial" w:cs="Arial"/>
          <w:bCs/>
          <w:sz w:val="20"/>
          <w:szCs w:val="20"/>
          <w:lang w:val="sr-Latn-BA" w:eastAsia="en-US"/>
        </w:rPr>
        <w:t xml:space="preserve"> INSTITUCIJA BOSNE I HERCEGOVINE</w:t>
      </w:r>
    </w:p>
    <w:p w14:paraId="3B77AA33" w14:textId="7F5A335E" w:rsidR="00FC54CA" w:rsidRDefault="00DD6F0F" w:rsidP="00DD6F0F">
      <w:pPr>
        <w:jc w:val="both"/>
        <w:rPr>
          <w:rFonts w:ascii="Arial" w:eastAsia="Calibri" w:hAnsi="Arial" w:cs="Arial"/>
          <w:bCs/>
          <w:sz w:val="20"/>
          <w:szCs w:val="20"/>
          <w:lang w:val="sr-Latn-BA" w:eastAsia="en-US"/>
        </w:rPr>
      </w:pPr>
      <w:r w:rsidRPr="00DD6F0F">
        <w:rPr>
          <w:rFonts w:ascii="Arial" w:eastAsia="Calibri" w:hAnsi="Arial" w:cs="Arial"/>
          <w:bCs/>
          <w:sz w:val="20"/>
          <w:szCs w:val="20"/>
          <w:lang w:val="sr-Latn-BA" w:eastAsia="en-US"/>
        </w:rPr>
        <w:t xml:space="preserve">Odsjek za pripremu </w:t>
      </w:r>
      <w:r w:rsidR="00907B18">
        <w:rPr>
          <w:rFonts w:ascii="Arial" w:eastAsia="Calibri" w:hAnsi="Arial" w:cs="Arial"/>
          <w:bCs/>
          <w:sz w:val="20"/>
          <w:szCs w:val="20"/>
          <w:lang w:val="sr-Latn-BA" w:eastAsia="en-US"/>
        </w:rPr>
        <w:t>budžeta</w:t>
      </w:r>
      <w:r w:rsidRPr="00DD6F0F">
        <w:rPr>
          <w:rFonts w:ascii="Arial" w:eastAsia="Calibri" w:hAnsi="Arial" w:cs="Arial"/>
          <w:bCs/>
          <w:sz w:val="20"/>
          <w:szCs w:val="20"/>
          <w:lang w:val="sr-Latn-BA" w:eastAsia="en-US"/>
        </w:rPr>
        <w:t xml:space="preserve"> institucija BiH</w:t>
      </w:r>
    </w:p>
    <w:p w14:paraId="40CCF689" w14:textId="77777777" w:rsidR="00DD6F0F" w:rsidRPr="00721633" w:rsidRDefault="00DD6F0F" w:rsidP="00DD6F0F">
      <w:pPr>
        <w:jc w:val="both"/>
        <w:rPr>
          <w:rFonts w:ascii="Arial" w:eastAsia="Calibri" w:hAnsi="Arial" w:cs="Arial"/>
          <w:bCs/>
          <w:sz w:val="20"/>
          <w:szCs w:val="20"/>
          <w:lang w:val="sr-Latn-BA" w:eastAsia="en-US"/>
        </w:rPr>
      </w:pPr>
    </w:p>
    <w:p w14:paraId="0A07A85A" w14:textId="77777777" w:rsidR="009E38F1" w:rsidRDefault="009E38F1" w:rsidP="006C7835">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lastRenderedPageBreak/>
        <w:t>1/03 Stručni savjetnik za Dokument okvirnog budžeta (DOB) institucija BiH</w:t>
      </w:r>
    </w:p>
    <w:p w14:paraId="279623AF" w14:textId="3FC46ABB" w:rsidR="009E38F1"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E38F1" w:rsidRPr="009E38F1">
        <w:rPr>
          <w:rFonts w:ascii="Arial" w:eastAsia="Calibri" w:hAnsi="Arial" w:cs="Arial"/>
          <w:sz w:val="20"/>
          <w:szCs w:val="20"/>
          <w:lang w:val="sr-Latn-BA" w:eastAsia="en-US"/>
        </w:rPr>
        <w:t xml:space="preserve">Priprema </w:t>
      </w:r>
      <w:r w:rsidR="00907B18">
        <w:rPr>
          <w:rFonts w:ascii="Arial" w:eastAsia="Calibri" w:hAnsi="Arial" w:cs="Arial"/>
          <w:sz w:val="20"/>
          <w:szCs w:val="20"/>
          <w:lang w:val="sr-Latn-BA" w:eastAsia="en-US"/>
        </w:rPr>
        <w:t>Budžetske</w:t>
      </w:r>
      <w:r w:rsidR="009E38F1" w:rsidRPr="009E38F1">
        <w:rPr>
          <w:rFonts w:ascii="Arial" w:eastAsia="Calibri" w:hAnsi="Arial" w:cs="Arial"/>
          <w:sz w:val="20"/>
          <w:szCs w:val="20"/>
          <w:lang w:val="sr-Latn-BA" w:eastAsia="en-US"/>
        </w:rPr>
        <w:t xml:space="preserve"> instrukcije broj 1.; sačinjava preliminarne procjene rashoda dodijeljenih </w:t>
      </w:r>
      <w:r w:rsidR="00907B18">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korisnicima u narednom trogodišnjem razdoblju za potrebe Savjetodavne skupine Fiskalnog vijeća BiH s ciljem pripreme Globalnog okvira fiskalne bilan</w:t>
      </w:r>
      <w:r w:rsidR="00907B18">
        <w:rPr>
          <w:rFonts w:ascii="Arial" w:eastAsia="Calibri" w:hAnsi="Arial" w:cs="Arial"/>
          <w:sz w:val="20"/>
          <w:szCs w:val="20"/>
          <w:lang w:val="sr-Latn-BA" w:eastAsia="en-US"/>
        </w:rPr>
        <w:t>s</w:t>
      </w:r>
      <w:r w:rsidR="009E38F1" w:rsidRPr="009E38F1">
        <w:rPr>
          <w:rFonts w:ascii="Arial" w:eastAsia="Calibri" w:hAnsi="Arial" w:cs="Arial"/>
          <w:sz w:val="20"/>
          <w:szCs w:val="20"/>
          <w:lang w:val="sr-Latn-BA" w:eastAsia="en-US"/>
        </w:rPr>
        <w:t>e i politika u BiH za naredno trogodišnje razdoblje; razmatra, kontrol</w:t>
      </w:r>
      <w:r w:rsidR="00907B18">
        <w:rPr>
          <w:rFonts w:ascii="Arial" w:eastAsia="Calibri" w:hAnsi="Arial" w:cs="Arial"/>
          <w:sz w:val="20"/>
          <w:szCs w:val="20"/>
          <w:lang w:val="sr-Latn-BA" w:eastAsia="en-US"/>
        </w:rPr>
        <w:t>iše</w:t>
      </w:r>
      <w:r w:rsidR="009E38F1" w:rsidRPr="009E38F1">
        <w:rPr>
          <w:rFonts w:ascii="Arial" w:eastAsia="Calibri" w:hAnsi="Arial" w:cs="Arial"/>
          <w:sz w:val="20"/>
          <w:szCs w:val="20"/>
          <w:lang w:val="sr-Latn-BA" w:eastAsia="en-US"/>
        </w:rPr>
        <w:t xml:space="preserve"> i us</w:t>
      </w:r>
      <w:r w:rsidR="00907B18">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glašava zahtjeve dostavljene od strane dodijeljenih </w:t>
      </w:r>
      <w:r w:rsidR="00907B18">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po Instrukciji broj:</w:t>
      </w:r>
      <w:r w:rsidR="00907B18">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1,</w:t>
      </w:r>
      <w:r w:rsidR="00907B18">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 xml:space="preserve">uključujući i evidentiranje podataka u Informacijski </w:t>
      </w:r>
      <w:r w:rsidR="00907B18">
        <w:rPr>
          <w:rFonts w:ascii="Arial" w:eastAsia="Calibri" w:hAnsi="Arial" w:cs="Arial"/>
          <w:sz w:val="20"/>
          <w:szCs w:val="20"/>
          <w:lang w:val="sr-Latn-BA" w:eastAsia="en-US"/>
        </w:rPr>
        <w:t>sistem</w:t>
      </w:r>
      <w:r w:rsidR="009E38F1" w:rsidRPr="009E38F1">
        <w:rPr>
          <w:rFonts w:ascii="Arial" w:eastAsia="Calibri" w:hAnsi="Arial" w:cs="Arial"/>
          <w:sz w:val="20"/>
          <w:szCs w:val="20"/>
          <w:lang w:val="sr-Latn-BA" w:eastAsia="en-US"/>
        </w:rPr>
        <w:t xml:space="preserve"> za planiranje i upravljanje </w:t>
      </w:r>
      <w:r w:rsidR="00907B18">
        <w:rPr>
          <w:rFonts w:ascii="Arial" w:eastAsia="Calibri" w:hAnsi="Arial" w:cs="Arial"/>
          <w:sz w:val="20"/>
          <w:szCs w:val="20"/>
          <w:lang w:val="sr-Latn-BA" w:eastAsia="en-US"/>
        </w:rPr>
        <w:t>budžetom</w:t>
      </w:r>
      <w:r w:rsidR="009E38F1" w:rsidRPr="009E38F1">
        <w:rPr>
          <w:rFonts w:ascii="Arial" w:eastAsia="Calibri" w:hAnsi="Arial" w:cs="Arial"/>
          <w:sz w:val="20"/>
          <w:szCs w:val="20"/>
          <w:lang w:val="sr-Latn-BA" w:eastAsia="en-US"/>
        </w:rPr>
        <w:t xml:space="preserve"> institucija BiH (BPMIS) sa</w:t>
      </w:r>
      <w:r w:rsidR="00907B18">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 xml:space="preserve">prijedlogom mjera za unapređenje procesa pripreme srednjoročnog </w:t>
      </w:r>
      <w:r w:rsidR="00907B18">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surađuje sa </w:t>
      </w:r>
      <w:r w:rsidR="00907B18">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korisnicima na poboljšanju postupaka pripreme, planiranja i sačinjavanja nacrta DO</w:t>
      </w:r>
      <w:r w:rsidR="00B072D5">
        <w:rPr>
          <w:rFonts w:ascii="Arial" w:eastAsia="Calibri" w:hAnsi="Arial" w:cs="Arial"/>
          <w:sz w:val="20"/>
          <w:szCs w:val="20"/>
          <w:lang w:val="sr-Latn-BA" w:eastAsia="en-US"/>
        </w:rPr>
        <w:t>B</w:t>
      </w:r>
      <w:r w:rsidR="009E38F1" w:rsidRPr="009E38F1">
        <w:rPr>
          <w:rFonts w:ascii="Arial" w:eastAsia="Calibri" w:hAnsi="Arial" w:cs="Arial"/>
          <w:sz w:val="20"/>
          <w:szCs w:val="20"/>
          <w:lang w:val="sr-Latn-BA" w:eastAsia="en-US"/>
        </w:rPr>
        <w:t xml:space="preserve">-a; daje preporuke o srednjoročnim i godišnjim gornjim granicama rashoda i </w:t>
      </w:r>
      <w:r w:rsidR="00907B18">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parametrima </w:t>
      </w:r>
      <w:r w:rsidR="00907B18">
        <w:rPr>
          <w:rFonts w:ascii="Arial" w:eastAsia="Calibri" w:hAnsi="Arial" w:cs="Arial"/>
          <w:sz w:val="20"/>
          <w:szCs w:val="20"/>
          <w:lang w:val="sr-Latn-BA" w:eastAsia="en-US"/>
        </w:rPr>
        <w:t>u skladu sa</w:t>
      </w:r>
      <w:r w:rsidR="009E38F1" w:rsidRPr="009E38F1">
        <w:rPr>
          <w:rFonts w:ascii="Arial" w:eastAsia="Calibri" w:hAnsi="Arial" w:cs="Arial"/>
          <w:sz w:val="20"/>
          <w:szCs w:val="20"/>
          <w:lang w:val="sr-Latn-BA" w:eastAsia="en-US"/>
        </w:rPr>
        <w:t xml:space="preserve"> </w:t>
      </w:r>
      <w:r w:rsidR="00907B18">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i makroekonomskim prioritetima i parametrima koje trebaju odobriti Vijeće ministara BiH i Fiskalno vijeće BiH, a na </w:t>
      </w:r>
      <w:r w:rsidR="00907B18">
        <w:rPr>
          <w:rFonts w:ascii="Arial" w:eastAsia="Calibri" w:hAnsi="Arial" w:cs="Arial"/>
          <w:sz w:val="20"/>
          <w:szCs w:val="20"/>
          <w:lang w:val="sr-Latn-BA" w:eastAsia="en-US"/>
        </w:rPr>
        <w:t>osnovu</w:t>
      </w:r>
      <w:r w:rsidR="009E38F1" w:rsidRPr="009E38F1">
        <w:rPr>
          <w:rFonts w:ascii="Arial" w:eastAsia="Calibri" w:hAnsi="Arial" w:cs="Arial"/>
          <w:sz w:val="20"/>
          <w:szCs w:val="20"/>
          <w:lang w:val="sr-Latn-BA" w:eastAsia="en-US"/>
        </w:rPr>
        <w:t xml:space="preserve"> detaljne analize podataka koje korisnici dostavljaju u okviru </w:t>
      </w:r>
      <w:r w:rsidR="00907B18">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instrukcija br. 1.; sačinjava nacrt Dokumenta okvirnog </w:t>
      </w:r>
      <w:r w:rsidR="00907B18">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institucija BiH za naredno trogodišnje razdoblje; analizira zahtjeve za: prestrukturiranje rashoda, </w:t>
      </w:r>
      <w:r w:rsidR="00907B18">
        <w:rPr>
          <w:rFonts w:ascii="Arial" w:eastAsia="Calibri" w:hAnsi="Arial" w:cs="Arial"/>
          <w:sz w:val="20"/>
          <w:szCs w:val="20"/>
          <w:lang w:val="sr-Latn-BA" w:eastAsia="en-US"/>
        </w:rPr>
        <w:t>budžetsku rezervu</w:t>
      </w:r>
      <w:r w:rsidR="009E38F1" w:rsidRPr="009E38F1">
        <w:rPr>
          <w:rFonts w:ascii="Arial" w:eastAsia="Calibri" w:hAnsi="Arial" w:cs="Arial"/>
          <w:sz w:val="20"/>
          <w:szCs w:val="20"/>
          <w:lang w:val="sr-Latn-BA" w:eastAsia="en-US"/>
        </w:rPr>
        <w:t>, namjensku struktura kapitalnih ulaganja (davanje s</w:t>
      </w:r>
      <w:r w:rsidR="00907B18">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glasnosti), te analizu operativnih planova u dijelu rasporeda </w:t>
      </w:r>
      <w:r w:rsidR="00907B18">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po analitičkim kontima prema odobrenom </w:t>
      </w:r>
      <w:r w:rsidR="00907B18">
        <w:rPr>
          <w:rFonts w:ascii="Arial" w:eastAsia="Calibri" w:hAnsi="Arial" w:cs="Arial"/>
          <w:sz w:val="20"/>
          <w:szCs w:val="20"/>
          <w:lang w:val="sr-Latn-BA" w:eastAsia="en-US"/>
        </w:rPr>
        <w:t>budžetu</w:t>
      </w:r>
      <w:r w:rsidR="009E38F1" w:rsidRPr="009E38F1">
        <w:rPr>
          <w:rFonts w:ascii="Arial" w:eastAsia="Calibri" w:hAnsi="Arial" w:cs="Arial"/>
          <w:sz w:val="20"/>
          <w:szCs w:val="20"/>
          <w:lang w:val="sr-Latn-BA" w:eastAsia="en-US"/>
        </w:rPr>
        <w:t xml:space="preserve"> kao i obavljanje drugih aktivnosti vezanih za izvršenje </w:t>
      </w:r>
      <w:r w:rsidR="00907B18">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institucija BiH dodijeljenih </w:t>
      </w:r>
      <w:r w:rsidR="00907B18">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sa prijedlogom mjera za unapređenje procesa namjenskog trošenja </w:t>
      </w:r>
      <w:r w:rsidR="00907B18">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sredstava; priprema mišljenja, primjedbe i sugestije i priprema informativne, analitičke i druge materijale za potrebe pripreme DO</w:t>
      </w:r>
      <w:r w:rsidR="00CA32C3">
        <w:rPr>
          <w:rFonts w:ascii="Arial" w:eastAsia="Calibri" w:hAnsi="Arial" w:cs="Arial"/>
          <w:sz w:val="20"/>
          <w:szCs w:val="20"/>
          <w:lang w:val="sr-Latn-BA" w:eastAsia="en-US"/>
        </w:rPr>
        <w:t>B</w:t>
      </w:r>
      <w:r w:rsidR="009E38F1" w:rsidRPr="009E38F1">
        <w:rPr>
          <w:rFonts w:ascii="Arial" w:eastAsia="Calibri" w:hAnsi="Arial" w:cs="Arial"/>
          <w:sz w:val="20"/>
          <w:szCs w:val="20"/>
          <w:lang w:val="sr-Latn-BA" w:eastAsia="en-US"/>
        </w:rPr>
        <w:t xml:space="preserve">-a; razmatra, </w:t>
      </w:r>
      <w:r w:rsidR="00907B18">
        <w:rPr>
          <w:rFonts w:ascii="Arial" w:eastAsia="Calibri" w:hAnsi="Arial" w:cs="Arial"/>
          <w:sz w:val="20"/>
          <w:szCs w:val="20"/>
          <w:lang w:val="sr-Latn-BA" w:eastAsia="en-US"/>
        </w:rPr>
        <w:t>kontroliše</w:t>
      </w:r>
      <w:r w:rsidR="009E38F1" w:rsidRPr="009E38F1">
        <w:rPr>
          <w:rFonts w:ascii="Arial" w:eastAsia="Calibri" w:hAnsi="Arial" w:cs="Arial"/>
          <w:sz w:val="20"/>
          <w:szCs w:val="20"/>
          <w:lang w:val="sr-Latn-BA" w:eastAsia="en-US"/>
        </w:rPr>
        <w:t>, us</w:t>
      </w:r>
      <w:r w:rsidR="00907B18">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glašava i analizira zahtjeve dodijeljenih </w:t>
      </w:r>
      <w:r w:rsidR="00907B18">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po Instrukciji broj: 2, uključujući i evidentiranje podataka u Informacijski </w:t>
      </w:r>
      <w:r w:rsidR="00907B18">
        <w:rPr>
          <w:rFonts w:ascii="Arial" w:eastAsia="Calibri" w:hAnsi="Arial" w:cs="Arial"/>
          <w:sz w:val="20"/>
          <w:szCs w:val="20"/>
          <w:lang w:val="sr-Latn-BA" w:eastAsia="en-US"/>
        </w:rPr>
        <w:t>sistem</w:t>
      </w:r>
      <w:r w:rsidR="009E38F1" w:rsidRPr="009E38F1">
        <w:rPr>
          <w:rFonts w:ascii="Arial" w:eastAsia="Calibri" w:hAnsi="Arial" w:cs="Arial"/>
          <w:sz w:val="20"/>
          <w:szCs w:val="20"/>
          <w:lang w:val="sr-Latn-BA" w:eastAsia="en-US"/>
        </w:rPr>
        <w:t xml:space="preserve"> za planiranje i upravljanje </w:t>
      </w:r>
      <w:r w:rsidR="00907B18">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institucija BiH (BPMIS) sa prijedlogom za unapređenje pripreme srednjoročnog </w:t>
      </w:r>
      <w:r w:rsidR="00907B18">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obavlja i druge poslove po nalogu šefa Odsjeka. Za svoj rad odgovara šefu Odsjeka kome podnosi </w:t>
      </w:r>
      <w:r w:rsidR="00907B18">
        <w:rPr>
          <w:rFonts w:ascii="Arial" w:eastAsia="Calibri" w:hAnsi="Arial" w:cs="Arial"/>
          <w:sz w:val="20"/>
          <w:szCs w:val="20"/>
          <w:lang w:val="sr-Latn-BA" w:eastAsia="en-US"/>
        </w:rPr>
        <w:t>izvještaj</w:t>
      </w:r>
      <w:r w:rsidR="009E38F1" w:rsidRPr="009E38F1">
        <w:rPr>
          <w:rFonts w:ascii="Arial" w:eastAsia="Calibri" w:hAnsi="Arial" w:cs="Arial"/>
          <w:sz w:val="20"/>
          <w:szCs w:val="20"/>
          <w:lang w:val="sr-Latn-BA" w:eastAsia="en-US"/>
        </w:rPr>
        <w:t xml:space="preserve"> o radu.</w:t>
      </w:r>
    </w:p>
    <w:p w14:paraId="026DB239" w14:textId="0C299658" w:rsidR="009E38F1" w:rsidRDefault="00A31B0C" w:rsidP="009E38F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6C7835" w:rsidRPr="00601140">
        <w:rPr>
          <w:rFonts w:ascii="Arial" w:eastAsia="Calibri" w:hAnsi="Arial" w:cs="Arial"/>
          <w:b/>
          <w:sz w:val="20"/>
          <w:szCs w:val="20"/>
          <w:lang w:val="sr-Latn-BA" w:eastAsia="en-US"/>
        </w:rPr>
        <w:t xml:space="preserve"> </w:t>
      </w:r>
      <w:r w:rsidR="009E38F1" w:rsidRPr="009E38F1">
        <w:rPr>
          <w:rFonts w:ascii="Arial" w:eastAsia="Calibri" w:hAnsi="Arial" w:cs="Arial"/>
          <w:sz w:val="20"/>
          <w:szCs w:val="20"/>
          <w:lang w:val="sr-Latn-BA" w:eastAsia="en-US"/>
        </w:rPr>
        <w:t xml:space="preserve">VSS – ekonomski fakultet, VII. </w:t>
      </w:r>
      <w:r w:rsidR="00907B18">
        <w:rPr>
          <w:rFonts w:ascii="Arial" w:eastAsia="Calibri" w:hAnsi="Arial" w:cs="Arial"/>
          <w:sz w:val="20"/>
          <w:szCs w:val="20"/>
          <w:lang w:val="sr-Latn-BA" w:eastAsia="en-US"/>
        </w:rPr>
        <w:t>stepen</w:t>
      </w:r>
      <w:r w:rsidR="009E38F1" w:rsidRPr="009E38F1">
        <w:rPr>
          <w:rFonts w:ascii="Arial" w:eastAsia="Calibri" w:hAnsi="Arial" w:cs="Arial"/>
          <w:sz w:val="20"/>
          <w:szCs w:val="20"/>
          <w:lang w:val="sr-Latn-BA" w:eastAsia="en-US"/>
        </w:rPr>
        <w:t xml:space="preserve"> ili ekvivalent Bolonjskog </w:t>
      </w:r>
      <w:r w:rsidR="00907B18">
        <w:rPr>
          <w:rFonts w:ascii="Arial" w:eastAsia="Calibri" w:hAnsi="Arial" w:cs="Arial"/>
          <w:sz w:val="20"/>
          <w:szCs w:val="20"/>
          <w:lang w:val="sr-Latn-BA" w:eastAsia="en-US"/>
        </w:rPr>
        <w:t>sistema</w:t>
      </w:r>
      <w:r w:rsidR="009E38F1" w:rsidRPr="009E38F1">
        <w:rPr>
          <w:rFonts w:ascii="Arial" w:eastAsia="Calibri" w:hAnsi="Arial" w:cs="Arial"/>
          <w:sz w:val="20"/>
          <w:szCs w:val="20"/>
          <w:lang w:val="sr-Latn-BA" w:eastAsia="en-US"/>
        </w:rPr>
        <w:t xml:space="preserve"> sa ostvarenih 180, odnosno 240 ECTS bodova; najmanje 3 godine radnog iskustva u struci; poznavanje engleskog jezika;</w:t>
      </w:r>
      <w:r w:rsidR="009E38F1">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položen stručni upravni ispit; poznavanje rada na računa</w:t>
      </w:r>
      <w:r w:rsidR="00907B18">
        <w:rPr>
          <w:rFonts w:ascii="Arial" w:eastAsia="Calibri" w:hAnsi="Arial" w:cs="Arial"/>
          <w:sz w:val="20"/>
          <w:szCs w:val="20"/>
          <w:lang w:val="sr-Latn-BA" w:eastAsia="en-US"/>
        </w:rPr>
        <w:t>r</w:t>
      </w:r>
      <w:r w:rsidR="009E38F1" w:rsidRPr="009E38F1">
        <w:rPr>
          <w:rFonts w:ascii="Arial" w:eastAsia="Calibri" w:hAnsi="Arial" w:cs="Arial"/>
          <w:sz w:val="20"/>
          <w:szCs w:val="20"/>
          <w:lang w:val="sr-Latn-BA" w:eastAsia="en-US"/>
        </w:rPr>
        <w:t xml:space="preserve">u. </w:t>
      </w:r>
    </w:p>
    <w:p w14:paraId="4E99CDE3" w14:textId="77777777" w:rsidR="00D254F7" w:rsidRPr="00601140" w:rsidRDefault="00D254F7" w:rsidP="00D254F7">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B9BAE8A" w14:textId="75ED1694"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254F7" w:rsidRPr="00D254F7">
        <w:rPr>
          <w:rFonts w:ascii="Arial" w:hAnsi="Arial" w:cs="Arial"/>
          <w:sz w:val="20"/>
          <w:szCs w:val="20"/>
          <w:lang w:val="sr-Latn-BA" w:eastAsia="en-US"/>
        </w:rPr>
        <w:t>1.758,00 KM</w:t>
      </w:r>
    </w:p>
    <w:p w14:paraId="0E83B189"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D3EA098"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46C7E01" w14:textId="23A455E2" w:rsidR="00A31B0C" w:rsidRDefault="00A31B0C" w:rsidP="00BC29F5">
      <w:pPr>
        <w:jc w:val="both"/>
        <w:rPr>
          <w:rFonts w:ascii="Arial" w:eastAsia="Calibri" w:hAnsi="Arial" w:cs="Arial"/>
          <w:sz w:val="20"/>
          <w:szCs w:val="20"/>
          <w:lang w:val="sr-Latn-BA" w:eastAsia="en-US"/>
        </w:rPr>
      </w:pPr>
    </w:p>
    <w:p w14:paraId="145980B3" w14:textId="77777777" w:rsidR="00FC54CA" w:rsidRPr="00601140" w:rsidRDefault="00FC54CA" w:rsidP="00FC54CA">
      <w:pPr>
        <w:jc w:val="both"/>
        <w:rPr>
          <w:rFonts w:ascii="Arial" w:eastAsia="Calibri" w:hAnsi="Arial" w:cs="Arial"/>
          <w:b/>
          <w:sz w:val="20"/>
          <w:szCs w:val="20"/>
          <w:u w:val="single"/>
          <w:lang w:val="sr-Latn-BA" w:eastAsia="en-US"/>
        </w:rPr>
      </w:pPr>
    </w:p>
    <w:p w14:paraId="4979D005" w14:textId="77777777" w:rsidR="009E38F1" w:rsidRDefault="009E38F1" w:rsidP="00772D64">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1/04 Stručni saradnik za godišnji budžet </w:t>
      </w:r>
    </w:p>
    <w:p w14:paraId="23AD43FE" w14:textId="2E0602DB" w:rsidR="009E38F1" w:rsidRDefault="00772D64"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E38F1" w:rsidRPr="009E38F1">
        <w:rPr>
          <w:rFonts w:ascii="Arial" w:eastAsia="Calibri" w:hAnsi="Arial" w:cs="Arial"/>
          <w:sz w:val="20"/>
          <w:szCs w:val="20"/>
          <w:lang w:val="sr-Latn-BA" w:eastAsia="en-US"/>
        </w:rPr>
        <w:t>Priprema elemente za razmatranje, kontrolu i us</w:t>
      </w:r>
      <w:r w:rsidR="00D7648C">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glašavanje zahtjeva dostavljenih od strane dodijeljenih </w:t>
      </w:r>
      <w:r w:rsidR="00D7648C">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po Instrukciji broj: 1, uključujući i evidentiranje podataka u Informacijski </w:t>
      </w:r>
      <w:r w:rsidR="00D7648C">
        <w:rPr>
          <w:rFonts w:ascii="Arial" w:eastAsia="Calibri" w:hAnsi="Arial" w:cs="Arial"/>
          <w:sz w:val="20"/>
          <w:szCs w:val="20"/>
          <w:lang w:val="sr-Latn-BA" w:eastAsia="en-US"/>
        </w:rPr>
        <w:t>sistem</w:t>
      </w:r>
      <w:r w:rsidR="009E38F1" w:rsidRPr="009E38F1">
        <w:rPr>
          <w:rFonts w:ascii="Arial" w:eastAsia="Calibri" w:hAnsi="Arial" w:cs="Arial"/>
          <w:sz w:val="20"/>
          <w:szCs w:val="20"/>
          <w:lang w:val="sr-Latn-BA" w:eastAsia="en-US"/>
        </w:rPr>
        <w:t xml:space="preserve"> za planiranje i upravljanje </w:t>
      </w:r>
      <w:r w:rsidR="00D7648C">
        <w:rPr>
          <w:rFonts w:ascii="Arial" w:eastAsia="Calibri" w:hAnsi="Arial" w:cs="Arial"/>
          <w:sz w:val="20"/>
          <w:szCs w:val="20"/>
          <w:lang w:val="sr-Latn-BA" w:eastAsia="en-US"/>
        </w:rPr>
        <w:t>budžetom</w:t>
      </w:r>
      <w:r w:rsidR="009E38F1" w:rsidRPr="009E38F1">
        <w:rPr>
          <w:rFonts w:ascii="Arial" w:eastAsia="Calibri" w:hAnsi="Arial" w:cs="Arial"/>
          <w:sz w:val="20"/>
          <w:szCs w:val="20"/>
          <w:lang w:val="sr-Latn-BA" w:eastAsia="en-US"/>
        </w:rPr>
        <w:t xml:space="preserve"> institucija BiH (BPMIS); pomaže u izradi preliminarne procjene rashoda dodijeljenih </w:t>
      </w:r>
      <w:r w:rsidR="00D7648C">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u narednom trogodišnjem razdoblju za potrebe Savjetodavne skupine Fiskalnog vijeća BiH s ciljem pripreme Globalnog okvira fiskalne bilan</w:t>
      </w:r>
      <w:r w:rsidR="00D7648C">
        <w:rPr>
          <w:rFonts w:ascii="Arial" w:eastAsia="Calibri" w:hAnsi="Arial" w:cs="Arial"/>
          <w:sz w:val="20"/>
          <w:szCs w:val="20"/>
          <w:lang w:val="sr-Latn-BA" w:eastAsia="en-US"/>
        </w:rPr>
        <w:t>s</w:t>
      </w:r>
      <w:r w:rsidR="009E38F1" w:rsidRPr="009E38F1">
        <w:rPr>
          <w:rFonts w:ascii="Arial" w:eastAsia="Calibri" w:hAnsi="Arial" w:cs="Arial"/>
          <w:sz w:val="20"/>
          <w:szCs w:val="20"/>
          <w:lang w:val="sr-Latn-BA" w:eastAsia="en-US"/>
        </w:rPr>
        <w:t>e i politika u BiH za naredno trogodišnje razdoblje; s</w:t>
      </w:r>
      <w:r w:rsidR="00D7648C">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rađuje sa dodijeljenim </w:t>
      </w:r>
      <w:r w:rsidR="00D7648C">
        <w:rPr>
          <w:rFonts w:ascii="Arial" w:eastAsia="Calibri" w:hAnsi="Arial" w:cs="Arial"/>
          <w:sz w:val="20"/>
          <w:szCs w:val="20"/>
          <w:lang w:val="sr-Latn-BA" w:eastAsia="en-US"/>
        </w:rPr>
        <w:t>budžetskim</w:t>
      </w:r>
      <w:r w:rsidR="009E38F1" w:rsidRPr="009E38F1">
        <w:rPr>
          <w:rFonts w:ascii="Arial" w:eastAsia="Calibri" w:hAnsi="Arial" w:cs="Arial"/>
          <w:sz w:val="20"/>
          <w:szCs w:val="20"/>
          <w:lang w:val="sr-Latn-BA" w:eastAsia="en-US"/>
        </w:rPr>
        <w:t xml:space="preserve"> korisnicima na poboljšanju postupaka pripreme, planiranja i sačinjavanja nacrta </w:t>
      </w:r>
      <w:r w:rsidR="00D7648C">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u s</w:t>
      </w:r>
      <w:r w:rsidR="00D7648C">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radnji sa višim stručnim s</w:t>
      </w:r>
      <w:r w:rsidR="00D7648C">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radnikom analizira zahtjeve za: prestruktuiranje rashoda, </w:t>
      </w:r>
      <w:r w:rsidR="00D7648C">
        <w:rPr>
          <w:rFonts w:ascii="Arial" w:eastAsia="Calibri" w:hAnsi="Arial" w:cs="Arial"/>
          <w:sz w:val="20"/>
          <w:szCs w:val="20"/>
          <w:lang w:val="sr-Latn-BA" w:eastAsia="en-US"/>
        </w:rPr>
        <w:t>budžetsku</w:t>
      </w:r>
      <w:r w:rsidR="009E38F1" w:rsidRPr="009E38F1">
        <w:rPr>
          <w:rFonts w:ascii="Arial" w:eastAsia="Calibri" w:hAnsi="Arial" w:cs="Arial"/>
          <w:sz w:val="20"/>
          <w:szCs w:val="20"/>
          <w:lang w:val="sr-Latn-BA" w:eastAsia="en-US"/>
        </w:rPr>
        <w:t xml:space="preserve"> </w:t>
      </w:r>
      <w:r w:rsidR="00D7648C">
        <w:rPr>
          <w:rFonts w:ascii="Arial" w:eastAsia="Calibri" w:hAnsi="Arial" w:cs="Arial"/>
          <w:sz w:val="20"/>
          <w:szCs w:val="20"/>
          <w:lang w:val="sr-Latn-BA" w:eastAsia="en-US"/>
        </w:rPr>
        <w:t>rezervu</w:t>
      </w:r>
      <w:r w:rsidR="009E38F1" w:rsidRPr="009E38F1">
        <w:rPr>
          <w:rFonts w:ascii="Arial" w:eastAsia="Calibri" w:hAnsi="Arial" w:cs="Arial"/>
          <w:sz w:val="20"/>
          <w:szCs w:val="20"/>
          <w:lang w:val="sr-Latn-BA" w:eastAsia="en-US"/>
        </w:rPr>
        <w:t>, namjensku strukturu kapitalnih ulaganja (davanje s</w:t>
      </w:r>
      <w:r w:rsidR="00D7648C">
        <w:rPr>
          <w:rFonts w:ascii="Arial" w:eastAsia="Calibri" w:hAnsi="Arial" w:cs="Arial"/>
          <w:sz w:val="20"/>
          <w:szCs w:val="20"/>
          <w:lang w:val="sr-Latn-BA" w:eastAsia="en-US"/>
        </w:rPr>
        <w:t>a</w:t>
      </w:r>
      <w:r w:rsidR="009E38F1" w:rsidRPr="009E38F1">
        <w:rPr>
          <w:rFonts w:ascii="Arial" w:eastAsia="Calibri" w:hAnsi="Arial" w:cs="Arial"/>
          <w:sz w:val="20"/>
          <w:szCs w:val="20"/>
          <w:lang w:val="sr-Latn-BA" w:eastAsia="en-US"/>
        </w:rPr>
        <w:t xml:space="preserve">glasnosti), te analizu operativnih planova u dijelu rasporeda </w:t>
      </w:r>
      <w:r w:rsidR="00D7648C">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po analitičkim kontima prema odobrenom </w:t>
      </w:r>
      <w:r w:rsidR="00D7648C">
        <w:rPr>
          <w:rFonts w:ascii="Arial" w:eastAsia="Calibri" w:hAnsi="Arial" w:cs="Arial"/>
          <w:sz w:val="20"/>
          <w:szCs w:val="20"/>
          <w:lang w:val="sr-Latn-BA" w:eastAsia="en-US"/>
        </w:rPr>
        <w:t>budžetu</w:t>
      </w:r>
      <w:r w:rsidR="009E38F1" w:rsidRPr="009E38F1">
        <w:rPr>
          <w:rFonts w:ascii="Arial" w:eastAsia="Calibri" w:hAnsi="Arial" w:cs="Arial"/>
          <w:sz w:val="20"/>
          <w:szCs w:val="20"/>
          <w:lang w:val="sr-Latn-BA" w:eastAsia="en-US"/>
        </w:rPr>
        <w:t xml:space="preserve"> kao i obavljanje drugih aktivnosti vezanih za izvršenje </w:t>
      </w:r>
      <w:r w:rsidR="00D7648C">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dodijeljenih </w:t>
      </w:r>
      <w:r w:rsidR="00D7648C">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razmatra i </w:t>
      </w:r>
      <w:r w:rsidR="00D7648C">
        <w:rPr>
          <w:rFonts w:ascii="Arial" w:eastAsia="Calibri" w:hAnsi="Arial" w:cs="Arial"/>
          <w:sz w:val="20"/>
          <w:szCs w:val="20"/>
          <w:lang w:val="sr-Latn-BA" w:eastAsia="en-US"/>
        </w:rPr>
        <w:t>učestvuje</w:t>
      </w:r>
      <w:r w:rsidR="009E38F1" w:rsidRPr="009E38F1">
        <w:rPr>
          <w:rFonts w:ascii="Arial" w:eastAsia="Calibri" w:hAnsi="Arial" w:cs="Arial"/>
          <w:sz w:val="20"/>
          <w:szCs w:val="20"/>
          <w:lang w:val="sr-Latn-BA" w:eastAsia="en-US"/>
        </w:rPr>
        <w:t xml:space="preserve"> u analizi zahtjeva dodijeljenih </w:t>
      </w:r>
      <w:r w:rsidR="00D7648C">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po Instrukciji broj: 2 uključujući i evidentiranje podataka u Informacijski </w:t>
      </w:r>
      <w:r w:rsidR="00D7648C">
        <w:rPr>
          <w:rFonts w:ascii="Arial" w:eastAsia="Calibri" w:hAnsi="Arial" w:cs="Arial"/>
          <w:sz w:val="20"/>
          <w:szCs w:val="20"/>
          <w:lang w:val="sr-Latn-BA" w:eastAsia="en-US"/>
        </w:rPr>
        <w:t>sistem</w:t>
      </w:r>
      <w:r w:rsidR="009E38F1" w:rsidRPr="009E38F1">
        <w:rPr>
          <w:rFonts w:ascii="Arial" w:eastAsia="Calibri" w:hAnsi="Arial" w:cs="Arial"/>
          <w:sz w:val="20"/>
          <w:szCs w:val="20"/>
          <w:lang w:val="sr-Latn-BA" w:eastAsia="en-US"/>
        </w:rPr>
        <w:t xml:space="preserve"> za planiranje i upravljanje </w:t>
      </w:r>
      <w:r w:rsidR="00D7648C">
        <w:rPr>
          <w:rFonts w:ascii="Arial" w:eastAsia="Calibri" w:hAnsi="Arial" w:cs="Arial"/>
          <w:sz w:val="20"/>
          <w:szCs w:val="20"/>
          <w:lang w:val="sr-Latn-BA" w:eastAsia="en-US"/>
        </w:rPr>
        <w:t>budžetom</w:t>
      </w:r>
      <w:r w:rsidR="009E38F1" w:rsidRPr="009E38F1">
        <w:rPr>
          <w:rFonts w:ascii="Arial" w:eastAsia="Calibri" w:hAnsi="Arial" w:cs="Arial"/>
          <w:sz w:val="20"/>
          <w:szCs w:val="20"/>
          <w:lang w:val="sr-Latn-BA" w:eastAsia="en-US"/>
        </w:rPr>
        <w:t xml:space="preserve"> institucija BiH (BPMIS); vodi i ažurira registar </w:t>
      </w:r>
      <w:r w:rsidR="00D7648C">
        <w:rPr>
          <w:rFonts w:ascii="Arial" w:eastAsia="Calibri" w:hAnsi="Arial" w:cs="Arial"/>
          <w:sz w:val="20"/>
          <w:szCs w:val="20"/>
          <w:lang w:val="sr-Latn-BA" w:eastAsia="en-US"/>
        </w:rPr>
        <w:t>budžetskih</w:t>
      </w:r>
      <w:r w:rsidR="009E38F1" w:rsidRPr="009E38F1">
        <w:rPr>
          <w:rFonts w:ascii="Arial" w:eastAsia="Calibri" w:hAnsi="Arial" w:cs="Arial"/>
          <w:sz w:val="20"/>
          <w:szCs w:val="20"/>
          <w:lang w:val="sr-Latn-BA" w:eastAsia="en-US"/>
        </w:rPr>
        <w:t xml:space="preserve"> korisnika </w:t>
      </w:r>
      <w:r w:rsidR="00D7648C">
        <w:rPr>
          <w:rFonts w:ascii="Arial" w:eastAsia="Calibri" w:hAnsi="Arial" w:cs="Arial"/>
          <w:sz w:val="20"/>
          <w:szCs w:val="20"/>
          <w:lang w:val="sr-Latn-BA" w:eastAsia="en-US"/>
        </w:rPr>
        <w:t>u skladu sa</w:t>
      </w:r>
      <w:r w:rsidR="009E38F1" w:rsidRPr="009E38F1">
        <w:rPr>
          <w:rFonts w:ascii="Arial" w:eastAsia="Calibri" w:hAnsi="Arial" w:cs="Arial"/>
          <w:sz w:val="20"/>
          <w:szCs w:val="20"/>
          <w:lang w:val="sr-Latn-BA" w:eastAsia="en-US"/>
        </w:rPr>
        <w:t xml:space="preserve"> </w:t>
      </w:r>
      <w:r w:rsidR="00D7648C">
        <w:rPr>
          <w:rFonts w:ascii="Arial" w:eastAsia="Calibri" w:hAnsi="Arial" w:cs="Arial"/>
          <w:sz w:val="20"/>
          <w:szCs w:val="20"/>
          <w:lang w:val="sr-Latn-BA" w:eastAsia="en-US"/>
        </w:rPr>
        <w:t>Uputstvom</w:t>
      </w:r>
      <w:r w:rsidR="009E38F1" w:rsidRPr="009E38F1">
        <w:rPr>
          <w:rFonts w:ascii="Arial" w:eastAsia="Calibri" w:hAnsi="Arial" w:cs="Arial"/>
          <w:sz w:val="20"/>
          <w:szCs w:val="20"/>
          <w:lang w:val="sr-Latn-BA" w:eastAsia="en-US"/>
        </w:rPr>
        <w:t xml:space="preserve"> o sadržaju i načinu vođenja registra </w:t>
      </w:r>
      <w:r w:rsidR="00D7648C">
        <w:rPr>
          <w:rFonts w:ascii="Arial" w:eastAsia="Calibri" w:hAnsi="Arial" w:cs="Arial"/>
          <w:sz w:val="20"/>
          <w:szCs w:val="20"/>
          <w:lang w:val="sr-Latn-BA" w:eastAsia="en-US"/>
        </w:rPr>
        <w:t>budžeta</w:t>
      </w:r>
      <w:r w:rsidR="009E38F1" w:rsidRPr="009E38F1">
        <w:rPr>
          <w:rFonts w:ascii="Arial" w:eastAsia="Calibri" w:hAnsi="Arial" w:cs="Arial"/>
          <w:sz w:val="20"/>
          <w:szCs w:val="20"/>
          <w:lang w:val="sr-Latn-BA" w:eastAsia="en-US"/>
        </w:rPr>
        <w:t xml:space="preserve"> institucija BiH, obavlja i druge poslove po nalogu šefa Odsjeka. Za svoj rad odgovara šefu Odsjeka kome podnosi </w:t>
      </w:r>
      <w:r w:rsidR="00D7648C">
        <w:rPr>
          <w:rFonts w:ascii="Arial" w:eastAsia="Calibri" w:hAnsi="Arial" w:cs="Arial"/>
          <w:sz w:val="20"/>
          <w:szCs w:val="20"/>
          <w:lang w:val="sr-Latn-BA" w:eastAsia="en-US"/>
        </w:rPr>
        <w:t>izvještaj</w:t>
      </w:r>
      <w:r w:rsidR="009E38F1" w:rsidRPr="009E38F1">
        <w:rPr>
          <w:rFonts w:ascii="Arial" w:eastAsia="Calibri" w:hAnsi="Arial" w:cs="Arial"/>
          <w:sz w:val="20"/>
          <w:szCs w:val="20"/>
          <w:lang w:val="sr-Latn-BA" w:eastAsia="en-US"/>
        </w:rPr>
        <w:t xml:space="preserve"> o radu.</w:t>
      </w:r>
    </w:p>
    <w:p w14:paraId="54EEA0C9" w14:textId="1DD89833" w:rsidR="009E38F1" w:rsidRDefault="00772D64" w:rsidP="009E38F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9E38F1" w:rsidRPr="009E38F1">
        <w:rPr>
          <w:rFonts w:ascii="Arial" w:eastAsia="Calibri" w:hAnsi="Arial" w:cs="Arial"/>
          <w:sz w:val="20"/>
          <w:szCs w:val="20"/>
          <w:lang w:val="sr-Latn-BA" w:eastAsia="en-US"/>
        </w:rPr>
        <w:t xml:space="preserve">VSS – ekonomski fakultet, VII. </w:t>
      </w:r>
      <w:r w:rsidR="00D7648C">
        <w:rPr>
          <w:rFonts w:ascii="Arial" w:eastAsia="Calibri" w:hAnsi="Arial" w:cs="Arial"/>
          <w:sz w:val="20"/>
          <w:szCs w:val="20"/>
          <w:lang w:val="sr-Latn-BA" w:eastAsia="en-US"/>
        </w:rPr>
        <w:t>stepen</w:t>
      </w:r>
      <w:r w:rsidR="009E38F1" w:rsidRPr="009E38F1">
        <w:rPr>
          <w:rFonts w:ascii="Arial" w:eastAsia="Calibri" w:hAnsi="Arial" w:cs="Arial"/>
          <w:sz w:val="20"/>
          <w:szCs w:val="20"/>
          <w:lang w:val="sr-Latn-BA" w:eastAsia="en-US"/>
        </w:rPr>
        <w:t xml:space="preserve"> ili ekvivalent Bolonjskog </w:t>
      </w:r>
      <w:r w:rsidR="00D7648C">
        <w:rPr>
          <w:rFonts w:ascii="Arial" w:eastAsia="Calibri" w:hAnsi="Arial" w:cs="Arial"/>
          <w:sz w:val="20"/>
          <w:szCs w:val="20"/>
          <w:lang w:val="sr-Latn-BA" w:eastAsia="en-US"/>
        </w:rPr>
        <w:t>sistema</w:t>
      </w:r>
      <w:r w:rsidR="009E38F1" w:rsidRPr="009E38F1">
        <w:rPr>
          <w:rFonts w:ascii="Arial" w:eastAsia="Calibri" w:hAnsi="Arial" w:cs="Arial"/>
          <w:sz w:val="20"/>
          <w:szCs w:val="20"/>
          <w:lang w:val="sr-Latn-BA" w:eastAsia="en-US"/>
        </w:rPr>
        <w:t xml:space="preserve"> sa ostvarenih 180 odnosno 240 ECTS bodova; najmanje 1 godina radnog iskustva u struci; poznavanje engleskog jezika;</w:t>
      </w:r>
      <w:r w:rsidR="009E38F1">
        <w:rPr>
          <w:rFonts w:ascii="Arial" w:eastAsia="Calibri" w:hAnsi="Arial" w:cs="Arial"/>
          <w:sz w:val="20"/>
          <w:szCs w:val="20"/>
          <w:lang w:val="sr-Latn-BA" w:eastAsia="en-US"/>
        </w:rPr>
        <w:t xml:space="preserve"> </w:t>
      </w:r>
      <w:r w:rsidR="009E38F1" w:rsidRPr="009E38F1">
        <w:rPr>
          <w:rFonts w:ascii="Arial" w:eastAsia="Calibri" w:hAnsi="Arial" w:cs="Arial"/>
          <w:sz w:val="20"/>
          <w:szCs w:val="20"/>
          <w:lang w:val="sr-Latn-BA" w:eastAsia="en-US"/>
        </w:rPr>
        <w:t>položen stručni upravni ispit; poznavanje rada na računa</w:t>
      </w:r>
      <w:r w:rsidR="00D7648C">
        <w:rPr>
          <w:rFonts w:ascii="Arial" w:eastAsia="Calibri" w:hAnsi="Arial" w:cs="Arial"/>
          <w:sz w:val="20"/>
          <w:szCs w:val="20"/>
          <w:lang w:val="sr-Latn-BA" w:eastAsia="en-US"/>
        </w:rPr>
        <w:t>r</w:t>
      </w:r>
      <w:r w:rsidR="009E38F1" w:rsidRPr="009E38F1">
        <w:rPr>
          <w:rFonts w:ascii="Arial" w:eastAsia="Calibri" w:hAnsi="Arial" w:cs="Arial"/>
          <w:sz w:val="20"/>
          <w:szCs w:val="20"/>
          <w:lang w:val="sr-Latn-BA" w:eastAsia="en-US"/>
        </w:rPr>
        <w:t xml:space="preserve">u. </w:t>
      </w:r>
    </w:p>
    <w:p w14:paraId="69623F95" w14:textId="53C202B4" w:rsidR="00772D64" w:rsidRPr="00601140" w:rsidRDefault="00772D64" w:rsidP="009E38F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 xml:space="preserve">stručni </w:t>
      </w:r>
      <w:r w:rsidR="00133683">
        <w:rPr>
          <w:rFonts w:ascii="Arial" w:eastAsia="Calibri" w:hAnsi="Arial" w:cs="Arial"/>
          <w:sz w:val="20"/>
          <w:szCs w:val="20"/>
          <w:lang w:val="sr-Latn-BA" w:eastAsia="en-US"/>
        </w:rPr>
        <w:t>saradnik</w:t>
      </w:r>
      <w:r w:rsidRPr="00601140">
        <w:rPr>
          <w:rFonts w:ascii="Arial" w:eastAsia="Calibri" w:hAnsi="Arial" w:cs="Arial"/>
          <w:sz w:val="20"/>
          <w:szCs w:val="20"/>
          <w:lang w:val="sr-Latn-BA" w:eastAsia="en-US"/>
        </w:rPr>
        <w:t>.</w:t>
      </w:r>
    </w:p>
    <w:p w14:paraId="792E1E01" w14:textId="42CF9E03" w:rsidR="00772D64" w:rsidRPr="00601140" w:rsidRDefault="00772D64" w:rsidP="00772D64">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B03108" w:rsidRPr="00B03108">
        <w:rPr>
          <w:rFonts w:ascii="Arial" w:hAnsi="Arial" w:cs="Arial"/>
          <w:sz w:val="20"/>
          <w:szCs w:val="20"/>
          <w:lang w:val="sr-Latn-BA" w:eastAsia="en-US"/>
        </w:rPr>
        <w:t>1.</w:t>
      </w:r>
      <w:r w:rsidR="00D254F7">
        <w:rPr>
          <w:rFonts w:ascii="Arial" w:hAnsi="Arial" w:cs="Arial"/>
          <w:sz w:val="20"/>
          <w:szCs w:val="20"/>
          <w:lang w:val="sr-Latn-BA" w:eastAsia="en-US"/>
        </w:rPr>
        <w:t>380</w:t>
      </w:r>
      <w:r w:rsidR="00B03108" w:rsidRPr="00B03108">
        <w:rPr>
          <w:rFonts w:ascii="Arial" w:hAnsi="Arial" w:cs="Arial"/>
          <w:sz w:val="20"/>
          <w:szCs w:val="20"/>
          <w:lang w:val="sr-Latn-BA" w:eastAsia="en-US"/>
        </w:rPr>
        <w:t>,</w:t>
      </w:r>
      <w:r w:rsidR="00671E64">
        <w:rPr>
          <w:rFonts w:ascii="Arial" w:hAnsi="Arial" w:cs="Arial"/>
          <w:sz w:val="20"/>
          <w:szCs w:val="20"/>
          <w:lang w:val="sr-Latn-BA" w:eastAsia="en-US"/>
        </w:rPr>
        <w:t>00</w:t>
      </w:r>
      <w:r w:rsidR="00B03108" w:rsidRPr="00B03108">
        <w:rPr>
          <w:rFonts w:ascii="Arial" w:hAnsi="Arial" w:cs="Arial"/>
          <w:sz w:val="20"/>
          <w:szCs w:val="20"/>
          <w:lang w:val="sr-Latn-BA" w:eastAsia="en-US"/>
        </w:rPr>
        <w:t xml:space="preserve"> KM</w:t>
      </w:r>
      <w:r w:rsidR="00683DB1" w:rsidRPr="00683DB1">
        <w:rPr>
          <w:rFonts w:ascii="Arial" w:hAnsi="Arial" w:cs="Arial"/>
          <w:sz w:val="20"/>
          <w:szCs w:val="20"/>
          <w:lang w:val="sr-Latn-BA" w:eastAsia="en-US"/>
        </w:rPr>
        <w:t>.</w:t>
      </w:r>
    </w:p>
    <w:p w14:paraId="7941F542" w14:textId="77777777" w:rsidR="00772D64" w:rsidRPr="00601140"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27F89CD" w14:textId="1AF10E62" w:rsidR="00772D64" w:rsidRDefault="00772D64" w:rsidP="00BC29F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bookmarkEnd w:id="0"/>
      <w:r w:rsidR="0072487F">
        <w:rPr>
          <w:rFonts w:ascii="Arial" w:eastAsia="Calibri" w:hAnsi="Arial" w:cs="Arial"/>
          <w:sz w:val="20"/>
          <w:szCs w:val="20"/>
          <w:lang w:val="sr-Latn-BA" w:eastAsia="en-US"/>
        </w:rPr>
        <w:t>Sarajevo</w:t>
      </w:r>
    </w:p>
    <w:p w14:paraId="2CC173C2" w14:textId="2CA20E09" w:rsidR="0072487F" w:rsidRDefault="0072487F" w:rsidP="00BC29F5">
      <w:pPr>
        <w:jc w:val="both"/>
        <w:rPr>
          <w:rFonts w:ascii="Arial" w:eastAsia="Calibri" w:hAnsi="Arial" w:cs="Arial"/>
          <w:sz w:val="20"/>
          <w:szCs w:val="20"/>
          <w:lang w:val="sr-Latn-BA" w:eastAsia="en-US"/>
        </w:rPr>
      </w:pPr>
    </w:p>
    <w:p w14:paraId="60013A1F" w14:textId="2A1FA2B6" w:rsidR="0072487F" w:rsidRDefault="0072487F" w:rsidP="00BC29F5">
      <w:pPr>
        <w:jc w:val="both"/>
        <w:rPr>
          <w:rFonts w:ascii="Arial" w:eastAsia="Calibri" w:hAnsi="Arial" w:cs="Arial"/>
          <w:sz w:val="20"/>
          <w:szCs w:val="20"/>
          <w:lang w:val="sr-Latn-BA" w:eastAsia="en-US"/>
        </w:rPr>
      </w:pPr>
    </w:p>
    <w:p w14:paraId="274BBBC3" w14:textId="583E50B3" w:rsidR="00DD6F0F" w:rsidRPr="00DD6F0F" w:rsidRDefault="00DD6F0F" w:rsidP="00DD6F0F">
      <w:pPr>
        <w:jc w:val="both"/>
        <w:rPr>
          <w:rFonts w:ascii="Arial" w:eastAsia="Calibri" w:hAnsi="Arial" w:cs="Arial"/>
          <w:sz w:val="20"/>
          <w:szCs w:val="20"/>
          <w:lang w:val="sr-Latn-BA" w:eastAsia="en-US"/>
        </w:rPr>
      </w:pPr>
      <w:r w:rsidRPr="00DD6F0F">
        <w:rPr>
          <w:rFonts w:ascii="Arial" w:eastAsia="Calibri" w:hAnsi="Arial" w:cs="Arial"/>
          <w:sz w:val="20"/>
          <w:szCs w:val="20"/>
          <w:lang w:val="sr-Latn-BA" w:eastAsia="en-US"/>
        </w:rPr>
        <w:t>SEKTOR ZA ODNOSE S FINAN</w:t>
      </w:r>
      <w:r>
        <w:rPr>
          <w:rFonts w:ascii="Arial" w:eastAsia="Calibri" w:hAnsi="Arial" w:cs="Arial"/>
          <w:sz w:val="20"/>
          <w:szCs w:val="20"/>
          <w:lang w:val="sr-Latn-BA" w:eastAsia="en-US"/>
        </w:rPr>
        <w:t>S</w:t>
      </w:r>
      <w:r w:rsidRPr="00DD6F0F">
        <w:rPr>
          <w:rFonts w:ascii="Arial" w:eastAsia="Calibri" w:hAnsi="Arial" w:cs="Arial"/>
          <w:sz w:val="20"/>
          <w:szCs w:val="20"/>
          <w:lang w:val="sr-Latn-BA" w:eastAsia="en-US"/>
        </w:rPr>
        <w:t xml:space="preserve">IJSKIM INSTITUCIJAMA </w:t>
      </w:r>
    </w:p>
    <w:p w14:paraId="27AB1D1C" w14:textId="3965DE65" w:rsidR="00FC54CA" w:rsidRDefault="00DD6F0F" w:rsidP="00DD6F0F">
      <w:pPr>
        <w:jc w:val="both"/>
        <w:rPr>
          <w:rFonts w:ascii="Arial" w:eastAsia="Calibri" w:hAnsi="Arial" w:cs="Arial"/>
          <w:sz w:val="20"/>
          <w:szCs w:val="20"/>
          <w:lang w:val="sr-Latn-BA" w:eastAsia="en-US"/>
        </w:rPr>
      </w:pPr>
      <w:r w:rsidRPr="00DD6F0F">
        <w:rPr>
          <w:rFonts w:ascii="Arial" w:eastAsia="Calibri" w:hAnsi="Arial" w:cs="Arial"/>
          <w:sz w:val="20"/>
          <w:szCs w:val="20"/>
          <w:lang w:val="sr-Latn-BA" w:eastAsia="en-US"/>
        </w:rPr>
        <w:t>Odsjek za operativnu realizaciju finan</w:t>
      </w:r>
      <w:r w:rsidR="00D7648C">
        <w:rPr>
          <w:rFonts w:ascii="Arial" w:eastAsia="Calibri" w:hAnsi="Arial" w:cs="Arial"/>
          <w:sz w:val="20"/>
          <w:szCs w:val="20"/>
          <w:lang w:val="sr-Latn-BA" w:eastAsia="en-US"/>
        </w:rPr>
        <w:t>s</w:t>
      </w:r>
      <w:r w:rsidRPr="00DD6F0F">
        <w:rPr>
          <w:rFonts w:ascii="Arial" w:eastAsia="Calibri" w:hAnsi="Arial" w:cs="Arial"/>
          <w:sz w:val="20"/>
          <w:szCs w:val="20"/>
          <w:lang w:val="sr-Latn-BA" w:eastAsia="en-US"/>
        </w:rPr>
        <w:t>ijskih aranžmana</w:t>
      </w:r>
    </w:p>
    <w:p w14:paraId="15CD4B64" w14:textId="77777777" w:rsidR="00DD6F0F" w:rsidRPr="00601140" w:rsidRDefault="00DD6F0F" w:rsidP="00DD6F0F">
      <w:pPr>
        <w:jc w:val="both"/>
        <w:rPr>
          <w:rFonts w:ascii="Arial" w:eastAsia="Calibri" w:hAnsi="Arial" w:cs="Arial"/>
          <w:b/>
          <w:sz w:val="20"/>
          <w:szCs w:val="20"/>
          <w:u w:val="single"/>
          <w:lang w:val="sr-Latn-BA" w:eastAsia="en-US"/>
        </w:rPr>
      </w:pPr>
    </w:p>
    <w:p w14:paraId="756F65A4" w14:textId="77777777" w:rsidR="009E38F1" w:rsidRDefault="009E38F1" w:rsidP="0072487F">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1/05 Viši stručni saradnik za aranžmane sa Svjetskom bankom</w:t>
      </w:r>
    </w:p>
    <w:p w14:paraId="055BB829" w14:textId="6C2F91F4"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7648C">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izradi planova rada, osigurava cjelovit </w:t>
      </w:r>
      <w:r w:rsidR="00D7648C">
        <w:rPr>
          <w:rFonts w:ascii="Arial" w:eastAsia="Calibri" w:hAnsi="Arial" w:cs="Arial"/>
          <w:sz w:val="20"/>
          <w:szCs w:val="20"/>
          <w:lang w:val="sr-Latn-BA" w:eastAsia="en-US"/>
        </w:rPr>
        <w:t>sistem</w:t>
      </w:r>
      <w:r w:rsidR="00DD6F0F" w:rsidRPr="00DD6F0F">
        <w:rPr>
          <w:rFonts w:ascii="Arial" w:eastAsia="Calibri" w:hAnsi="Arial" w:cs="Arial"/>
          <w:sz w:val="20"/>
          <w:szCs w:val="20"/>
          <w:lang w:val="sr-Latn-BA" w:eastAsia="en-US"/>
        </w:rPr>
        <w:t xml:space="preserve"> evidencije finan</w:t>
      </w:r>
      <w:r w:rsidR="00D7648C">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ijskih plasmana po kreditima i grantovima </w:t>
      </w:r>
      <w:r w:rsidR="00D7648C">
        <w:rPr>
          <w:rFonts w:ascii="Arial" w:eastAsia="Calibri" w:hAnsi="Arial" w:cs="Arial"/>
          <w:sz w:val="20"/>
          <w:szCs w:val="20"/>
          <w:lang w:val="sr-Latn-BA" w:eastAsia="en-US"/>
        </w:rPr>
        <w:t>realizovanih</w:t>
      </w:r>
      <w:r w:rsidR="00DD6F0F" w:rsidRPr="00DD6F0F">
        <w:rPr>
          <w:rFonts w:ascii="Arial" w:eastAsia="Calibri" w:hAnsi="Arial" w:cs="Arial"/>
          <w:sz w:val="20"/>
          <w:szCs w:val="20"/>
          <w:lang w:val="sr-Latn-BA" w:eastAsia="en-US"/>
        </w:rPr>
        <w:t xml:space="preserve"> za potrebe BiH. Vrši finan</w:t>
      </w:r>
      <w:r w:rsidR="00D7648C">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ijsko praćenje realizacije investicijskih projekata i provodi proces revizije projekata koji se finan</w:t>
      </w:r>
      <w:r w:rsidR="00D7648C">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iraju iz kredita i grantova </w:t>
      </w:r>
      <w:r w:rsidR="00DD6F0F" w:rsidRPr="00DD6F0F">
        <w:rPr>
          <w:rFonts w:ascii="Arial" w:eastAsia="Calibri" w:hAnsi="Arial" w:cs="Arial"/>
          <w:sz w:val="20"/>
          <w:szCs w:val="20"/>
          <w:lang w:val="sr-Latn-BA" w:eastAsia="en-US"/>
        </w:rPr>
        <w:lastRenderedPageBreak/>
        <w:t xml:space="preserve">Svjetske banke i fondova kojima ona upravlja; </w:t>
      </w:r>
      <w:r w:rsidR="00D7648C">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pripremi informacija za potrebe nadležnih organa te ostvaruje s</w:t>
      </w:r>
      <w:r w:rsidR="00D7648C">
        <w:rPr>
          <w:rFonts w:ascii="Arial" w:eastAsia="Calibri" w:hAnsi="Arial" w:cs="Arial"/>
          <w:sz w:val="20"/>
          <w:szCs w:val="20"/>
          <w:lang w:val="sr-Latn-BA" w:eastAsia="en-US"/>
        </w:rPr>
        <w:t>a</w:t>
      </w:r>
      <w:r w:rsidR="00DD6F0F" w:rsidRPr="00DD6F0F">
        <w:rPr>
          <w:rFonts w:ascii="Arial" w:eastAsia="Calibri" w:hAnsi="Arial" w:cs="Arial"/>
          <w:sz w:val="20"/>
          <w:szCs w:val="20"/>
          <w:lang w:val="sr-Latn-BA" w:eastAsia="en-US"/>
        </w:rPr>
        <w:t>radnju sa entitetskim institucijama te vrši operativno-tehničke aktivnosti po osnovi agentskog ugovora sa Centralnom bankom BiH; Vrši poslove kontrole prometa posebnih računa (osnovnih i kamatnih) u postupku implementacije odobrenih finan</w:t>
      </w:r>
      <w:r w:rsidR="003C374E">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ijskih izvora, evidencije promjena na tim računima, prati korištenje finan</w:t>
      </w:r>
      <w:r w:rsidR="00F169AF">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ijskih izvora, evidencije promjena na tim računima, prati korištenje finan</w:t>
      </w:r>
      <w:r w:rsidR="00F169AF">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ijskih izvora iz kojih se finan</w:t>
      </w:r>
      <w:r w:rsidR="00F169AF">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iraju projekti u BiH; vrši formalno-materijalnu kontrolu s</w:t>
      </w:r>
      <w:r w:rsidR="00F169AF">
        <w:rPr>
          <w:rFonts w:ascii="Arial" w:eastAsia="Calibri" w:hAnsi="Arial" w:cs="Arial"/>
          <w:sz w:val="20"/>
          <w:szCs w:val="20"/>
          <w:lang w:val="sr-Latn-BA" w:eastAsia="en-US"/>
        </w:rPr>
        <w:t>a</w:t>
      </w:r>
      <w:r w:rsidR="00DD6F0F" w:rsidRPr="00DD6F0F">
        <w:rPr>
          <w:rFonts w:ascii="Arial" w:eastAsia="Calibri" w:hAnsi="Arial" w:cs="Arial"/>
          <w:sz w:val="20"/>
          <w:szCs w:val="20"/>
          <w:lang w:val="sr-Latn-BA" w:eastAsia="en-US"/>
        </w:rPr>
        <w:t>glasnosti naloga za korištenje finan</w:t>
      </w:r>
      <w:r w:rsidR="00F169AF">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ijskih izvora sa planiranim i ostvarenim troškovima projekata za koji su izvori namijenjeni, prati i inicira rokove raspoloživosti izvora finan</w:t>
      </w:r>
      <w:r w:rsidR="00F169AF">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iranja sa elementima plana troškova projekata,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pripremi prijedloga izmjena finan</w:t>
      </w:r>
      <w:r w:rsidR="00CD0A22">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ijskih ugovora. Obavlja i druge poslove po nalogu šefa Odsjeka. Za svoj rad odgovara šefu Odsjeka kome podnosi </w:t>
      </w:r>
      <w:r w:rsidR="00CD0A22">
        <w:rPr>
          <w:rFonts w:ascii="Arial" w:eastAsia="Calibri" w:hAnsi="Arial" w:cs="Arial"/>
          <w:sz w:val="20"/>
          <w:szCs w:val="20"/>
          <w:lang w:val="sr-Latn-BA" w:eastAsia="en-US"/>
        </w:rPr>
        <w:t>izvještaj</w:t>
      </w:r>
      <w:r w:rsidR="00DD6F0F" w:rsidRPr="00DD6F0F">
        <w:rPr>
          <w:rFonts w:ascii="Arial" w:eastAsia="Calibri" w:hAnsi="Arial" w:cs="Arial"/>
          <w:sz w:val="20"/>
          <w:szCs w:val="20"/>
          <w:lang w:val="sr-Latn-BA" w:eastAsia="en-US"/>
        </w:rPr>
        <w:t xml:space="preserve"> o radu.</w:t>
      </w:r>
    </w:p>
    <w:p w14:paraId="24A365B2" w14:textId="66FBABF9" w:rsidR="002C66F9" w:rsidRPr="002C66F9" w:rsidRDefault="0072487F" w:rsidP="00DD6F0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D6F0F" w:rsidRPr="00DD6F0F">
        <w:rPr>
          <w:rFonts w:ascii="Arial" w:eastAsia="Calibri" w:hAnsi="Arial" w:cs="Arial"/>
          <w:sz w:val="20"/>
          <w:szCs w:val="20"/>
          <w:lang w:val="sr-Latn-BA" w:eastAsia="en-US"/>
        </w:rPr>
        <w:t xml:space="preserve">VSS – ekonomski fakultet, VII. </w:t>
      </w:r>
      <w:r w:rsidR="00CD0A22">
        <w:rPr>
          <w:rFonts w:ascii="Arial" w:eastAsia="Calibri" w:hAnsi="Arial" w:cs="Arial"/>
          <w:sz w:val="20"/>
          <w:szCs w:val="20"/>
          <w:lang w:val="sr-Latn-BA" w:eastAsia="en-US"/>
        </w:rPr>
        <w:t>stepen</w:t>
      </w:r>
      <w:r w:rsidR="00DD6F0F" w:rsidRPr="00DD6F0F">
        <w:rPr>
          <w:rFonts w:ascii="Arial" w:eastAsia="Calibri" w:hAnsi="Arial" w:cs="Arial"/>
          <w:sz w:val="20"/>
          <w:szCs w:val="20"/>
          <w:lang w:val="sr-Latn-BA" w:eastAsia="en-US"/>
        </w:rPr>
        <w:t xml:space="preserve"> ili ekvivalent Bolonjskog </w:t>
      </w:r>
      <w:r w:rsidR="00CD0A22">
        <w:rPr>
          <w:rFonts w:ascii="Arial" w:eastAsia="Calibri" w:hAnsi="Arial" w:cs="Arial"/>
          <w:sz w:val="20"/>
          <w:szCs w:val="20"/>
          <w:lang w:val="sr-Latn-BA" w:eastAsia="en-US"/>
        </w:rPr>
        <w:t>sistema</w:t>
      </w:r>
      <w:r w:rsidR="00DD6F0F" w:rsidRPr="00DD6F0F">
        <w:rPr>
          <w:rFonts w:ascii="Arial" w:eastAsia="Calibri" w:hAnsi="Arial" w:cs="Arial"/>
          <w:sz w:val="20"/>
          <w:szCs w:val="20"/>
          <w:lang w:val="sr-Latn-BA" w:eastAsia="en-US"/>
        </w:rPr>
        <w:t xml:space="preserve"> sa ostvarenih 180, odnosno 240 ECTS bodova; najmanje 2 godine radnog iskustva u struci; poznavanje engleskog jezika;</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položen stručni upravni ispit; poznavanje rada na računa</w:t>
      </w:r>
      <w:r w:rsidR="00CD0A22">
        <w:rPr>
          <w:rFonts w:ascii="Arial" w:eastAsia="Calibri" w:hAnsi="Arial" w:cs="Arial"/>
          <w:sz w:val="20"/>
          <w:szCs w:val="20"/>
          <w:lang w:val="sr-Latn-BA" w:eastAsia="en-US"/>
        </w:rPr>
        <w:t>r</w:t>
      </w:r>
      <w:r w:rsidR="00DD6F0F" w:rsidRPr="00DD6F0F">
        <w:rPr>
          <w:rFonts w:ascii="Arial" w:eastAsia="Calibri" w:hAnsi="Arial" w:cs="Arial"/>
          <w:sz w:val="20"/>
          <w:szCs w:val="20"/>
          <w:lang w:val="sr-Latn-BA" w:eastAsia="en-US"/>
        </w:rPr>
        <w:t>u.</w:t>
      </w:r>
    </w:p>
    <w:p w14:paraId="71EA5227" w14:textId="4F43AE96"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D254F7">
        <w:rPr>
          <w:rFonts w:ascii="Arial" w:eastAsia="Calibri" w:hAnsi="Arial" w:cs="Arial"/>
          <w:sz w:val="20"/>
          <w:szCs w:val="20"/>
          <w:lang w:val="sr-Latn-BA" w:eastAsia="en-US"/>
        </w:rPr>
        <w:t xml:space="preserve">viši </w:t>
      </w:r>
      <w:r w:rsidR="00133683">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455EA24C" w14:textId="06AB2FF3"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1E64" w:rsidRPr="00B03108">
        <w:rPr>
          <w:rFonts w:ascii="Arial" w:hAnsi="Arial" w:cs="Arial"/>
          <w:sz w:val="20"/>
          <w:szCs w:val="20"/>
          <w:lang w:val="sr-Latn-BA" w:eastAsia="en-US"/>
        </w:rPr>
        <w:t>1.</w:t>
      </w:r>
      <w:r w:rsidR="00D254F7">
        <w:rPr>
          <w:rFonts w:ascii="Arial" w:hAnsi="Arial" w:cs="Arial"/>
          <w:sz w:val="20"/>
          <w:szCs w:val="20"/>
          <w:lang w:val="sr-Latn-BA" w:eastAsia="en-US"/>
        </w:rPr>
        <w:t>530</w:t>
      </w:r>
      <w:r w:rsidR="00671E64" w:rsidRPr="00B03108">
        <w:rPr>
          <w:rFonts w:ascii="Arial" w:hAnsi="Arial" w:cs="Arial"/>
          <w:sz w:val="20"/>
          <w:szCs w:val="20"/>
          <w:lang w:val="sr-Latn-BA" w:eastAsia="en-US"/>
        </w:rPr>
        <w:t>,</w:t>
      </w:r>
      <w:r w:rsidR="00671E64">
        <w:rPr>
          <w:rFonts w:ascii="Arial" w:hAnsi="Arial" w:cs="Arial"/>
          <w:sz w:val="20"/>
          <w:szCs w:val="20"/>
          <w:lang w:val="sr-Latn-BA" w:eastAsia="en-US"/>
        </w:rPr>
        <w:t>00</w:t>
      </w:r>
      <w:r w:rsidR="00671E64" w:rsidRPr="00B03108">
        <w:rPr>
          <w:rFonts w:ascii="Arial" w:hAnsi="Arial" w:cs="Arial"/>
          <w:sz w:val="20"/>
          <w:szCs w:val="20"/>
          <w:lang w:val="sr-Latn-BA" w:eastAsia="en-US"/>
        </w:rPr>
        <w:t xml:space="preserve"> </w:t>
      </w:r>
      <w:r w:rsidR="00B03108" w:rsidRPr="00B03108">
        <w:rPr>
          <w:rFonts w:ascii="Arial" w:hAnsi="Arial" w:cs="Arial"/>
          <w:sz w:val="20"/>
          <w:szCs w:val="20"/>
          <w:lang w:val="sr-Latn-BA" w:eastAsia="en-US"/>
        </w:rPr>
        <w:t>KM</w:t>
      </w:r>
    </w:p>
    <w:p w14:paraId="5A850876"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3CA28251"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16E2309" w14:textId="77777777" w:rsidR="0072487F" w:rsidRPr="00601140" w:rsidRDefault="0072487F" w:rsidP="0072487F">
      <w:pPr>
        <w:jc w:val="both"/>
        <w:rPr>
          <w:rFonts w:ascii="Arial" w:eastAsia="Calibri" w:hAnsi="Arial" w:cs="Arial"/>
          <w:sz w:val="20"/>
          <w:szCs w:val="20"/>
          <w:lang w:val="sr-Latn-BA" w:eastAsia="en-US"/>
        </w:rPr>
      </w:pPr>
    </w:p>
    <w:p w14:paraId="4EF22700" w14:textId="77777777" w:rsidR="00FC54CA" w:rsidRPr="00601140" w:rsidRDefault="00FC54CA" w:rsidP="00FC54CA">
      <w:pPr>
        <w:jc w:val="both"/>
        <w:rPr>
          <w:rFonts w:ascii="Arial" w:eastAsia="Calibri" w:hAnsi="Arial" w:cs="Arial"/>
          <w:b/>
          <w:sz w:val="20"/>
          <w:szCs w:val="20"/>
          <w:u w:val="single"/>
          <w:lang w:val="sr-Latn-BA" w:eastAsia="en-US"/>
        </w:rPr>
      </w:pPr>
    </w:p>
    <w:p w14:paraId="3A436164" w14:textId="29E0769B" w:rsidR="00DD6F0F" w:rsidRDefault="009E38F1" w:rsidP="0072487F">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1/06 Stručni saradnik za programe finansijske saradnje sa evropskim i drugim finansijskim institucijama</w:t>
      </w:r>
    </w:p>
    <w:p w14:paraId="35ED82A5" w14:textId="4B01029B" w:rsidR="00DD6F0F"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D6F0F" w:rsidRPr="00DD6F0F">
        <w:rPr>
          <w:rFonts w:ascii="Arial" w:eastAsia="Calibri" w:hAnsi="Arial" w:cs="Arial"/>
          <w:sz w:val="20"/>
          <w:szCs w:val="20"/>
          <w:lang w:val="sr-Latn-BA" w:eastAsia="en-US"/>
        </w:rPr>
        <w:t>Unapređuje regionalnu s</w:t>
      </w:r>
      <w:r w:rsidR="00CD0A22">
        <w:rPr>
          <w:rFonts w:ascii="Arial" w:eastAsia="Calibri" w:hAnsi="Arial" w:cs="Arial"/>
          <w:sz w:val="20"/>
          <w:szCs w:val="20"/>
          <w:lang w:val="sr-Latn-BA" w:eastAsia="en-US"/>
        </w:rPr>
        <w:t>a</w:t>
      </w:r>
      <w:r w:rsidR="00DD6F0F" w:rsidRPr="00DD6F0F">
        <w:rPr>
          <w:rFonts w:ascii="Arial" w:eastAsia="Calibri" w:hAnsi="Arial" w:cs="Arial"/>
          <w:sz w:val="20"/>
          <w:szCs w:val="20"/>
          <w:lang w:val="sr-Latn-BA" w:eastAsia="en-US"/>
        </w:rPr>
        <w:t>radnju i pruža potporu projektima regionalnog karaktera koji podržavaju e</w:t>
      </w:r>
      <w:r w:rsidR="00CD0A22">
        <w:rPr>
          <w:rFonts w:ascii="Arial" w:eastAsia="Calibri" w:hAnsi="Arial" w:cs="Arial"/>
          <w:sz w:val="20"/>
          <w:szCs w:val="20"/>
          <w:lang w:val="sr-Latn-BA" w:eastAsia="en-US"/>
        </w:rPr>
        <w:t>v</w:t>
      </w:r>
      <w:r w:rsidR="00DD6F0F" w:rsidRPr="00DD6F0F">
        <w:rPr>
          <w:rFonts w:ascii="Arial" w:eastAsia="Calibri" w:hAnsi="Arial" w:cs="Arial"/>
          <w:sz w:val="20"/>
          <w:szCs w:val="20"/>
          <w:lang w:val="sr-Latn-BA" w:eastAsia="en-US"/>
        </w:rPr>
        <w:t>ropske finan</w:t>
      </w:r>
      <w:r w:rsidR="00CD0A22">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ijske institucije, prati propise u vezi sa EFI u vezi sa politikom i mogućnostima u područjima finan</w:t>
      </w:r>
      <w:r w:rsidR="00CD0A22">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iranja te prati i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provedbi programa koji su vezi sa reformama u BiH finan</w:t>
      </w:r>
      <w:r w:rsidR="00CD0A22">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irane od EFI i MFI, prati i izvještava o procesima apliciranja u izvorima EK kojima se sufinan</w:t>
      </w:r>
      <w:r w:rsidR="00CD0A22">
        <w:rPr>
          <w:rFonts w:ascii="Arial" w:eastAsia="Calibri" w:hAnsi="Arial" w:cs="Arial"/>
          <w:sz w:val="20"/>
          <w:szCs w:val="20"/>
          <w:lang w:val="sr-Latn-BA" w:eastAsia="en-US"/>
        </w:rPr>
        <w:t>s</w:t>
      </w:r>
      <w:r w:rsidR="00DD6F0F" w:rsidRPr="00DD6F0F">
        <w:rPr>
          <w:rFonts w:ascii="Arial" w:eastAsia="Calibri" w:hAnsi="Arial" w:cs="Arial"/>
          <w:sz w:val="20"/>
          <w:szCs w:val="20"/>
          <w:lang w:val="sr-Latn-BA" w:eastAsia="en-US"/>
        </w:rPr>
        <w:t xml:space="preserve">iraju projekti BiH, vodi evidenciju promjena cijena kapitala na domaćem i ino –tržištu i pomaže u pripremi akata u vezi sa radnim procesima iz nadležnosti Odsjeka, obavlja informativno-analitičke aktivnosti i vodi potrebne evidencije. Obavlja i druge poslove po nalogu šefa Odsjeka. Za svoj rad odgovara šefu Odsjeka kome podnosi </w:t>
      </w:r>
      <w:r w:rsidR="00CD0A22">
        <w:rPr>
          <w:rFonts w:ascii="Arial" w:eastAsia="Calibri" w:hAnsi="Arial" w:cs="Arial"/>
          <w:sz w:val="20"/>
          <w:szCs w:val="20"/>
          <w:lang w:val="sr-Latn-BA" w:eastAsia="en-US"/>
        </w:rPr>
        <w:t>izvještaj</w:t>
      </w:r>
      <w:r w:rsidR="00DD6F0F" w:rsidRPr="00DD6F0F">
        <w:rPr>
          <w:rFonts w:ascii="Arial" w:eastAsia="Calibri" w:hAnsi="Arial" w:cs="Arial"/>
          <w:sz w:val="20"/>
          <w:szCs w:val="20"/>
          <w:lang w:val="sr-Latn-BA" w:eastAsia="en-US"/>
        </w:rPr>
        <w:t xml:space="preserve"> o radu.</w:t>
      </w:r>
    </w:p>
    <w:p w14:paraId="12DA20E9" w14:textId="1190FE97" w:rsidR="00DD6F0F" w:rsidRDefault="0072487F" w:rsidP="00DD6F0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D6F0F" w:rsidRPr="00DD6F0F">
        <w:rPr>
          <w:rFonts w:ascii="Arial" w:eastAsia="Calibri" w:hAnsi="Arial" w:cs="Arial"/>
          <w:sz w:val="20"/>
          <w:szCs w:val="20"/>
          <w:lang w:val="sr-Latn-BA" w:eastAsia="en-US"/>
        </w:rPr>
        <w:t xml:space="preserve">VSS – ekonomski fakultet, VII. </w:t>
      </w:r>
      <w:r w:rsidR="00CD0A22">
        <w:rPr>
          <w:rFonts w:ascii="Arial" w:eastAsia="Calibri" w:hAnsi="Arial" w:cs="Arial"/>
          <w:sz w:val="20"/>
          <w:szCs w:val="20"/>
          <w:lang w:val="sr-Latn-BA" w:eastAsia="en-US"/>
        </w:rPr>
        <w:t>stepen</w:t>
      </w:r>
      <w:r w:rsidR="00DD6F0F" w:rsidRPr="00DD6F0F">
        <w:rPr>
          <w:rFonts w:ascii="Arial" w:eastAsia="Calibri" w:hAnsi="Arial" w:cs="Arial"/>
          <w:sz w:val="20"/>
          <w:szCs w:val="20"/>
          <w:lang w:val="sr-Latn-BA" w:eastAsia="en-US"/>
        </w:rPr>
        <w:t xml:space="preserve"> ili ekvivalent Bolonjskog </w:t>
      </w:r>
      <w:r w:rsidR="00CD0A22">
        <w:rPr>
          <w:rFonts w:ascii="Arial" w:eastAsia="Calibri" w:hAnsi="Arial" w:cs="Arial"/>
          <w:sz w:val="20"/>
          <w:szCs w:val="20"/>
          <w:lang w:val="sr-Latn-BA" w:eastAsia="en-US"/>
        </w:rPr>
        <w:t>sistema</w:t>
      </w:r>
      <w:r w:rsidR="00DD6F0F" w:rsidRPr="00DD6F0F">
        <w:rPr>
          <w:rFonts w:ascii="Arial" w:eastAsia="Calibri" w:hAnsi="Arial" w:cs="Arial"/>
          <w:sz w:val="20"/>
          <w:szCs w:val="20"/>
          <w:lang w:val="sr-Latn-BA" w:eastAsia="en-US"/>
        </w:rPr>
        <w:t xml:space="preserve"> sa ostvarenih 180, odnosno 240 ECTS bodova; najmanje 1 godina radnog iskustva u struci; poznavanje engleskog jezika; položen stručni upravni ispit; poznavanje rada na računa</w:t>
      </w:r>
      <w:r w:rsidR="00CD0A22">
        <w:rPr>
          <w:rFonts w:ascii="Arial" w:eastAsia="Calibri" w:hAnsi="Arial" w:cs="Arial"/>
          <w:sz w:val="20"/>
          <w:szCs w:val="20"/>
          <w:lang w:val="sr-Latn-BA" w:eastAsia="en-US"/>
        </w:rPr>
        <w:t>r</w:t>
      </w:r>
      <w:r w:rsidR="00DD6F0F" w:rsidRPr="00DD6F0F">
        <w:rPr>
          <w:rFonts w:ascii="Arial" w:eastAsia="Calibri" w:hAnsi="Arial" w:cs="Arial"/>
          <w:sz w:val="20"/>
          <w:szCs w:val="20"/>
          <w:lang w:val="sr-Latn-BA" w:eastAsia="en-US"/>
        </w:rPr>
        <w:t xml:space="preserve">u. </w:t>
      </w:r>
    </w:p>
    <w:p w14:paraId="56F2D8FA" w14:textId="5535FA8F" w:rsidR="0072487F" w:rsidRPr="00601140" w:rsidRDefault="0072487F" w:rsidP="00DD6F0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35F00F40" w14:textId="77777777" w:rsidR="00D254F7" w:rsidRPr="00601140" w:rsidRDefault="00D254F7" w:rsidP="00D254F7">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380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KM</w:t>
      </w:r>
      <w:r w:rsidRPr="00683DB1">
        <w:rPr>
          <w:rFonts w:ascii="Arial" w:hAnsi="Arial" w:cs="Arial"/>
          <w:sz w:val="20"/>
          <w:szCs w:val="20"/>
          <w:lang w:val="sr-Latn-BA" w:eastAsia="en-US"/>
        </w:rPr>
        <w:t>.</w:t>
      </w:r>
    </w:p>
    <w:p w14:paraId="2DEBE4FA"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DBC18AC"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40B4DC2" w14:textId="77777777" w:rsidR="0072487F" w:rsidRPr="00601140" w:rsidRDefault="0072487F" w:rsidP="0072487F">
      <w:pPr>
        <w:jc w:val="both"/>
        <w:rPr>
          <w:rFonts w:ascii="Arial" w:eastAsia="Calibri" w:hAnsi="Arial" w:cs="Arial"/>
          <w:sz w:val="20"/>
          <w:szCs w:val="20"/>
          <w:lang w:val="sr-Latn-BA" w:eastAsia="en-US"/>
        </w:rPr>
      </w:pPr>
    </w:p>
    <w:p w14:paraId="00B2EC10" w14:textId="77777777" w:rsidR="0072487F" w:rsidRDefault="0072487F" w:rsidP="0072487F">
      <w:pPr>
        <w:jc w:val="both"/>
        <w:rPr>
          <w:rFonts w:ascii="Arial" w:eastAsia="Calibri" w:hAnsi="Arial" w:cs="Arial"/>
          <w:b/>
          <w:sz w:val="20"/>
          <w:szCs w:val="20"/>
          <w:u w:val="single"/>
          <w:lang w:val="sr-Latn-BA" w:eastAsia="en-US"/>
        </w:rPr>
      </w:pPr>
    </w:p>
    <w:p w14:paraId="49296241" w14:textId="77777777" w:rsidR="00DD6F0F" w:rsidRPr="00DD6F0F" w:rsidRDefault="00DD6F0F" w:rsidP="00DD6F0F">
      <w:pPr>
        <w:jc w:val="both"/>
        <w:rPr>
          <w:rFonts w:ascii="Arial" w:eastAsia="Calibri" w:hAnsi="Arial" w:cs="Arial"/>
          <w:bCs/>
          <w:sz w:val="20"/>
          <w:szCs w:val="20"/>
          <w:lang w:val="sr-Latn-BA" w:eastAsia="en-US"/>
        </w:rPr>
      </w:pPr>
      <w:r w:rsidRPr="00DD6F0F">
        <w:rPr>
          <w:rFonts w:ascii="Arial" w:eastAsia="Calibri" w:hAnsi="Arial" w:cs="Arial"/>
          <w:bCs/>
          <w:sz w:val="20"/>
          <w:szCs w:val="20"/>
          <w:lang w:val="sr-Latn-BA" w:eastAsia="en-US"/>
        </w:rPr>
        <w:t>SEKTOR ZA FISKALNE POSLOVE</w:t>
      </w:r>
    </w:p>
    <w:p w14:paraId="5F472FF6" w14:textId="03EF8E14" w:rsidR="00FC54CA" w:rsidRDefault="00DD6F0F" w:rsidP="00DD6F0F">
      <w:pPr>
        <w:jc w:val="both"/>
        <w:rPr>
          <w:rFonts w:ascii="Arial" w:eastAsia="Calibri" w:hAnsi="Arial" w:cs="Arial"/>
          <w:bCs/>
          <w:sz w:val="20"/>
          <w:szCs w:val="20"/>
          <w:lang w:val="sr-Latn-BA" w:eastAsia="en-US"/>
        </w:rPr>
      </w:pPr>
      <w:r w:rsidRPr="00DD6F0F">
        <w:rPr>
          <w:rFonts w:ascii="Arial" w:eastAsia="Calibri" w:hAnsi="Arial" w:cs="Arial"/>
          <w:bCs/>
          <w:sz w:val="20"/>
          <w:szCs w:val="20"/>
          <w:lang w:val="sr-Latn-BA" w:eastAsia="en-US"/>
        </w:rPr>
        <w:t>Odsjek za izbjegavanje dvostrukog oporezivanja</w:t>
      </w:r>
    </w:p>
    <w:p w14:paraId="328FEC7A" w14:textId="77777777" w:rsidR="00DD6F0F" w:rsidRPr="00721633" w:rsidRDefault="00DD6F0F" w:rsidP="00DD6F0F">
      <w:pPr>
        <w:jc w:val="both"/>
        <w:rPr>
          <w:rFonts w:ascii="Arial" w:eastAsia="Calibri" w:hAnsi="Arial" w:cs="Arial"/>
          <w:bCs/>
          <w:sz w:val="20"/>
          <w:szCs w:val="20"/>
          <w:lang w:val="sr-Latn-BA" w:eastAsia="en-US"/>
        </w:rPr>
      </w:pPr>
    </w:p>
    <w:p w14:paraId="39E02FB7" w14:textId="77777777" w:rsidR="009E38F1" w:rsidRDefault="009E38F1" w:rsidP="0072487F">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1/07 Viši stručni saradnik za sporazume o izbjegavanju dvostrukog oporezivanja</w:t>
      </w:r>
    </w:p>
    <w:p w14:paraId="7981A576" w14:textId="757B6F46" w:rsidR="00DD6F0F"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izradi pripreme za pregovore i izradi nacrta ugovora o izbjegavanju dvostrukog oporezivanja i pore</w:t>
      </w:r>
      <w:r w:rsidR="00CD0A22">
        <w:rPr>
          <w:rFonts w:ascii="Arial" w:eastAsia="Calibri" w:hAnsi="Arial" w:cs="Arial"/>
          <w:sz w:val="20"/>
          <w:szCs w:val="20"/>
          <w:lang w:val="sr-Latn-BA" w:eastAsia="en-US"/>
        </w:rPr>
        <w:t>sk</w:t>
      </w:r>
      <w:r w:rsidR="00DD6F0F" w:rsidRPr="00DD6F0F">
        <w:rPr>
          <w:rFonts w:ascii="Arial" w:eastAsia="Calibri" w:hAnsi="Arial" w:cs="Arial"/>
          <w:sz w:val="20"/>
          <w:szCs w:val="20"/>
          <w:lang w:val="sr-Latn-BA" w:eastAsia="en-US"/>
        </w:rPr>
        <w:t xml:space="preserve">e utaje, kao i drugih međunarodnih ugovora iz ove područja, te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pripremi organizacije pregovora.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izradi materijala za sjednice Vijeća ministara BiH, Predsjedništva BiH i Parlamentarne skupštine BiH. Prati statuse ugovora te obavještava nadležne o potrebi ažuriranja web stranice. Prati </w:t>
      </w:r>
      <w:r w:rsidR="00CD0A22">
        <w:rPr>
          <w:rFonts w:ascii="Arial" w:eastAsia="Calibri" w:hAnsi="Arial" w:cs="Arial"/>
          <w:sz w:val="20"/>
          <w:szCs w:val="20"/>
          <w:lang w:val="sr-Latn-BA" w:eastAsia="en-US"/>
        </w:rPr>
        <w:t>sisteme</w:t>
      </w:r>
      <w:r w:rsidR="00DD6F0F" w:rsidRPr="00DD6F0F">
        <w:rPr>
          <w:rFonts w:ascii="Arial" w:eastAsia="Calibri" w:hAnsi="Arial" w:cs="Arial"/>
          <w:sz w:val="20"/>
          <w:szCs w:val="20"/>
          <w:lang w:val="sr-Latn-BA" w:eastAsia="en-US"/>
        </w:rPr>
        <w:t xml:space="preserve"> oporezivanja u zemljama EU i drugim zemljama sa kojima BiH zaključuje ugovore, te prati i analizira smjernice OECD- a i modela ugovora OECD-a. Pruža stručnu pomoć prilikom anliza postojećih ugovora o izbjegavanju dvostrukog oporezivanja, te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izradi uputa, </w:t>
      </w:r>
      <w:r w:rsidR="00CD0A22">
        <w:rPr>
          <w:rFonts w:ascii="Arial" w:eastAsia="Calibri" w:hAnsi="Arial" w:cs="Arial"/>
          <w:sz w:val="20"/>
          <w:szCs w:val="20"/>
          <w:lang w:val="sr-Latn-BA" w:eastAsia="en-US"/>
        </w:rPr>
        <w:t>izvještaja</w:t>
      </w:r>
      <w:r w:rsidR="00DD6F0F" w:rsidRPr="00DD6F0F">
        <w:rPr>
          <w:rFonts w:ascii="Arial" w:eastAsia="Calibri" w:hAnsi="Arial" w:cs="Arial"/>
          <w:sz w:val="20"/>
          <w:szCs w:val="20"/>
          <w:lang w:val="sr-Latn-BA" w:eastAsia="en-US"/>
        </w:rPr>
        <w:t>, obrazloženja i mišljenja u vezi primjene istih, kao i davanje drugih informacija prema zahtjevima unutar Ministarstva i/ili drugih organa uprave u BiH, te izrađuje prijedloge odgovora na upite pore</w:t>
      </w:r>
      <w:r w:rsidR="00CD0A22">
        <w:rPr>
          <w:rFonts w:ascii="Arial" w:eastAsia="Calibri" w:hAnsi="Arial" w:cs="Arial"/>
          <w:sz w:val="20"/>
          <w:szCs w:val="20"/>
          <w:lang w:val="sr-Latn-BA" w:eastAsia="en-US"/>
        </w:rPr>
        <w:t>sk</w:t>
      </w:r>
      <w:r w:rsidR="00DD6F0F" w:rsidRPr="00DD6F0F">
        <w:rPr>
          <w:rFonts w:ascii="Arial" w:eastAsia="Calibri" w:hAnsi="Arial" w:cs="Arial"/>
          <w:sz w:val="20"/>
          <w:szCs w:val="20"/>
          <w:lang w:val="sr-Latn-BA" w:eastAsia="en-US"/>
        </w:rPr>
        <w:t xml:space="preserve">ih obaveznika u vezi važenja i primjene ugovora o izbjegavanju dvostrukog oporezivanja pod nadzorom šefa Odsjeka. Vrši razmjene informacija po međunarodnim ugovorima i druge poslove vezane za izvršavanje ugovora pod nadzorom šefa Odsjeka. Komunikacija sa institucijama na </w:t>
      </w:r>
      <w:r w:rsidR="00CD0A22">
        <w:rPr>
          <w:rFonts w:ascii="Arial" w:eastAsia="Calibri" w:hAnsi="Arial" w:cs="Arial"/>
          <w:sz w:val="20"/>
          <w:szCs w:val="20"/>
          <w:lang w:val="sr-Latn-BA" w:eastAsia="en-US"/>
        </w:rPr>
        <w:t>nivou</w:t>
      </w:r>
      <w:r w:rsidR="00DD6F0F" w:rsidRPr="00DD6F0F">
        <w:rPr>
          <w:rFonts w:ascii="Arial" w:eastAsia="Calibri" w:hAnsi="Arial" w:cs="Arial"/>
          <w:sz w:val="20"/>
          <w:szCs w:val="20"/>
          <w:lang w:val="sr-Latn-BA" w:eastAsia="en-US"/>
        </w:rPr>
        <w:t xml:space="preserve"> BiH, entiteta, BD i </w:t>
      </w:r>
      <w:r w:rsidR="00CD0A22">
        <w:rPr>
          <w:rFonts w:ascii="Arial" w:eastAsia="Calibri" w:hAnsi="Arial" w:cs="Arial"/>
          <w:sz w:val="20"/>
          <w:szCs w:val="20"/>
          <w:lang w:val="sr-Latn-BA" w:eastAsia="en-US"/>
        </w:rPr>
        <w:t>inostranstva</w:t>
      </w:r>
      <w:r w:rsidR="00DD6F0F" w:rsidRPr="00DD6F0F">
        <w:rPr>
          <w:rFonts w:ascii="Arial" w:eastAsia="Calibri" w:hAnsi="Arial" w:cs="Arial"/>
          <w:sz w:val="20"/>
          <w:szCs w:val="20"/>
          <w:lang w:val="sr-Latn-BA" w:eastAsia="en-US"/>
        </w:rPr>
        <w:t xml:space="preserve">, kao i sa drugim pravnim i fizičkim licima. </w:t>
      </w:r>
      <w:r w:rsidR="00CD0A22">
        <w:rPr>
          <w:rFonts w:ascii="Arial" w:eastAsia="Calibri" w:hAnsi="Arial" w:cs="Arial"/>
          <w:sz w:val="20"/>
          <w:szCs w:val="20"/>
          <w:lang w:val="sr-Latn-BA" w:eastAsia="en-US"/>
        </w:rPr>
        <w:t>Učestvuje</w:t>
      </w:r>
      <w:r w:rsidR="00DD6F0F" w:rsidRPr="00DD6F0F">
        <w:rPr>
          <w:rFonts w:ascii="Arial" w:eastAsia="Calibri" w:hAnsi="Arial" w:cs="Arial"/>
          <w:sz w:val="20"/>
          <w:szCs w:val="20"/>
          <w:lang w:val="sr-Latn-BA" w:eastAsia="en-US"/>
        </w:rPr>
        <w:t xml:space="preserve"> u izradi normativnih akata Ministarstva, odnosno Odsjeka, kao i planova i programa rada Odsjeka i Sektora odnosno Ministarstva , te </w:t>
      </w:r>
      <w:r w:rsidR="00CD0A22">
        <w:rPr>
          <w:rFonts w:ascii="Arial" w:eastAsia="Calibri" w:hAnsi="Arial" w:cs="Arial"/>
          <w:sz w:val="20"/>
          <w:szCs w:val="20"/>
          <w:lang w:val="sr-Latn-BA" w:eastAsia="en-US"/>
        </w:rPr>
        <w:t>izvještaja</w:t>
      </w:r>
      <w:r w:rsidR="00DD6F0F" w:rsidRPr="00DD6F0F">
        <w:rPr>
          <w:rFonts w:ascii="Arial" w:eastAsia="Calibri" w:hAnsi="Arial" w:cs="Arial"/>
          <w:sz w:val="20"/>
          <w:szCs w:val="20"/>
          <w:lang w:val="sr-Latn-BA" w:eastAsia="en-US"/>
        </w:rPr>
        <w:t xml:space="preserve"> o radu za poslove koje obavlja. Obavlja i druge poslove po nalogu šefa Odsjeka. Za svoj rad odgovara šefu Odsjeka kome podnosi </w:t>
      </w:r>
      <w:r w:rsidR="00CD0A22">
        <w:rPr>
          <w:rFonts w:ascii="Arial" w:eastAsia="Calibri" w:hAnsi="Arial" w:cs="Arial"/>
          <w:sz w:val="20"/>
          <w:szCs w:val="20"/>
          <w:lang w:val="sr-Latn-BA" w:eastAsia="en-US"/>
        </w:rPr>
        <w:t>izvještaj</w:t>
      </w:r>
      <w:r w:rsidR="00DD6F0F" w:rsidRPr="00DD6F0F">
        <w:rPr>
          <w:rFonts w:ascii="Arial" w:eastAsia="Calibri" w:hAnsi="Arial" w:cs="Arial"/>
          <w:sz w:val="20"/>
          <w:szCs w:val="20"/>
          <w:lang w:val="sr-Latn-BA" w:eastAsia="en-US"/>
        </w:rPr>
        <w:t xml:space="preserve"> o radu.</w:t>
      </w:r>
    </w:p>
    <w:p w14:paraId="6C3D1FCE" w14:textId="7D4592B4" w:rsidR="00DD6F0F" w:rsidRDefault="0072487F" w:rsidP="00DD6F0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D6F0F" w:rsidRPr="00DD6F0F">
        <w:rPr>
          <w:rFonts w:ascii="Arial" w:eastAsia="Calibri" w:hAnsi="Arial" w:cs="Arial"/>
          <w:sz w:val="20"/>
          <w:szCs w:val="20"/>
          <w:lang w:val="sr-Latn-BA" w:eastAsia="en-US"/>
        </w:rPr>
        <w:t xml:space="preserve">VSS –ekonomski ili pravni fakultet, VII. </w:t>
      </w:r>
      <w:r w:rsidR="00CD0A22">
        <w:rPr>
          <w:rFonts w:ascii="Arial" w:eastAsia="Calibri" w:hAnsi="Arial" w:cs="Arial"/>
          <w:sz w:val="20"/>
          <w:szCs w:val="20"/>
          <w:lang w:val="sr-Latn-BA" w:eastAsia="en-US"/>
        </w:rPr>
        <w:t>stepen</w:t>
      </w:r>
      <w:r w:rsidR="00DD6F0F" w:rsidRPr="00DD6F0F">
        <w:rPr>
          <w:rFonts w:ascii="Arial" w:eastAsia="Calibri" w:hAnsi="Arial" w:cs="Arial"/>
          <w:sz w:val="20"/>
          <w:szCs w:val="20"/>
          <w:lang w:val="sr-Latn-BA" w:eastAsia="en-US"/>
        </w:rPr>
        <w:t xml:space="preserve"> ili ekvivalent Bolonjskog </w:t>
      </w:r>
      <w:r w:rsidR="00CD0A22">
        <w:rPr>
          <w:rFonts w:ascii="Arial" w:eastAsia="Calibri" w:hAnsi="Arial" w:cs="Arial"/>
          <w:sz w:val="20"/>
          <w:szCs w:val="20"/>
          <w:lang w:val="sr-Latn-BA" w:eastAsia="en-US"/>
        </w:rPr>
        <w:t>sistema</w:t>
      </w:r>
      <w:r w:rsidR="00DD6F0F" w:rsidRPr="00DD6F0F">
        <w:rPr>
          <w:rFonts w:ascii="Arial" w:eastAsia="Calibri" w:hAnsi="Arial" w:cs="Arial"/>
          <w:sz w:val="20"/>
          <w:szCs w:val="20"/>
          <w:lang w:val="sr-Latn-BA" w:eastAsia="en-US"/>
        </w:rPr>
        <w:t xml:space="preserve"> sa ostvarenih 180, odnosno 240 ECTS</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bodova;</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najmanje 2 godine radnog iskustva u struci;</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položen stručni upravni ispit;</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poznavanje engleskog jezika;</w:t>
      </w:r>
      <w:r w:rsidR="00DD6F0F">
        <w:rPr>
          <w:rFonts w:ascii="Arial" w:eastAsia="Calibri" w:hAnsi="Arial" w:cs="Arial"/>
          <w:sz w:val="20"/>
          <w:szCs w:val="20"/>
          <w:lang w:val="sr-Latn-BA" w:eastAsia="en-US"/>
        </w:rPr>
        <w:t xml:space="preserve"> </w:t>
      </w:r>
      <w:r w:rsidR="00DD6F0F" w:rsidRPr="00DD6F0F">
        <w:rPr>
          <w:rFonts w:ascii="Arial" w:eastAsia="Calibri" w:hAnsi="Arial" w:cs="Arial"/>
          <w:sz w:val="20"/>
          <w:szCs w:val="20"/>
          <w:lang w:val="sr-Latn-BA" w:eastAsia="en-US"/>
        </w:rPr>
        <w:t>poznavanje rada na računa</w:t>
      </w:r>
      <w:r w:rsidR="00CD0A22">
        <w:rPr>
          <w:rFonts w:ascii="Arial" w:eastAsia="Calibri" w:hAnsi="Arial" w:cs="Arial"/>
          <w:sz w:val="20"/>
          <w:szCs w:val="20"/>
          <w:lang w:val="sr-Latn-BA" w:eastAsia="en-US"/>
        </w:rPr>
        <w:t>r</w:t>
      </w:r>
      <w:r w:rsidR="00DD6F0F" w:rsidRPr="00DD6F0F">
        <w:rPr>
          <w:rFonts w:ascii="Arial" w:eastAsia="Calibri" w:hAnsi="Arial" w:cs="Arial"/>
          <w:sz w:val="20"/>
          <w:szCs w:val="20"/>
          <w:lang w:val="sr-Latn-BA" w:eastAsia="en-US"/>
        </w:rPr>
        <w:t>u</w:t>
      </w:r>
      <w:r w:rsidR="00DD6F0F">
        <w:rPr>
          <w:rFonts w:ascii="Arial" w:eastAsia="Calibri" w:hAnsi="Arial" w:cs="Arial"/>
          <w:sz w:val="20"/>
          <w:szCs w:val="20"/>
          <w:lang w:val="sr-Latn-BA" w:eastAsia="en-US"/>
        </w:rPr>
        <w:t>.</w:t>
      </w:r>
    </w:p>
    <w:p w14:paraId="25C90D32" w14:textId="3F84FF26" w:rsidR="0072487F" w:rsidRPr="00601140" w:rsidRDefault="0072487F" w:rsidP="00DD6F0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p w14:paraId="3011BE50" w14:textId="77777777" w:rsidR="00D254F7" w:rsidRPr="00601140" w:rsidRDefault="00D254F7" w:rsidP="00D254F7">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530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KM</w:t>
      </w:r>
    </w:p>
    <w:p w14:paraId="41FDF028"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5F31110"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3057127E" w14:textId="77777777" w:rsidR="00214FCA" w:rsidRDefault="00257982" w:rsidP="00214FC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74488A30" w14:textId="1116BCD6" w:rsidR="00214FCA" w:rsidRPr="00214FCA" w:rsidRDefault="00214FCA" w:rsidP="00214FCA">
      <w:pPr>
        <w:pStyle w:val="NormalWeb"/>
        <w:numPr>
          <w:ilvl w:val="0"/>
          <w:numId w:val="23"/>
        </w:numPr>
        <w:spacing w:before="0" w:beforeAutospacing="0" w:after="0" w:afterAutospacing="0"/>
        <w:ind w:left="142" w:hanging="142"/>
        <w:jc w:val="both"/>
        <w:rPr>
          <w:rFonts w:ascii="Arial" w:hAnsi="Arial" w:cs="Arial"/>
          <w:sz w:val="20"/>
          <w:szCs w:val="20"/>
          <w:lang w:val="sr-Latn-BA"/>
        </w:rPr>
      </w:pPr>
      <w:bookmarkStart w:id="3" w:name="_Hlk158377303"/>
      <w:r w:rsidRPr="00214FCA">
        <w:rPr>
          <w:rFonts w:ascii="Arial" w:hAnsi="Arial" w:cs="Arial"/>
          <w:sz w:val="20"/>
          <w:szCs w:val="20"/>
          <w:lang w:val="sr-Latn-BA"/>
        </w:rPr>
        <w:t>Za sprovođenje konkursne procedure po ovom javnom oglasu formirat će se dvije (2) Komisije za izbor, i to:</w:t>
      </w:r>
    </w:p>
    <w:p w14:paraId="1DEA51EB" w14:textId="45414690" w:rsidR="00214FCA" w:rsidRPr="00214FCA" w:rsidRDefault="00214FCA" w:rsidP="00214FCA">
      <w:pPr>
        <w:pStyle w:val="BodyTextIndent"/>
        <w:tabs>
          <w:tab w:val="left" w:pos="0"/>
          <w:tab w:val="left" w:pos="810"/>
          <w:tab w:val="left" w:pos="1440"/>
          <w:tab w:val="left" w:pos="5760"/>
        </w:tabs>
        <w:ind w:left="0"/>
        <w:jc w:val="both"/>
        <w:rPr>
          <w:rFonts w:ascii="Arial" w:hAnsi="Arial" w:cs="Arial"/>
          <w:sz w:val="20"/>
          <w:szCs w:val="20"/>
          <w:lang w:val="sr-Latn-BA"/>
        </w:rPr>
      </w:pPr>
      <w:r w:rsidRPr="00214FCA">
        <w:rPr>
          <w:rFonts w:ascii="Arial" w:hAnsi="Arial" w:cs="Arial"/>
          <w:sz w:val="20"/>
          <w:szCs w:val="20"/>
          <w:lang w:val="sr-Latn-BA"/>
        </w:rPr>
        <w:t>I Komisija za izbor državnih službenika za radna mjesta označena brojevima 1/0</w:t>
      </w:r>
      <w:r>
        <w:rPr>
          <w:rFonts w:ascii="Arial" w:hAnsi="Arial" w:cs="Arial"/>
          <w:sz w:val="20"/>
          <w:szCs w:val="20"/>
          <w:lang w:val="sr-Latn-BA"/>
        </w:rPr>
        <w:t>1</w:t>
      </w:r>
      <w:r w:rsidRPr="00214FCA">
        <w:rPr>
          <w:rFonts w:ascii="Arial" w:hAnsi="Arial" w:cs="Arial"/>
          <w:sz w:val="20"/>
          <w:szCs w:val="20"/>
          <w:lang w:val="sr-Latn-BA"/>
        </w:rPr>
        <w:t>, 1/0</w:t>
      </w:r>
      <w:r>
        <w:rPr>
          <w:rFonts w:ascii="Arial" w:hAnsi="Arial" w:cs="Arial"/>
          <w:sz w:val="20"/>
          <w:szCs w:val="20"/>
          <w:lang w:val="sr-Latn-BA"/>
        </w:rPr>
        <w:t>2</w:t>
      </w:r>
      <w:r w:rsidRPr="00214FCA">
        <w:rPr>
          <w:rFonts w:ascii="Arial" w:hAnsi="Arial" w:cs="Arial"/>
          <w:sz w:val="20"/>
          <w:szCs w:val="20"/>
          <w:lang w:val="sr-Latn-BA"/>
        </w:rPr>
        <w:t>, 1/</w:t>
      </w:r>
      <w:r>
        <w:rPr>
          <w:rFonts w:ascii="Arial" w:hAnsi="Arial" w:cs="Arial"/>
          <w:sz w:val="20"/>
          <w:szCs w:val="20"/>
          <w:lang w:val="sr-Latn-BA"/>
        </w:rPr>
        <w:t xml:space="preserve">03 i </w:t>
      </w:r>
      <w:r w:rsidRPr="00214FCA">
        <w:rPr>
          <w:rFonts w:ascii="Arial" w:hAnsi="Arial" w:cs="Arial"/>
          <w:sz w:val="20"/>
          <w:szCs w:val="20"/>
          <w:lang w:val="sr-Latn-BA"/>
        </w:rPr>
        <w:t>1/</w:t>
      </w:r>
      <w:r>
        <w:rPr>
          <w:rFonts w:ascii="Arial" w:hAnsi="Arial" w:cs="Arial"/>
          <w:sz w:val="20"/>
          <w:szCs w:val="20"/>
          <w:lang w:val="sr-Latn-BA"/>
        </w:rPr>
        <w:t>04.</w:t>
      </w:r>
    </w:p>
    <w:p w14:paraId="41556F3A" w14:textId="714CEB1D" w:rsidR="00214FCA" w:rsidRPr="00214FCA" w:rsidRDefault="00214FCA" w:rsidP="00214FCA">
      <w:pPr>
        <w:pStyle w:val="BodyTextIndent"/>
        <w:tabs>
          <w:tab w:val="left" w:pos="0"/>
          <w:tab w:val="left" w:pos="810"/>
          <w:tab w:val="left" w:pos="1440"/>
          <w:tab w:val="left" w:pos="5760"/>
        </w:tabs>
        <w:ind w:left="0"/>
        <w:jc w:val="both"/>
        <w:rPr>
          <w:rFonts w:ascii="Arial" w:hAnsi="Arial" w:cs="Arial"/>
          <w:sz w:val="20"/>
          <w:szCs w:val="20"/>
          <w:lang w:val="sr-Latn-BA"/>
        </w:rPr>
      </w:pPr>
      <w:r w:rsidRPr="00214FCA">
        <w:rPr>
          <w:rFonts w:ascii="Arial" w:hAnsi="Arial" w:cs="Arial"/>
          <w:sz w:val="20"/>
          <w:szCs w:val="20"/>
          <w:lang w:val="sr-Latn-BA"/>
        </w:rPr>
        <w:t>II Komisija za izbor državnih službenika za radna mjesta označena brojevima 1/05, 1/06</w:t>
      </w:r>
      <w:r>
        <w:rPr>
          <w:rFonts w:ascii="Arial" w:hAnsi="Arial" w:cs="Arial"/>
          <w:sz w:val="20"/>
          <w:szCs w:val="20"/>
          <w:lang w:val="sr-Latn-BA"/>
        </w:rPr>
        <w:t xml:space="preserve"> i </w:t>
      </w:r>
      <w:r w:rsidRPr="00214FCA">
        <w:rPr>
          <w:rFonts w:ascii="Arial" w:hAnsi="Arial" w:cs="Arial"/>
          <w:sz w:val="20"/>
          <w:szCs w:val="20"/>
          <w:lang w:val="sr-Latn-BA"/>
        </w:rPr>
        <w:t>1/07</w:t>
      </w:r>
      <w:r>
        <w:rPr>
          <w:rFonts w:ascii="Arial" w:hAnsi="Arial" w:cs="Arial"/>
          <w:sz w:val="20"/>
          <w:szCs w:val="20"/>
          <w:lang w:val="sr-Latn-BA"/>
        </w:rPr>
        <w:t>.</w:t>
      </w:r>
    </w:p>
    <w:p w14:paraId="696AF7ED" w14:textId="77777777" w:rsidR="00214FCA" w:rsidRDefault="00214FCA" w:rsidP="00214FCA">
      <w:pPr>
        <w:pStyle w:val="BodyTextIndent"/>
        <w:tabs>
          <w:tab w:val="left" w:pos="0"/>
          <w:tab w:val="left" w:pos="810"/>
          <w:tab w:val="left" w:pos="1440"/>
          <w:tab w:val="left" w:pos="5760"/>
        </w:tabs>
        <w:spacing w:after="0"/>
        <w:ind w:left="0"/>
        <w:jc w:val="both"/>
        <w:rPr>
          <w:rFonts w:ascii="Arial" w:hAnsi="Arial" w:cs="Arial"/>
          <w:sz w:val="20"/>
          <w:szCs w:val="20"/>
          <w:lang w:val="sr-Latn-BA"/>
        </w:rPr>
      </w:pPr>
      <w:r w:rsidRPr="00214FCA">
        <w:rPr>
          <w:rFonts w:ascii="Arial" w:hAnsi="Arial" w:cs="Arial"/>
          <w:sz w:val="20"/>
          <w:szCs w:val="20"/>
          <w:lang w:val="sr-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bookmarkEnd w:id="3"/>
    <w:p w14:paraId="2B4C8EA6" w14:textId="77777777" w:rsidR="00214FCA" w:rsidRPr="00214FCA" w:rsidRDefault="00214FCA" w:rsidP="00214FCA">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48286BDF" w14:textId="5A116C0C" w:rsidR="00422BE5" w:rsidRPr="00C27FC7" w:rsidRDefault="00422BE5" w:rsidP="00214FCA">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49B3058F"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2096949"/>
      <w:bookmarkStart w:id="5" w:name="_Hlk124243940"/>
      <w:r>
        <w:rPr>
          <w:rFonts w:ascii="Arial" w:hAnsi="Arial" w:cs="Arial"/>
          <w:sz w:val="20"/>
          <w:szCs w:val="20"/>
          <w:lang w:val="sr-Latn-BA"/>
        </w:rPr>
        <w:t>dokaza o traženom nivou znanja stranog jezika (</w:t>
      </w:r>
      <w:r w:rsidR="00D254F7">
        <w:rPr>
          <w:rFonts w:ascii="Arial" w:hAnsi="Arial" w:cs="Arial"/>
          <w:sz w:val="20"/>
          <w:szCs w:val="20"/>
          <w:lang w:val="sr-Latn-BA"/>
        </w:rPr>
        <w:t>osim za poziciju 1/02</w:t>
      </w:r>
      <w:r>
        <w:rPr>
          <w:rFonts w:ascii="Arial" w:hAnsi="Arial" w:cs="Arial"/>
          <w:sz w:val="20"/>
          <w:szCs w:val="20"/>
          <w:lang w:val="sr-Latn-BA"/>
        </w:rPr>
        <w:t>)</w:t>
      </w:r>
      <w:r w:rsidR="007921D1" w:rsidRPr="007921D1">
        <w:rPr>
          <w:rFonts w:ascii="Arial" w:hAnsi="Arial" w:cs="Arial"/>
          <w:sz w:val="20"/>
          <w:szCs w:val="20"/>
          <w:lang w:val="sr-Latn-BA"/>
        </w:rPr>
        <w:t>;</w:t>
      </w:r>
    </w:p>
    <w:bookmarkEnd w:id="4"/>
    <w:p w14:paraId="0ACF5947" w14:textId="77777777" w:rsidR="00D254F7" w:rsidRPr="00D254F7" w:rsidRDefault="005D794B" w:rsidP="006F3D6A">
      <w:pPr>
        <w:pStyle w:val="ListParagraph"/>
        <w:numPr>
          <w:ilvl w:val="0"/>
          <w:numId w:val="8"/>
        </w:numPr>
        <w:shd w:val="clear" w:color="auto" w:fill="FFFFFF"/>
        <w:spacing w:after="0" w:line="240" w:lineRule="auto"/>
        <w:ind w:left="426"/>
        <w:jc w:val="both"/>
        <w:rPr>
          <w:rFonts w:ascii="Arial" w:eastAsia="Times New Roman" w:hAnsi="Arial" w:cs="Arial"/>
          <w:b/>
          <w:bCs/>
          <w:sz w:val="20"/>
          <w:szCs w:val="20"/>
          <w:u w:val="single"/>
          <w:lang w:val="sr-Latn-BA"/>
        </w:rPr>
      </w:pPr>
      <w:r w:rsidRPr="00D254F7">
        <w:rPr>
          <w:rFonts w:ascii="Arial" w:eastAsia="Times New Roman" w:hAnsi="Arial" w:cs="Arial"/>
          <w:sz w:val="20"/>
          <w:szCs w:val="20"/>
          <w:lang w:val="sr-Latn-BA"/>
        </w:rPr>
        <w:t>dokaz</w:t>
      </w:r>
      <w:r w:rsidR="00647080" w:rsidRPr="00D254F7">
        <w:rPr>
          <w:rFonts w:ascii="Arial" w:eastAsia="Times New Roman" w:hAnsi="Arial" w:cs="Arial"/>
          <w:sz w:val="20"/>
          <w:szCs w:val="20"/>
          <w:lang w:val="sr-Latn-BA"/>
        </w:rPr>
        <w:t>a</w:t>
      </w:r>
      <w:r w:rsidRPr="00D254F7">
        <w:rPr>
          <w:rFonts w:ascii="Arial" w:eastAsia="Times New Roman" w:hAnsi="Arial" w:cs="Arial"/>
          <w:sz w:val="20"/>
          <w:szCs w:val="20"/>
          <w:lang w:val="sr-Latn-BA"/>
        </w:rPr>
        <w:t xml:space="preserve"> o traženom nivou znanja</w:t>
      </w:r>
      <w:r w:rsidR="000C6D03" w:rsidRPr="00D254F7">
        <w:rPr>
          <w:rFonts w:ascii="Arial" w:eastAsia="Times New Roman" w:hAnsi="Arial" w:cs="Arial"/>
          <w:sz w:val="20"/>
          <w:szCs w:val="20"/>
          <w:lang w:val="sr-Latn-BA"/>
        </w:rPr>
        <w:t xml:space="preserve"> rada</w:t>
      </w:r>
      <w:r w:rsidRPr="00D254F7">
        <w:rPr>
          <w:rFonts w:ascii="Arial" w:eastAsia="Times New Roman" w:hAnsi="Arial" w:cs="Arial"/>
          <w:sz w:val="20"/>
          <w:szCs w:val="20"/>
          <w:lang w:val="sr-Latn-BA"/>
        </w:rPr>
        <w:t xml:space="preserve"> na računaru</w:t>
      </w:r>
      <w:bookmarkEnd w:id="5"/>
      <w:r w:rsidR="00D254F7">
        <w:rPr>
          <w:rFonts w:ascii="Arial" w:eastAsia="Times New Roman" w:hAnsi="Arial" w:cs="Arial"/>
          <w:sz w:val="20"/>
          <w:szCs w:val="20"/>
          <w:lang w:val="sr-Latn-BA"/>
        </w:rPr>
        <w:t>.</w:t>
      </w:r>
    </w:p>
    <w:p w14:paraId="66EB800E" w14:textId="6CF84080" w:rsidR="00DC32DC" w:rsidRPr="00D254F7" w:rsidRDefault="004E1A7E" w:rsidP="00D254F7">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D254F7">
        <w:rPr>
          <w:rFonts w:ascii="Arial" w:eastAsia="Times New Roman" w:hAnsi="Arial" w:cs="Arial"/>
          <w:b/>
          <w:bCs/>
          <w:sz w:val="20"/>
          <w:szCs w:val="20"/>
          <w:u w:val="single"/>
          <w:lang w:val="sr-Latn-BA"/>
        </w:rPr>
        <w:lastRenderedPageBreak/>
        <w:t>Za prijavu putem</w:t>
      </w:r>
      <w:r w:rsidR="00DC32DC" w:rsidRPr="00D254F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3F0CE7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End w:id="6"/>
      <w:r w:rsidR="00AD2FD1" w:rsidRPr="00AD2FD1">
        <w:rPr>
          <w:rFonts w:ascii="Arial" w:hAnsi="Arial" w:cs="Arial"/>
          <w:b/>
          <w:sz w:val="20"/>
          <w:szCs w:val="20"/>
          <w:u w:val="single"/>
          <w:lang w:val="sr-Latn-BA"/>
        </w:rPr>
        <w:t xml:space="preserve">01.04.2024.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7" w:name="_Hlk122096481"/>
      <w:r w:rsidRPr="00C27FC7">
        <w:rPr>
          <w:rFonts w:ascii="Arial" w:hAnsi="Arial" w:cs="Arial"/>
          <w:b/>
          <w:bCs/>
          <w:sz w:val="20"/>
          <w:szCs w:val="20"/>
          <w:lang w:val="sr-Latn-BA" w:eastAsia="en-US"/>
        </w:rPr>
        <w:t>Agencija za državnu službu BiH</w:t>
      </w:r>
    </w:p>
    <w:p w14:paraId="0F38D822" w14:textId="221AD29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 xml:space="preserve">Ministarstvu </w:t>
      </w:r>
      <w:r w:rsidR="00D254F7">
        <w:rPr>
          <w:rFonts w:ascii="Arial" w:hAnsi="Arial" w:cs="Arial"/>
          <w:b/>
          <w:bCs/>
          <w:sz w:val="20"/>
          <w:szCs w:val="20"/>
          <w:lang w:val="sr-Latn-BA" w:eastAsia="en-US"/>
        </w:rPr>
        <w:t>finansija i trezora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7"/>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8"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8"/>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E03C5F">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3D37" w14:textId="77777777" w:rsidR="00E03C5F" w:rsidRDefault="00E03C5F" w:rsidP="00644ACA">
      <w:r>
        <w:separator/>
      </w:r>
    </w:p>
  </w:endnote>
  <w:endnote w:type="continuationSeparator" w:id="0">
    <w:p w14:paraId="531F9271" w14:textId="77777777" w:rsidR="00E03C5F" w:rsidRDefault="00E03C5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CD9F" w14:textId="77777777" w:rsidR="00E03C5F" w:rsidRDefault="00E03C5F" w:rsidP="00644ACA">
      <w:r>
        <w:separator/>
      </w:r>
    </w:p>
  </w:footnote>
  <w:footnote w:type="continuationSeparator" w:id="0">
    <w:p w14:paraId="75C6533A" w14:textId="77777777" w:rsidR="00E03C5F" w:rsidRDefault="00E03C5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31830254">
    <w:abstractNumId w:val="6"/>
  </w:num>
  <w:num w:numId="2" w16cid:durableId="1600210278">
    <w:abstractNumId w:val="0"/>
  </w:num>
  <w:num w:numId="3" w16cid:durableId="203345195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19800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76893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3056278">
    <w:abstractNumId w:val="10"/>
  </w:num>
  <w:num w:numId="7" w16cid:durableId="1239487394">
    <w:abstractNumId w:val="18"/>
  </w:num>
  <w:num w:numId="8" w16cid:durableId="23948966">
    <w:abstractNumId w:val="5"/>
  </w:num>
  <w:num w:numId="9" w16cid:durableId="91172776">
    <w:abstractNumId w:val="15"/>
  </w:num>
  <w:num w:numId="10" w16cid:durableId="597711577">
    <w:abstractNumId w:val="3"/>
  </w:num>
  <w:num w:numId="11" w16cid:durableId="2140878697">
    <w:abstractNumId w:val="2"/>
  </w:num>
  <w:num w:numId="12" w16cid:durableId="289896130">
    <w:abstractNumId w:val="21"/>
  </w:num>
  <w:num w:numId="13" w16cid:durableId="131729950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522067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0538480">
    <w:abstractNumId w:val="11"/>
  </w:num>
  <w:num w:numId="16" w16cid:durableId="617178745">
    <w:abstractNumId w:val="14"/>
  </w:num>
  <w:num w:numId="17" w16cid:durableId="474612023">
    <w:abstractNumId w:val="1"/>
  </w:num>
  <w:num w:numId="18" w16cid:durableId="907958681">
    <w:abstractNumId w:val="20"/>
  </w:num>
  <w:num w:numId="19" w16cid:durableId="13386754">
    <w:abstractNumId w:val="4"/>
  </w:num>
  <w:num w:numId="20" w16cid:durableId="1584991248">
    <w:abstractNumId w:val="7"/>
  </w:num>
  <w:num w:numId="21" w16cid:durableId="145972088">
    <w:abstractNumId w:val="12"/>
  </w:num>
  <w:num w:numId="22" w16cid:durableId="709501824">
    <w:abstractNumId w:val="5"/>
  </w:num>
  <w:num w:numId="23" w16cid:durableId="339813897">
    <w:abstractNumId w:val="17"/>
  </w:num>
  <w:num w:numId="24" w16cid:durableId="20939621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6020"/>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0D40"/>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4FC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374E"/>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07B18"/>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38F1"/>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D2FD1"/>
    <w:rsid w:val="00AE1E32"/>
    <w:rsid w:val="00AE2577"/>
    <w:rsid w:val="00AE4072"/>
    <w:rsid w:val="00AE5310"/>
    <w:rsid w:val="00AF0169"/>
    <w:rsid w:val="00AF6F0F"/>
    <w:rsid w:val="00B02F53"/>
    <w:rsid w:val="00B03108"/>
    <w:rsid w:val="00B04695"/>
    <w:rsid w:val="00B072D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2C3"/>
    <w:rsid w:val="00CA3E7B"/>
    <w:rsid w:val="00CA47AD"/>
    <w:rsid w:val="00CA5AD6"/>
    <w:rsid w:val="00CA6955"/>
    <w:rsid w:val="00CA6AB2"/>
    <w:rsid w:val="00CB0473"/>
    <w:rsid w:val="00CB07BA"/>
    <w:rsid w:val="00CB22C7"/>
    <w:rsid w:val="00CB501C"/>
    <w:rsid w:val="00CC42D1"/>
    <w:rsid w:val="00CC490B"/>
    <w:rsid w:val="00CC52A0"/>
    <w:rsid w:val="00CD0830"/>
    <w:rsid w:val="00CD0A22"/>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54F7"/>
    <w:rsid w:val="00D27A70"/>
    <w:rsid w:val="00D3070A"/>
    <w:rsid w:val="00D33262"/>
    <w:rsid w:val="00D34808"/>
    <w:rsid w:val="00D42D3B"/>
    <w:rsid w:val="00D45DFE"/>
    <w:rsid w:val="00D47AE9"/>
    <w:rsid w:val="00D509F0"/>
    <w:rsid w:val="00D536C1"/>
    <w:rsid w:val="00D634F4"/>
    <w:rsid w:val="00D675A9"/>
    <w:rsid w:val="00D7006F"/>
    <w:rsid w:val="00D73A08"/>
    <w:rsid w:val="00D744FB"/>
    <w:rsid w:val="00D74776"/>
    <w:rsid w:val="00D74C1D"/>
    <w:rsid w:val="00D7648C"/>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0F"/>
    <w:rsid w:val="00DD6F6B"/>
    <w:rsid w:val="00DD71C9"/>
    <w:rsid w:val="00DE14B4"/>
    <w:rsid w:val="00DE1BC4"/>
    <w:rsid w:val="00DE5D9A"/>
    <w:rsid w:val="00DF054A"/>
    <w:rsid w:val="00DF261C"/>
    <w:rsid w:val="00DF463E"/>
    <w:rsid w:val="00E01624"/>
    <w:rsid w:val="00E02BC7"/>
    <w:rsid w:val="00E03C5F"/>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69AF"/>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97E4D"/>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4F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2022-10-04T09:55:00Z</cp:lastPrinted>
  <dcterms:created xsi:type="dcterms:W3CDTF">2022-10-06T12:34:00Z</dcterms:created>
  <dcterms:modified xsi:type="dcterms:W3CDTF">2024-03-06T08:04:00Z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