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4BA2A" w14:textId="6C5D2924" w:rsidR="00ED3360" w:rsidRDefault="002968F8" w:rsidP="00ED3360">
      <w:pPr>
        <w:jc w:val="both"/>
        <w:rPr>
          <w:rFonts w:ascii="Arial" w:eastAsia="Calibri" w:hAnsi="Arial" w:cs="Arial"/>
          <w:sz w:val="20"/>
          <w:szCs w:val="20"/>
          <w:lang w:val="sr-Latn-BA" w:eastAsia="en-US"/>
        </w:rPr>
      </w:pPr>
      <w:bookmarkStart w:id="0" w:name="_Hlk122097010"/>
      <w:r w:rsidRPr="00601140">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w:t>
      </w:r>
      <w:r w:rsidRPr="00A441D9">
        <w:rPr>
          <w:rFonts w:ascii="Arial" w:eastAsia="Calibri" w:hAnsi="Arial" w:cs="Arial"/>
          <w:sz w:val="20"/>
          <w:szCs w:val="20"/>
          <w:lang w:val="sr-Latn-BA" w:eastAsia="en-US"/>
        </w:rPr>
        <w:t>40/12, 93/17 i 18/24</w:t>
      </w:r>
      <w:r w:rsidRPr="00601140">
        <w:rPr>
          <w:rFonts w:ascii="Arial" w:eastAsia="Calibri" w:hAnsi="Arial" w:cs="Arial"/>
          <w:sz w:val="20"/>
          <w:szCs w:val="20"/>
          <w:lang w:val="sr-Latn-BA" w:eastAsia="en-US"/>
        </w:rPr>
        <w:t xml:space="preserve">), Agencija za državnu službu Bosne i Hercegovine, </w:t>
      </w:r>
      <w:r w:rsidR="005C277E">
        <w:rPr>
          <w:rFonts w:ascii="Arial" w:eastAsia="Calibri" w:hAnsi="Arial" w:cs="Arial"/>
          <w:sz w:val="20"/>
          <w:szCs w:val="20"/>
          <w:lang w:val="sr-Latn-BA" w:eastAsia="en-US"/>
        </w:rPr>
        <w:t>na</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zahtjev</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Agencije</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za</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unapređenje</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stranih</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investicija</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u</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Bosni</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i</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Hercegovini</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raspisuje</w:t>
      </w:r>
    </w:p>
    <w:p w14:paraId="37F4CD36" w14:textId="77777777" w:rsidR="005C277E" w:rsidRPr="00601140" w:rsidRDefault="005C277E"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76D43016"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CC7FBB">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mjesta državn</w:t>
      </w:r>
      <w:r w:rsidR="00CC7FBB">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službenika u </w:t>
      </w:r>
    </w:p>
    <w:p w14:paraId="5BA2BA56" w14:textId="3CF93216" w:rsidR="001F2936" w:rsidRPr="00601140" w:rsidRDefault="00772D64"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Agenciji za unapređenje stranih investicija u</w:t>
      </w:r>
      <w:r w:rsidR="00ED3360" w:rsidRPr="00601140">
        <w:rPr>
          <w:rFonts w:ascii="Arial" w:eastAsia="Calibri" w:hAnsi="Arial" w:cs="Arial"/>
          <w:b/>
          <w:sz w:val="20"/>
          <w:szCs w:val="20"/>
          <w:lang w:val="sr-Latn-BA" w:eastAsia="en-US"/>
        </w:rPr>
        <w:t xml:space="preserve"> Bosn</w:t>
      </w:r>
      <w:r>
        <w:rPr>
          <w:rFonts w:ascii="Arial" w:eastAsia="Calibri" w:hAnsi="Arial" w:cs="Arial"/>
          <w:b/>
          <w:sz w:val="20"/>
          <w:szCs w:val="20"/>
          <w:lang w:val="sr-Latn-BA" w:eastAsia="en-US"/>
        </w:rPr>
        <w:t>i</w:t>
      </w:r>
      <w:r w:rsidR="00ED3360" w:rsidRPr="00601140">
        <w:rPr>
          <w:rFonts w:ascii="Arial" w:eastAsia="Calibri" w:hAnsi="Arial" w:cs="Arial"/>
          <w:b/>
          <w:sz w:val="20"/>
          <w:szCs w:val="20"/>
          <w:lang w:val="sr-Latn-BA" w:eastAsia="en-US"/>
        </w:rPr>
        <w:t xml:space="preserve"> i Hercegovin</w:t>
      </w:r>
      <w:r>
        <w:rPr>
          <w:rFonts w:ascii="Arial" w:eastAsia="Calibri" w:hAnsi="Arial" w:cs="Arial"/>
          <w:b/>
          <w:sz w:val="20"/>
          <w:szCs w:val="20"/>
          <w:lang w:val="sr-Latn-BA" w:eastAsia="en-US"/>
        </w:rPr>
        <w:t>i</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56D85348" w14:textId="77777777" w:rsidR="00CC7FBB" w:rsidRDefault="00CC7FBB" w:rsidP="00ED3360">
      <w:pPr>
        <w:jc w:val="both"/>
        <w:rPr>
          <w:rFonts w:ascii="Arial" w:eastAsia="Calibri" w:hAnsi="Arial" w:cs="Arial"/>
          <w:b/>
          <w:sz w:val="20"/>
          <w:szCs w:val="20"/>
          <w:lang w:val="sr-Latn-BA" w:eastAsia="en-US"/>
        </w:rPr>
      </w:pPr>
    </w:p>
    <w:p w14:paraId="255BC782" w14:textId="0F875BC5" w:rsidR="00772D64" w:rsidRPr="00601140" w:rsidRDefault="00CC7FBB" w:rsidP="00ED3360">
      <w:pPr>
        <w:jc w:val="both"/>
        <w:rPr>
          <w:rFonts w:ascii="Arial" w:eastAsia="Calibri" w:hAnsi="Arial" w:cs="Arial"/>
          <w:b/>
          <w:sz w:val="20"/>
          <w:szCs w:val="20"/>
          <w:lang w:val="sr-Latn-BA" w:eastAsia="en-US"/>
        </w:rPr>
      </w:pPr>
      <w:bookmarkStart w:id="1" w:name="_Hlk176770279"/>
      <w:r w:rsidRPr="00CC7FBB">
        <w:rPr>
          <w:rFonts w:ascii="Arial" w:eastAsia="Calibri" w:hAnsi="Arial" w:cs="Arial"/>
          <w:b/>
          <w:sz w:val="20"/>
          <w:szCs w:val="20"/>
          <w:lang w:val="sr-Latn-BA" w:eastAsia="en-US"/>
        </w:rPr>
        <w:t>1/01 Stručni savjetnik za podršku investitora</w:t>
      </w:r>
    </w:p>
    <w:p w14:paraId="54198F58" w14:textId="77777777" w:rsidR="00A31B0C" w:rsidRPr="00601140" w:rsidRDefault="00A31B0C"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0DD67F44" w14:textId="01153C06" w:rsidR="00721633" w:rsidRDefault="00721633" w:rsidP="00ED336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 xml:space="preserve">SEKTOR ZA </w:t>
      </w:r>
      <w:r w:rsidR="00CC7FBB">
        <w:rPr>
          <w:rFonts w:ascii="Arial" w:eastAsia="Calibri" w:hAnsi="Arial" w:cs="Arial"/>
          <w:sz w:val="20"/>
          <w:szCs w:val="20"/>
          <w:lang w:val="sr-Latn-BA" w:eastAsia="en-US"/>
        </w:rPr>
        <w:t>PODRŠKU INVESTITORIMA</w:t>
      </w:r>
    </w:p>
    <w:p w14:paraId="72D3102B" w14:textId="054BFFA5" w:rsidR="00ED3360" w:rsidRPr="00601140" w:rsidRDefault="00772D64" w:rsidP="00ED336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 xml:space="preserve">Odsjek za </w:t>
      </w:r>
      <w:r w:rsidR="00CC7FBB">
        <w:rPr>
          <w:rFonts w:ascii="Arial" w:eastAsia="Calibri" w:hAnsi="Arial" w:cs="Arial"/>
          <w:sz w:val="20"/>
          <w:szCs w:val="20"/>
          <w:lang w:val="sr-Latn-BA" w:eastAsia="en-US"/>
        </w:rPr>
        <w:t>podršku investitora</w:t>
      </w:r>
    </w:p>
    <w:p w14:paraId="4FCD7CE6" w14:textId="77777777" w:rsidR="004B6B46" w:rsidRPr="00601140" w:rsidRDefault="004B6B46" w:rsidP="00ED3360">
      <w:pPr>
        <w:jc w:val="both"/>
        <w:rPr>
          <w:rFonts w:ascii="Arial" w:eastAsia="Calibri" w:hAnsi="Arial" w:cs="Arial"/>
          <w:b/>
          <w:sz w:val="20"/>
          <w:szCs w:val="20"/>
          <w:u w:val="single"/>
          <w:lang w:val="sr-Latn-BA" w:eastAsia="en-US"/>
        </w:rPr>
      </w:pPr>
    </w:p>
    <w:p w14:paraId="7C0ADBB6" w14:textId="77777777" w:rsidR="00CC7FBB" w:rsidRDefault="00CC7FBB" w:rsidP="00683DB1">
      <w:pPr>
        <w:jc w:val="both"/>
        <w:rPr>
          <w:rFonts w:ascii="Arial" w:eastAsia="Calibri" w:hAnsi="Arial" w:cs="Arial"/>
          <w:b/>
          <w:sz w:val="20"/>
          <w:szCs w:val="20"/>
          <w:u w:val="single"/>
          <w:lang w:val="sr-Latn-BA" w:eastAsia="en-US"/>
        </w:rPr>
      </w:pPr>
      <w:r w:rsidRPr="00CC7FBB">
        <w:rPr>
          <w:rFonts w:ascii="Arial" w:eastAsia="Calibri" w:hAnsi="Arial" w:cs="Arial"/>
          <w:b/>
          <w:sz w:val="20"/>
          <w:szCs w:val="20"/>
          <w:u w:val="single"/>
          <w:lang w:val="sr-Latn-BA" w:eastAsia="en-US"/>
        </w:rPr>
        <w:t>1/01 Stručni savjetnik za podršku investitora</w:t>
      </w:r>
    </w:p>
    <w:p w14:paraId="61D1F3E7" w14:textId="51CD066C" w:rsidR="00CC7FBB" w:rsidRDefault="00ED3360" w:rsidP="00683DB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CC7FBB" w:rsidRPr="00CC7FBB">
        <w:rPr>
          <w:rFonts w:ascii="Arial" w:eastAsia="Calibri" w:hAnsi="Arial" w:cs="Arial"/>
          <w:sz w:val="20"/>
          <w:szCs w:val="20"/>
          <w:lang w:val="sr-Latn-BA" w:eastAsia="en-US"/>
        </w:rPr>
        <w:t xml:space="preserve">Vrši složenije poslove koji se odnose na pravno-sistemski djelokrug rada Odsjeka, a posebno analizu i obradu relevantnih informacija, analizu uticaja postojećih administrativnih procesa i druge legislative na razvoj direktnih stranih investicija i investicijske klime u BiH, praćenje i predlaganje pravno-sistemskih mjera za razvoj međunarodne saradnje i potsticanje stranih investicija, pružanje stručne pravno-sistemske pomoći domaćim i stranim organizacijama </w:t>
      </w:r>
      <w:r w:rsidR="00CC7FBB">
        <w:rPr>
          <w:rFonts w:ascii="Arial" w:eastAsia="Calibri" w:hAnsi="Arial" w:cs="Arial"/>
          <w:sz w:val="20"/>
          <w:szCs w:val="20"/>
          <w:lang w:val="sr-Latn-BA" w:eastAsia="en-US"/>
        </w:rPr>
        <w:t>zainteresovanim</w:t>
      </w:r>
      <w:r w:rsidR="00CC7FBB" w:rsidRPr="00CC7FBB">
        <w:rPr>
          <w:rFonts w:ascii="Arial" w:eastAsia="Calibri" w:hAnsi="Arial" w:cs="Arial"/>
          <w:sz w:val="20"/>
          <w:szCs w:val="20"/>
          <w:lang w:val="sr-Latn-BA" w:eastAsia="en-US"/>
        </w:rPr>
        <w:t xml:space="preserve"> za strane investicije, osigurava informacije potencijalnim investitorima o zakonodavstvu Bosne i Hercegovine, predstavlja prednosti i karakteristike koje se odnose na projekte i to zakonski, poreski sistem, te olakšice koje se daju investitorima, odgovara na složenije upite stranih investitora, učestvuje u provodjenju aftercare aktivnosti,</w:t>
      </w:r>
      <w:r w:rsidR="00101E4E">
        <w:rPr>
          <w:rFonts w:ascii="Arial" w:eastAsia="Calibri" w:hAnsi="Arial" w:cs="Arial"/>
          <w:sz w:val="20"/>
          <w:szCs w:val="20"/>
          <w:lang w:val="sr-Latn-BA" w:eastAsia="en-US"/>
        </w:rPr>
        <w:t xml:space="preserve"> </w:t>
      </w:r>
      <w:r w:rsidR="00CC7FBB" w:rsidRPr="00CC7FBB">
        <w:rPr>
          <w:rFonts w:ascii="Arial" w:eastAsia="Calibri" w:hAnsi="Arial" w:cs="Arial"/>
          <w:sz w:val="20"/>
          <w:szCs w:val="20"/>
          <w:lang w:val="sr-Latn-BA" w:eastAsia="en-US"/>
        </w:rPr>
        <w:t>učestvuje u pripremi zakona, propisa, analiza, studija, informacija, izvještaja i drugih materijala iz svog djelokruga rada, a u skladu sa aktivnostima Agencije. Obavlja i druge poslove po nalogu šefa Odsjeka i pomoćnika direktora.</w:t>
      </w:r>
    </w:p>
    <w:p w14:paraId="2FC2D493" w14:textId="77777777" w:rsidR="00CC7FBB"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CC7FBB" w:rsidRPr="00CC7FBB">
        <w:rPr>
          <w:rFonts w:ascii="Arial" w:eastAsia="Calibri" w:hAnsi="Arial" w:cs="Arial"/>
          <w:sz w:val="20"/>
          <w:szCs w:val="20"/>
          <w:lang w:val="sr-Latn-BA" w:eastAsia="en-US"/>
        </w:rPr>
        <w:t>VSS pravnog smjera; najmanje tri godine radnog iskustva u struci; aktivno poznavanje engleskog jezika; nesmetano korištenje osnovnim Office paketom programa; poznavanje savremenih komunikacijskih tehnologija (Internet, elektronska pošta i sl); položen stručni upravni ispit.</w:t>
      </w:r>
    </w:p>
    <w:p w14:paraId="4E3985CD" w14:textId="7D513749"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CC7FBB">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0FCEE3B1" w14:textId="21B96A2B"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CC7FBB" w:rsidRPr="00CC7FBB">
        <w:rPr>
          <w:rFonts w:ascii="Arial" w:hAnsi="Arial" w:cs="Arial"/>
          <w:sz w:val="20"/>
          <w:szCs w:val="20"/>
          <w:lang w:val="sr-Latn-BA" w:eastAsia="en-US"/>
        </w:rPr>
        <w:t>1758,00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bookmarkEnd w:id="0"/>
    <w:bookmarkEnd w:id="1"/>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1F17BBF5" w14:textId="77777777" w:rsidR="004259EA" w:rsidRPr="00601140" w:rsidRDefault="004259EA" w:rsidP="004259EA">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w:t>
      </w:r>
      <w:r w:rsidRPr="00A441D9">
        <w:rPr>
          <w:rFonts w:ascii="Arial" w:hAnsi="Arial" w:cs="Arial"/>
          <w:sz w:val="20"/>
          <w:szCs w:val="20"/>
          <w:lang w:val="sr-Latn-BA"/>
        </w:rPr>
        <w:t>21/17, 28/21 i 38/23</w:t>
      </w:r>
      <w:r w:rsidRPr="00601140">
        <w:rPr>
          <w:rFonts w:ascii="Arial" w:hAnsi="Arial" w:cs="Arial"/>
          <w:sz w:val="20"/>
          <w:szCs w:val="20"/>
          <w:lang w:val="sr-Latn-BA"/>
        </w:rPr>
        <w:t>).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lastRenderedPageBreak/>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77777777"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5C0DBD73" w14:textId="01461DA9" w:rsidR="007921D1" w:rsidRPr="007921D1" w:rsidRDefault="007921D1"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096949"/>
      <w:r w:rsidRPr="007921D1">
        <w:rPr>
          <w:rFonts w:ascii="Arial" w:hAnsi="Arial" w:cs="Arial"/>
          <w:sz w:val="20"/>
          <w:szCs w:val="20"/>
          <w:lang w:val="sr-Latn-BA"/>
        </w:rPr>
        <w:t>uvjerenja/potvrde/certifikata o aktivnom znanju traženog jezika, najmanje B2 nivoa ili ekvivalenta nivou B2;</w:t>
      </w:r>
    </w:p>
    <w:bookmarkEnd w:id="2"/>
    <w:p w14:paraId="50EE4004" w14:textId="239EE90B"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na računaru</w:t>
      </w:r>
      <w:r w:rsidR="004E1A7E" w:rsidRPr="00C27FC7">
        <w:rPr>
          <w:rFonts w:ascii="Arial" w:eastAsia="Times New Roman" w:hAnsi="Arial" w:cs="Arial"/>
          <w:sz w:val="20"/>
          <w:szCs w:val="20"/>
          <w:lang w:val="sr-Latn-BA"/>
        </w:rPr>
        <w:t>.</w:t>
      </w:r>
    </w:p>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lastRenderedPageBreak/>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687B620F"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w:t>
      </w:r>
      <w:r w:rsidR="00907656" w:rsidRPr="00907656">
        <w:rPr>
          <w:rFonts w:ascii="Arial" w:hAnsi="Arial" w:cs="Arial"/>
          <w:sz w:val="20"/>
          <w:szCs w:val="20"/>
          <w:lang w:val="sr-Latn-BA"/>
        </w:rPr>
        <w:t>26/04, 7/05, 48/05, 60/10, 32/13, 93/17, 59/22 i 88/23</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7FD32811"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3" w:name="_Hlk112151947"/>
      <w:r w:rsidR="007D6F76" w:rsidRPr="00C27FC7">
        <w:rPr>
          <w:rFonts w:ascii="Arial" w:hAnsi="Arial" w:cs="Arial"/>
          <w:b/>
          <w:sz w:val="20"/>
          <w:szCs w:val="20"/>
          <w:u w:val="single"/>
          <w:lang w:val="sr-Latn-BA"/>
        </w:rPr>
        <w:t xml:space="preserve"> </w:t>
      </w:r>
      <w:r w:rsidR="00F95894">
        <w:rPr>
          <w:rFonts w:ascii="Arial" w:hAnsi="Arial" w:cs="Arial"/>
          <w:b/>
          <w:sz w:val="20"/>
          <w:szCs w:val="20"/>
          <w:u w:val="single"/>
          <w:lang w:val="sr-Latn-BA"/>
        </w:rPr>
        <w:t xml:space="preserve">28.11.2024. </w:t>
      </w:r>
      <w:r w:rsidR="004735BA" w:rsidRPr="00C27FC7">
        <w:rPr>
          <w:rFonts w:ascii="Arial" w:hAnsi="Arial" w:cs="Arial"/>
          <w:b/>
          <w:sz w:val="20"/>
          <w:szCs w:val="20"/>
          <w:u w:val="single"/>
          <w:lang w:val="sr-Latn-BA"/>
        </w:rPr>
        <w:t xml:space="preserve"> </w:t>
      </w:r>
      <w:bookmarkEnd w:id="3"/>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4" w:name="_Hlk122096481"/>
      <w:r w:rsidRPr="00C27FC7">
        <w:rPr>
          <w:rFonts w:ascii="Arial" w:hAnsi="Arial" w:cs="Arial"/>
          <w:b/>
          <w:bCs/>
          <w:sz w:val="20"/>
          <w:szCs w:val="20"/>
          <w:lang w:val="sr-Latn-BA" w:eastAsia="en-US"/>
        </w:rPr>
        <w:t>Agencija za državnu službu BiH</w:t>
      </w:r>
    </w:p>
    <w:p w14:paraId="0F38D822" w14:textId="798B25A6"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CC7FBB">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CC7FBB">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C20E7A">
        <w:rPr>
          <w:rFonts w:ascii="Arial" w:hAnsi="Arial" w:cs="Arial"/>
          <w:b/>
          <w:bCs/>
          <w:sz w:val="20"/>
          <w:szCs w:val="20"/>
          <w:lang w:val="sr-Latn-BA" w:eastAsia="en-US"/>
        </w:rPr>
        <w:t>Agenciji za unapređenje stranih investicija u</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4"/>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5"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5"/>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CB408" w14:textId="77777777" w:rsidR="005A28B6" w:rsidRDefault="005A28B6" w:rsidP="00644ACA">
      <w:r>
        <w:separator/>
      </w:r>
    </w:p>
  </w:endnote>
  <w:endnote w:type="continuationSeparator" w:id="0">
    <w:p w14:paraId="74294043" w14:textId="77777777" w:rsidR="005A28B6" w:rsidRDefault="005A28B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79B2C" w14:textId="77777777" w:rsidR="005A28B6" w:rsidRDefault="005A28B6" w:rsidP="00644ACA">
      <w:r>
        <w:separator/>
      </w:r>
    </w:p>
  </w:footnote>
  <w:footnote w:type="continuationSeparator" w:id="0">
    <w:p w14:paraId="7743EFF3" w14:textId="77777777" w:rsidR="005A28B6" w:rsidRDefault="005A28B6"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95958091">
    <w:abstractNumId w:val="6"/>
  </w:num>
  <w:num w:numId="2" w16cid:durableId="690423988">
    <w:abstractNumId w:val="0"/>
  </w:num>
  <w:num w:numId="3" w16cid:durableId="80686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5886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337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087282">
    <w:abstractNumId w:val="10"/>
  </w:num>
  <w:num w:numId="7" w16cid:durableId="1005745128">
    <w:abstractNumId w:val="18"/>
  </w:num>
  <w:num w:numId="8" w16cid:durableId="8607070">
    <w:abstractNumId w:val="5"/>
  </w:num>
  <w:num w:numId="9" w16cid:durableId="51583037">
    <w:abstractNumId w:val="15"/>
  </w:num>
  <w:num w:numId="10" w16cid:durableId="1895308036">
    <w:abstractNumId w:val="3"/>
  </w:num>
  <w:num w:numId="11" w16cid:durableId="1284650251">
    <w:abstractNumId w:val="2"/>
  </w:num>
  <w:num w:numId="12" w16cid:durableId="1427455178">
    <w:abstractNumId w:val="21"/>
  </w:num>
  <w:num w:numId="13" w16cid:durableId="67535335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163567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3867653">
    <w:abstractNumId w:val="11"/>
  </w:num>
  <w:num w:numId="16" w16cid:durableId="1640308906">
    <w:abstractNumId w:val="14"/>
  </w:num>
  <w:num w:numId="17" w16cid:durableId="310209683">
    <w:abstractNumId w:val="1"/>
  </w:num>
  <w:num w:numId="18" w16cid:durableId="162474664">
    <w:abstractNumId w:val="20"/>
  </w:num>
  <w:num w:numId="19" w16cid:durableId="1501192963">
    <w:abstractNumId w:val="4"/>
  </w:num>
  <w:num w:numId="20" w16cid:durableId="455607327">
    <w:abstractNumId w:val="7"/>
  </w:num>
  <w:num w:numId="21" w16cid:durableId="2032994666">
    <w:abstractNumId w:val="12"/>
  </w:num>
  <w:num w:numId="22" w16cid:durableId="390733974">
    <w:abstractNumId w:val="5"/>
  </w:num>
  <w:num w:numId="23" w16cid:durableId="299920136">
    <w:abstractNumId w:val="17"/>
  </w:num>
  <w:num w:numId="24" w16cid:durableId="7665343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310C"/>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D4DB0"/>
    <w:rsid w:val="000E78CD"/>
    <w:rsid w:val="000E7D52"/>
    <w:rsid w:val="000F045D"/>
    <w:rsid w:val="000F08EC"/>
    <w:rsid w:val="000F2967"/>
    <w:rsid w:val="00101AE1"/>
    <w:rsid w:val="00101E4E"/>
    <w:rsid w:val="00106956"/>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075F"/>
    <w:rsid w:val="00222245"/>
    <w:rsid w:val="0022266C"/>
    <w:rsid w:val="00224D26"/>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68F8"/>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59EA"/>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402"/>
    <w:rsid w:val="00572FA5"/>
    <w:rsid w:val="005804E1"/>
    <w:rsid w:val="005812C0"/>
    <w:rsid w:val="005848D2"/>
    <w:rsid w:val="00595C71"/>
    <w:rsid w:val="0059787D"/>
    <w:rsid w:val="005A0CAE"/>
    <w:rsid w:val="005A132D"/>
    <w:rsid w:val="005A21F4"/>
    <w:rsid w:val="005A28B6"/>
    <w:rsid w:val="005A52C0"/>
    <w:rsid w:val="005A5C75"/>
    <w:rsid w:val="005A75A0"/>
    <w:rsid w:val="005B143A"/>
    <w:rsid w:val="005B363F"/>
    <w:rsid w:val="005B4401"/>
    <w:rsid w:val="005C277E"/>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2475F"/>
    <w:rsid w:val="00631776"/>
    <w:rsid w:val="00631E9D"/>
    <w:rsid w:val="006352C7"/>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CED"/>
    <w:rsid w:val="007251D0"/>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4BDD"/>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656"/>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45EA"/>
    <w:rsid w:val="00AC5737"/>
    <w:rsid w:val="00AC6156"/>
    <w:rsid w:val="00AC6734"/>
    <w:rsid w:val="00AD0015"/>
    <w:rsid w:val="00AD16DD"/>
    <w:rsid w:val="00AD5BA6"/>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59D"/>
    <w:rsid w:val="00B30D88"/>
    <w:rsid w:val="00B364CC"/>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04F0"/>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C7FBB"/>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0192"/>
    <w:rsid w:val="00F830FC"/>
    <w:rsid w:val="00F859CC"/>
    <w:rsid w:val="00F85B10"/>
    <w:rsid w:val="00F920C1"/>
    <w:rsid w:val="00F95894"/>
    <w:rsid w:val="00F95D33"/>
    <w:rsid w:val="00F960CE"/>
    <w:rsid w:val="00FA1830"/>
    <w:rsid w:val="00FA25BF"/>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21</cp:revision>
  <cp:lastPrinted>2022-10-04T09:55:00Z</cp:lastPrinted>
  <dcterms:created xsi:type="dcterms:W3CDTF">2022-10-06T12:34:00Z</dcterms:created>
  <dcterms:modified xsi:type="dcterms:W3CDTF">2024-10-29T11:12:00Z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