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5B091716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Ministarstva </w:t>
      </w:r>
      <w:r w:rsidR="00524959" w:rsidRPr="00EE514F">
        <w:rPr>
          <w:rFonts w:ascii="Arial" w:hAnsi="Arial" w:cs="Arial"/>
          <w:sz w:val="20"/>
          <w:szCs w:val="20"/>
          <w:lang w:val="hr-BA"/>
        </w:rPr>
        <w:t xml:space="preserve">vanjske trgovine i ekonomskih odnosa </w:t>
      </w:r>
      <w:r w:rsidR="000C1D68" w:rsidRPr="00EE514F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77777777" w:rsidR="00D02D0F" w:rsidRPr="00EE514F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radnih mjesta državnih službenika </w:t>
      </w:r>
    </w:p>
    <w:p w14:paraId="43DA4FF3" w14:textId="77777777" w:rsidR="00D02D0F" w:rsidRPr="00EE514F" w:rsidRDefault="00D02D0F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 Ministarstvu vanjske trgovine i ekonomskih odnosa Bosne i Hercegovine</w:t>
      </w:r>
    </w:p>
    <w:p w14:paraId="2939E6EF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5D2782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0EE1E9" w14:textId="13F4B3DF" w:rsidR="00EE514F" w:rsidRPr="004E18D8" w:rsidRDefault="00D02D0F" w:rsidP="00EE514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EE514F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0" w:name="_Hlk142402009"/>
      <w:r w:rsidRPr="00EE514F">
        <w:rPr>
          <w:rFonts w:ascii="Arial" w:hAnsi="Arial" w:cs="Arial"/>
          <w:b/>
          <w:bCs/>
          <w:sz w:val="20"/>
          <w:szCs w:val="20"/>
        </w:rPr>
        <w:t>Šef Odsjeka za</w:t>
      </w:r>
      <w:r w:rsidR="00EE514F" w:rsidRPr="004E18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bookmarkStart w:id="1" w:name="_Hlk142396376"/>
      <w:r w:rsidR="00EE514F" w:rsidRPr="004E18D8">
        <w:rPr>
          <w:rFonts w:ascii="Arial" w:hAnsi="Arial" w:cs="Arial"/>
          <w:b/>
          <w:bCs/>
          <w:sz w:val="20"/>
          <w:szCs w:val="20"/>
          <w:lang w:val="bs-Latn-BA"/>
        </w:rPr>
        <w:t>vanjskotrgovinsku politiku i kontrolu i zaštitne mjere</w:t>
      </w:r>
      <w:bookmarkEnd w:id="0"/>
      <w:bookmarkEnd w:id="1"/>
    </w:p>
    <w:p w14:paraId="3FFDAAFF" w14:textId="370E0CEC" w:rsidR="00EE514F" w:rsidRPr="004E18D8" w:rsidRDefault="00EE514F" w:rsidP="00EE514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4E18D8">
        <w:rPr>
          <w:rFonts w:ascii="Arial" w:hAnsi="Arial" w:cs="Arial"/>
          <w:b/>
          <w:bCs/>
          <w:sz w:val="20"/>
          <w:szCs w:val="20"/>
          <w:lang w:val="bs-Latn-BA"/>
        </w:rPr>
        <w:t xml:space="preserve">1/02 </w:t>
      </w:r>
      <w:bookmarkStart w:id="2" w:name="_Hlk142402890"/>
      <w:r w:rsidRPr="004E18D8">
        <w:rPr>
          <w:rFonts w:ascii="Arial" w:hAnsi="Arial" w:cs="Arial"/>
          <w:b/>
          <w:bCs/>
          <w:sz w:val="20"/>
          <w:szCs w:val="20"/>
          <w:lang w:val="bs-Latn-BA"/>
        </w:rPr>
        <w:t>Viši stručni s</w:t>
      </w:r>
      <w:r w:rsidR="003C22E1"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4E18D8">
        <w:rPr>
          <w:rFonts w:ascii="Arial" w:hAnsi="Arial" w:cs="Arial"/>
          <w:b/>
          <w:bCs/>
          <w:sz w:val="20"/>
          <w:szCs w:val="20"/>
          <w:lang w:val="bs-Latn-BA"/>
        </w:rPr>
        <w:t>radnik za nadgledanje provođenja carinskih propisa</w:t>
      </w:r>
      <w:bookmarkEnd w:id="2"/>
    </w:p>
    <w:p w14:paraId="0195BC27" w14:textId="11AD15B3" w:rsidR="00EE514F" w:rsidRPr="004E18D8" w:rsidRDefault="00EE514F" w:rsidP="00EE514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4E18D8">
        <w:rPr>
          <w:rFonts w:ascii="Arial" w:hAnsi="Arial" w:cs="Arial"/>
          <w:b/>
          <w:bCs/>
          <w:sz w:val="20"/>
          <w:szCs w:val="20"/>
          <w:lang w:val="bs-Latn-BA"/>
        </w:rPr>
        <w:t xml:space="preserve">1/03 </w:t>
      </w:r>
      <w:bookmarkStart w:id="3" w:name="_Hlk142403728"/>
      <w:r w:rsidRPr="004E18D8">
        <w:rPr>
          <w:rFonts w:ascii="Arial" w:hAnsi="Arial" w:cs="Arial"/>
          <w:b/>
          <w:bCs/>
          <w:sz w:val="20"/>
          <w:szCs w:val="20"/>
          <w:lang w:val="bs-Latn-BA"/>
        </w:rPr>
        <w:t xml:space="preserve">Viši stručni </w:t>
      </w:r>
      <w:bookmarkStart w:id="4" w:name="_Hlk142398404"/>
      <w:r w:rsidRPr="004E18D8">
        <w:rPr>
          <w:rFonts w:ascii="Arial" w:hAnsi="Arial" w:cs="Arial"/>
          <w:b/>
          <w:bCs/>
          <w:sz w:val="20"/>
          <w:szCs w:val="20"/>
          <w:lang w:val="bs-Latn-BA"/>
        </w:rPr>
        <w:t>s</w:t>
      </w:r>
      <w:r w:rsidR="003C22E1"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4E18D8">
        <w:rPr>
          <w:rFonts w:ascii="Arial" w:hAnsi="Arial" w:cs="Arial"/>
          <w:b/>
          <w:bCs/>
          <w:sz w:val="20"/>
          <w:szCs w:val="20"/>
          <w:lang w:val="bs-Latn-BA"/>
        </w:rPr>
        <w:t>radnik za ruralni razvoj, prioriteti 1, 2 i 3 poglavlja ruralnog razv</w:t>
      </w:r>
      <w:r w:rsidR="00A9062B">
        <w:rPr>
          <w:rFonts w:ascii="Arial" w:hAnsi="Arial" w:cs="Arial"/>
          <w:b/>
          <w:bCs/>
          <w:sz w:val="20"/>
          <w:szCs w:val="20"/>
          <w:lang w:val="bs-Latn-BA"/>
        </w:rPr>
        <w:t>itka</w:t>
      </w:r>
      <w:r w:rsidRPr="004E18D8">
        <w:rPr>
          <w:rFonts w:ascii="Arial" w:hAnsi="Arial" w:cs="Arial"/>
          <w:b/>
          <w:bCs/>
          <w:sz w:val="20"/>
          <w:szCs w:val="20"/>
          <w:lang w:val="bs-Latn-BA"/>
        </w:rPr>
        <w:t xml:space="preserve"> prema IPA EU</w:t>
      </w:r>
      <w:bookmarkEnd w:id="4"/>
    </w:p>
    <w:p w14:paraId="5B207CC7" w14:textId="361FE11D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3"/>
    <w:p w14:paraId="085FC001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A2CA816" w14:textId="1BC990F4" w:rsidR="00D02D0F" w:rsidRPr="00BE777F" w:rsidRDefault="00D02D0F" w:rsidP="00D02D0F">
      <w:pPr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SEKTOR ZA VANJSKOTRGOVINSKU POLITIKU I STRANA ULAGANJA</w:t>
      </w:r>
    </w:p>
    <w:p w14:paraId="7E39498D" w14:textId="4EEC4CDB" w:rsidR="00D02D0F" w:rsidRDefault="00941ADF" w:rsidP="00D02D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Odsjek za vanjskotrgovinsku politiku i kontrolu i zaštitne mjere </w:t>
      </w:r>
    </w:p>
    <w:p w14:paraId="27D19F2A" w14:textId="77777777" w:rsidR="00941ADF" w:rsidRPr="00EE514F" w:rsidRDefault="00941ADF" w:rsidP="00D02D0F">
      <w:pPr>
        <w:jc w:val="both"/>
        <w:rPr>
          <w:rFonts w:ascii="Arial" w:hAnsi="Arial" w:cs="Arial"/>
          <w:sz w:val="20"/>
          <w:szCs w:val="20"/>
        </w:rPr>
      </w:pPr>
    </w:p>
    <w:p w14:paraId="76C7A632" w14:textId="585ED571" w:rsidR="00D02D0F" w:rsidRPr="00DD64CD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D64CD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r w:rsidR="00DD64CD" w:rsidRPr="00DD64CD">
        <w:rPr>
          <w:rFonts w:ascii="Arial" w:hAnsi="Arial" w:cs="Arial"/>
          <w:b/>
          <w:bCs/>
          <w:sz w:val="20"/>
          <w:szCs w:val="20"/>
          <w:u w:val="single"/>
        </w:rPr>
        <w:t>Šef Odsjeka za</w:t>
      </w:r>
      <w:r w:rsidR="00DD64CD" w:rsidRPr="00DD64C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vanjskotrgovinsku politiku i kontrolu i zaštitne mjere</w:t>
      </w:r>
    </w:p>
    <w:p w14:paraId="643FD5A8" w14:textId="795DD9B8" w:rsidR="00D02D0F" w:rsidRPr="00EE514F" w:rsidRDefault="00D02D0F" w:rsidP="00D02D0F">
      <w:pPr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 w:rsidRPr="00EE514F">
        <w:rPr>
          <w:rFonts w:ascii="Arial" w:hAnsi="Arial" w:cs="Arial"/>
          <w:sz w:val="20"/>
          <w:szCs w:val="20"/>
        </w:rPr>
        <w:t xml:space="preserve">: Rukovodi radom Odsjeka i odgovoran je za korištenje </w:t>
      </w:r>
      <w:r w:rsidR="00524959" w:rsidRPr="00EE514F">
        <w:rPr>
          <w:rFonts w:ascii="Arial" w:hAnsi="Arial" w:cs="Arial"/>
          <w:sz w:val="20"/>
          <w:szCs w:val="20"/>
        </w:rPr>
        <w:t>financij</w:t>
      </w:r>
      <w:r w:rsidRPr="00EE514F">
        <w:rPr>
          <w:rFonts w:ascii="Arial" w:hAnsi="Arial" w:cs="Arial"/>
          <w:sz w:val="20"/>
          <w:szCs w:val="20"/>
        </w:rPr>
        <w:t>skih, materijalnih i ljudskih potencijal</w:t>
      </w:r>
      <w:r w:rsidR="00BE777F">
        <w:rPr>
          <w:rFonts w:ascii="Arial" w:hAnsi="Arial" w:cs="Arial"/>
          <w:sz w:val="20"/>
          <w:szCs w:val="20"/>
        </w:rPr>
        <w:t>a</w:t>
      </w:r>
      <w:r w:rsidRPr="00941ADF">
        <w:rPr>
          <w:rFonts w:ascii="Arial" w:hAnsi="Arial" w:cs="Arial"/>
          <w:color w:val="FF0000"/>
          <w:sz w:val="20"/>
          <w:szCs w:val="20"/>
        </w:rPr>
        <w:t xml:space="preserve"> </w:t>
      </w:r>
      <w:r w:rsidR="00BE777F">
        <w:rPr>
          <w:rFonts w:ascii="Arial" w:hAnsi="Arial" w:cs="Arial"/>
          <w:sz w:val="20"/>
          <w:szCs w:val="20"/>
        </w:rPr>
        <w:t xml:space="preserve">u </w:t>
      </w:r>
      <w:r w:rsidRPr="00EE514F">
        <w:rPr>
          <w:rFonts w:ascii="Arial" w:hAnsi="Arial" w:cs="Arial"/>
          <w:sz w:val="20"/>
          <w:szCs w:val="20"/>
        </w:rPr>
        <w:t>Odsjek</w:t>
      </w:r>
      <w:r w:rsidR="00BE777F" w:rsidRPr="00BE777F">
        <w:rPr>
          <w:rFonts w:ascii="Arial" w:hAnsi="Arial" w:cs="Arial"/>
          <w:sz w:val="20"/>
          <w:szCs w:val="20"/>
        </w:rPr>
        <w:t>u</w:t>
      </w:r>
      <w:r w:rsidRPr="00EE514F">
        <w:rPr>
          <w:rFonts w:ascii="Arial" w:hAnsi="Arial" w:cs="Arial"/>
          <w:sz w:val="20"/>
          <w:szCs w:val="20"/>
        </w:rPr>
        <w:t xml:space="preserve">; neposredno </w:t>
      </w:r>
      <w:r w:rsidR="00524959" w:rsidRPr="00EE514F">
        <w:rPr>
          <w:rFonts w:ascii="Arial" w:hAnsi="Arial" w:cs="Arial"/>
          <w:sz w:val="20"/>
          <w:szCs w:val="20"/>
        </w:rPr>
        <w:t xml:space="preserve">organizira </w:t>
      </w:r>
      <w:r w:rsidRPr="00EE514F">
        <w:rPr>
          <w:rFonts w:ascii="Arial" w:hAnsi="Arial" w:cs="Arial"/>
          <w:sz w:val="20"/>
          <w:szCs w:val="20"/>
        </w:rPr>
        <w:t xml:space="preserve">obavljanje poslova u Odsjeku; obavlja najsloženije poslove na izradi </w:t>
      </w:r>
      <w:r w:rsidR="003E1A64">
        <w:rPr>
          <w:rFonts w:ascii="Arial" w:hAnsi="Arial" w:cs="Arial"/>
          <w:sz w:val="20"/>
          <w:szCs w:val="20"/>
        </w:rPr>
        <w:t xml:space="preserve">nacrta i prijedloga </w:t>
      </w:r>
      <w:r w:rsidRPr="00EE514F">
        <w:rPr>
          <w:rFonts w:ascii="Arial" w:hAnsi="Arial" w:cs="Arial"/>
          <w:sz w:val="20"/>
          <w:szCs w:val="20"/>
        </w:rPr>
        <w:t xml:space="preserve">zakonskih i podzakonskih akata iz </w:t>
      </w:r>
      <w:r w:rsidR="0077255B" w:rsidRPr="00EE514F">
        <w:rPr>
          <w:rFonts w:ascii="Arial" w:hAnsi="Arial" w:cs="Arial"/>
          <w:sz w:val="20"/>
          <w:szCs w:val="20"/>
        </w:rPr>
        <w:t xml:space="preserve">djelokruga </w:t>
      </w:r>
      <w:r w:rsidRPr="00EE514F">
        <w:rPr>
          <w:rFonts w:ascii="Arial" w:hAnsi="Arial" w:cs="Arial"/>
          <w:sz w:val="20"/>
          <w:szCs w:val="20"/>
        </w:rPr>
        <w:t xml:space="preserve">Sektora i Odsjeka; dodjeljuje </w:t>
      </w:r>
      <w:r w:rsidR="0077255B" w:rsidRPr="00EE514F">
        <w:rPr>
          <w:rFonts w:ascii="Arial" w:hAnsi="Arial" w:cs="Arial"/>
          <w:sz w:val="20"/>
          <w:szCs w:val="20"/>
        </w:rPr>
        <w:t>izvršitelj</w:t>
      </w:r>
      <w:r w:rsidRPr="00EE514F">
        <w:rPr>
          <w:rFonts w:ascii="Arial" w:hAnsi="Arial" w:cs="Arial"/>
          <w:sz w:val="20"/>
          <w:szCs w:val="20"/>
        </w:rPr>
        <w:t xml:space="preserve">ima poslove na rad; daje </w:t>
      </w:r>
      <w:r w:rsidR="00A9062B">
        <w:rPr>
          <w:rFonts w:ascii="Arial" w:hAnsi="Arial" w:cs="Arial"/>
          <w:sz w:val="20"/>
          <w:szCs w:val="20"/>
        </w:rPr>
        <w:t>na</w:t>
      </w:r>
      <w:r w:rsidRPr="00EE514F">
        <w:rPr>
          <w:rFonts w:ascii="Arial" w:hAnsi="Arial" w:cs="Arial"/>
          <w:sz w:val="20"/>
          <w:szCs w:val="20"/>
        </w:rPr>
        <w:t>put</w:t>
      </w:r>
      <w:r w:rsidR="00A9062B">
        <w:rPr>
          <w:rFonts w:ascii="Arial" w:hAnsi="Arial" w:cs="Arial"/>
          <w:sz w:val="20"/>
          <w:szCs w:val="20"/>
        </w:rPr>
        <w:t>k</w:t>
      </w:r>
      <w:r w:rsidRPr="00EE514F">
        <w:rPr>
          <w:rFonts w:ascii="Arial" w:hAnsi="Arial" w:cs="Arial"/>
          <w:sz w:val="20"/>
          <w:szCs w:val="20"/>
        </w:rPr>
        <w:t xml:space="preserve">e za obavljanje poslova iz </w:t>
      </w:r>
      <w:r w:rsidR="0077255B" w:rsidRPr="00EE514F">
        <w:rPr>
          <w:rFonts w:ascii="Arial" w:hAnsi="Arial" w:cs="Arial"/>
          <w:sz w:val="20"/>
          <w:szCs w:val="20"/>
        </w:rPr>
        <w:t xml:space="preserve">djelokruga </w:t>
      </w:r>
      <w:r w:rsidRPr="00EE514F">
        <w:rPr>
          <w:rFonts w:ascii="Arial" w:hAnsi="Arial" w:cs="Arial"/>
          <w:sz w:val="20"/>
          <w:szCs w:val="20"/>
        </w:rPr>
        <w:t xml:space="preserve">Odsjeka; objedinjava i usmjerava rad </w:t>
      </w:r>
      <w:r w:rsidR="0077255B" w:rsidRPr="00EE514F">
        <w:rPr>
          <w:rFonts w:ascii="Arial" w:hAnsi="Arial" w:cs="Arial"/>
          <w:sz w:val="20"/>
          <w:szCs w:val="20"/>
        </w:rPr>
        <w:t>izvršitelj</w:t>
      </w:r>
      <w:r w:rsidRPr="00EE514F">
        <w:rPr>
          <w:rFonts w:ascii="Arial" w:hAnsi="Arial" w:cs="Arial"/>
          <w:sz w:val="20"/>
          <w:szCs w:val="20"/>
        </w:rPr>
        <w:t xml:space="preserve">a; odgovara za zakonito, </w:t>
      </w:r>
      <w:r w:rsidR="0077255B" w:rsidRPr="00EE514F">
        <w:rPr>
          <w:rFonts w:ascii="Arial" w:hAnsi="Arial" w:cs="Arial"/>
          <w:sz w:val="20"/>
          <w:szCs w:val="20"/>
        </w:rPr>
        <w:t>pravovremeno</w:t>
      </w:r>
      <w:r w:rsidRPr="00EE514F">
        <w:rPr>
          <w:rFonts w:ascii="Arial" w:hAnsi="Arial" w:cs="Arial"/>
          <w:sz w:val="20"/>
          <w:szCs w:val="20"/>
        </w:rPr>
        <w:t xml:space="preserve"> i kvalitetno izvršenje poslova i zadataka </w:t>
      </w:r>
      <w:r w:rsidR="00941ADF" w:rsidRPr="00941ADF">
        <w:rPr>
          <w:rFonts w:ascii="Arial" w:hAnsi="Arial" w:cs="Arial"/>
          <w:sz w:val="20"/>
          <w:szCs w:val="20"/>
        </w:rPr>
        <w:t>koji su u</w:t>
      </w:r>
      <w:r w:rsidRPr="00941ADF">
        <w:rPr>
          <w:rFonts w:ascii="Arial" w:hAnsi="Arial" w:cs="Arial"/>
          <w:color w:val="FF0000"/>
          <w:sz w:val="20"/>
          <w:szCs w:val="20"/>
        </w:rPr>
        <w:t xml:space="preserve"> </w:t>
      </w:r>
      <w:r w:rsidR="0077255B" w:rsidRPr="00EE514F">
        <w:rPr>
          <w:rFonts w:ascii="Arial" w:hAnsi="Arial" w:cs="Arial"/>
          <w:sz w:val="20"/>
          <w:szCs w:val="20"/>
        </w:rPr>
        <w:t>djelokr</w:t>
      </w:r>
      <w:r w:rsidR="0077255B" w:rsidRPr="00BE777F">
        <w:rPr>
          <w:rFonts w:ascii="Arial" w:hAnsi="Arial" w:cs="Arial"/>
          <w:sz w:val="20"/>
          <w:szCs w:val="20"/>
        </w:rPr>
        <w:t>ug</w:t>
      </w:r>
      <w:r w:rsidR="00BE777F" w:rsidRPr="00BE777F">
        <w:rPr>
          <w:rFonts w:ascii="Arial" w:hAnsi="Arial" w:cs="Arial"/>
          <w:sz w:val="20"/>
          <w:szCs w:val="20"/>
        </w:rPr>
        <w:t>u</w:t>
      </w:r>
      <w:r w:rsidR="0077255B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Odsjeka; utvrđuje prijedloge poslova i zadataka za godišnji program rada i podnosi </w:t>
      </w:r>
      <w:r w:rsidR="0077255B" w:rsidRPr="00EE514F">
        <w:rPr>
          <w:rFonts w:ascii="Arial" w:hAnsi="Arial" w:cs="Arial"/>
          <w:sz w:val="20"/>
          <w:szCs w:val="20"/>
        </w:rPr>
        <w:t>izvješće</w:t>
      </w:r>
      <w:r w:rsidRPr="00EE514F">
        <w:rPr>
          <w:rFonts w:ascii="Arial" w:hAnsi="Arial" w:cs="Arial"/>
          <w:sz w:val="20"/>
          <w:szCs w:val="20"/>
        </w:rPr>
        <w:t xml:space="preserve"> o radu Odsjeka; </w:t>
      </w:r>
      <w:r w:rsidR="0077255B" w:rsidRPr="00EE514F">
        <w:rPr>
          <w:rFonts w:ascii="Arial" w:hAnsi="Arial" w:cs="Arial"/>
          <w:sz w:val="20"/>
          <w:szCs w:val="20"/>
        </w:rPr>
        <w:t xml:space="preserve">sudjeluje </w:t>
      </w:r>
      <w:r w:rsidRPr="00EE514F">
        <w:rPr>
          <w:rFonts w:ascii="Arial" w:hAnsi="Arial" w:cs="Arial"/>
          <w:sz w:val="20"/>
          <w:szCs w:val="20"/>
        </w:rPr>
        <w:t xml:space="preserve">u izradi analiza, informacija i drugih stručnih materijala kojima se predlažu mjere za poboljšanje rada Odsjeka; </w:t>
      </w:r>
      <w:r w:rsidR="00834E94">
        <w:rPr>
          <w:rFonts w:ascii="Arial" w:hAnsi="Arial" w:cs="Arial"/>
          <w:sz w:val="20"/>
          <w:szCs w:val="20"/>
        </w:rPr>
        <w:t xml:space="preserve">nadgleda </w:t>
      </w:r>
      <w:r w:rsidRPr="00EE514F">
        <w:rPr>
          <w:rFonts w:ascii="Arial" w:hAnsi="Arial" w:cs="Arial"/>
          <w:sz w:val="20"/>
          <w:szCs w:val="20"/>
        </w:rPr>
        <w:t xml:space="preserve">izvršavanje zakonskih i drugih propisa iz </w:t>
      </w:r>
      <w:r w:rsidR="0077255B" w:rsidRPr="00EE514F">
        <w:rPr>
          <w:rFonts w:ascii="Arial" w:hAnsi="Arial" w:cs="Arial"/>
          <w:sz w:val="20"/>
          <w:szCs w:val="20"/>
        </w:rPr>
        <w:t xml:space="preserve">djelokruga </w:t>
      </w:r>
      <w:r w:rsidR="00834E94">
        <w:rPr>
          <w:rFonts w:ascii="Arial" w:hAnsi="Arial" w:cs="Arial"/>
          <w:sz w:val="20"/>
          <w:szCs w:val="20"/>
        </w:rPr>
        <w:t xml:space="preserve">vanjskotrgovinske politike </w:t>
      </w:r>
      <w:r w:rsidRPr="00EE514F">
        <w:rPr>
          <w:rFonts w:ascii="Arial" w:hAnsi="Arial" w:cs="Arial"/>
          <w:sz w:val="20"/>
          <w:szCs w:val="20"/>
        </w:rPr>
        <w:t>i inicira njihove izmjene i dopune u slučaju neu</w:t>
      </w:r>
      <w:r w:rsidR="0077255B" w:rsidRPr="00EE514F">
        <w:rPr>
          <w:rFonts w:ascii="Arial" w:hAnsi="Arial" w:cs="Arial"/>
          <w:sz w:val="20"/>
          <w:szCs w:val="20"/>
        </w:rPr>
        <w:t>suglašen</w:t>
      </w:r>
      <w:r w:rsidRPr="00EE514F">
        <w:rPr>
          <w:rFonts w:ascii="Arial" w:hAnsi="Arial" w:cs="Arial"/>
          <w:sz w:val="20"/>
          <w:szCs w:val="20"/>
        </w:rPr>
        <w:t xml:space="preserve">osti; osigurava </w:t>
      </w:r>
      <w:r w:rsidR="0077255B" w:rsidRPr="00EE514F">
        <w:rPr>
          <w:rFonts w:ascii="Arial" w:hAnsi="Arial" w:cs="Arial"/>
          <w:sz w:val="20"/>
          <w:szCs w:val="20"/>
        </w:rPr>
        <w:t>suradnj</w:t>
      </w:r>
      <w:r w:rsidRPr="00EE514F">
        <w:rPr>
          <w:rFonts w:ascii="Arial" w:hAnsi="Arial" w:cs="Arial"/>
          <w:sz w:val="20"/>
          <w:szCs w:val="20"/>
        </w:rPr>
        <w:t xml:space="preserve">u s drugim </w:t>
      </w:r>
      <w:r w:rsidR="0077255B" w:rsidRPr="00EE514F">
        <w:rPr>
          <w:rFonts w:ascii="Arial" w:hAnsi="Arial" w:cs="Arial"/>
          <w:sz w:val="20"/>
          <w:szCs w:val="20"/>
        </w:rPr>
        <w:t>O</w:t>
      </w:r>
      <w:r w:rsidRPr="00EE514F">
        <w:rPr>
          <w:rFonts w:ascii="Arial" w:hAnsi="Arial" w:cs="Arial"/>
          <w:sz w:val="20"/>
          <w:szCs w:val="20"/>
        </w:rPr>
        <w:t xml:space="preserve">dsjecima i ostvaruje </w:t>
      </w:r>
      <w:r w:rsidR="0077255B" w:rsidRPr="00EE514F">
        <w:rPr>
          <w:rFonts w:ascii="Arial" w:hAnsi="Arial" w:cs="Arial"/>
          <w:sz w:val="20"/>
          <w:szCs w:val="20"/>
        </w:rPr>
        <w:t>suradnj</w:t>
      </w:r>
      <w:r w:rsidRPr="00EE514F">
        <w:rPr>
          <w:rFonts w:ascii="Arial" w:hAnsi="Arial" w:cs="Arial"/>
          <w:sz w:val="20"/>
          <w:szCs w:val="20"/>
        </w:rPr>
        <w:t>u s nadležnim institucijama. Za svoj rad i rad Odsjeka odgovara pomoćniku ministra.</w:t>
      </w:r>
    </w:p>
    <w:p w14:paraId="7FF473DB" w14:textId="076A9850" w:rsidR="00D02D0F" w:rsidRPr="00EE514F" w:rsidRDefault="00A07F7E" w:rsidP="00D02D0F">
      <w:pPr>
        <w:contextualSpacing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</w:rPr>
        <w:t>Posebni uvjeti:</w:t>
      </w:r>
      <w:r w:rsidR="00D02D0F" w:rsidRPr="00EE514F">
        <w:rPr>
          <w:rFonts w:ascii="Arial" w:hAnsi="Arial" w:cs="Arial"/>
          <w:b/>
          <w:sz w:val="20"/>
          <w:szCs w:val="20"/>
        </w:rPr>
        <w:t xml:space="preserve"> </w:t>
      </w:r>
      <w:r w:rsidR="00D02D0F" w:rsidRPr="00EE514F">
        <w:rPr>
          <w:rFonts w:ascii="Arial" w:hAnsi="Arial" w:cs="Arial"/>
          <w:sz w:val="20"/>
          <w:szCs w:val="20"/>
        </w:rPr>
        <w:t xml:space="preserve">VSS – Najmanje </w:t>
      </w:r>
      <w:r w:rsidR="001109C9" w:rsidRPr="00EE514F">
        <w:rPr>
          <w:rFonts w:ascii="Arial" w:hAnsi="Arial" w:cs="Arial"/>
          <w:sz w:val="20"/>
          <w:szCs w:val="20"/>
        </w:rPr>
        <w:t xml:space="preserve">VII stupanj </w:t>
      </w:r>
      <w:r w:rsidR="00D02D0F" w:rsidRPr="00EE514F">
        <w:rPr>
          <w:rFonts w:ascii="Arial" w:hAnsi="Arial" w:cs="Arial"/>
          <w:sz w:val="20"/>
          <w:szCs w:val="20"/>
        </w:rPr>
        <w:t xml:space="preserve">stručne spreme, odnosno </w:t>
      </w:r>
      <w:r w:rsidR="001109C9" w:rsidRPr="00EE514F">
        <w:rPr>
          <w:rFonts w:ascii="Arial" w:hAnsi="Arial" w:cs="Arial"/>
          <w:sz w:val="20"/>
          <w:szCs w:val="20"/>
        </w:rPr>
        <w:t xml:space="preserve">visoka naobrazba </w:t>
      </w:r>
      <w:r w:rsidR="00D02D0F" w:rsidRPr="00EE514F">
        <w:rPr>
          <w:rFonts w:ascii="Arial" w:hAnsi="Arial" w:cs="Arial"/>
          <w:sz w:val="20"/>
          <w:szCs w:val="20"/>
        </w:rPr>
        <w:t xml:space="preserve">prvog, drugog i trećeg ciklusa Bolonjskog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="00D02D0F" w:rsidRPr="00EE514F">
        <w:rPr>
          <w:rFonts w:ascii="Arial" w:hAnsi="Arial" w:cs="Arial"/>
          <w:sz w:val="20"/>
          <w:szCs w:val="20"/>
        </w:rPr>
        <w:t xml:space="preserve">a studiranja </w:t>
      </w:r>
      <w:r w:rsidR="00FA5D4A">
        <w:rPr>
          <w:rFonts w:ascii="Arial" w:hAnsi="Arial" w:cs="Arial"/>
          <w:sz w:val="20"/>
          <w:szCs w:val="20"/>
        </w:rPr>
        <w:t>–</w:t>
      </w:r>
      <w:r w:rsidR="00D02D0F" w:rsidRPr="00EE514F">
        <w:rPr>
          <w:rFonts w:ascii="Arial" w:hAnsi="Arial" w:cs="Arial"/>
          <w:sz w:val="20"/>
          <w:szCs w:val="20"/>
        </w:rPr>
        <w:t xml:space="preserve"> </w:t>
      </w:r>
      <w:r w:rsidR="00FA5D4A">
        <w:rPr>
          <w:rFonts w:ascii="Arial" w:hAnsi="Arial" w:cs="Arial"/>
          <w:sz w:val="20"/>
          <w:szCs w:val="20"/>
        </w:rPr>
        <w:t>ekonomski ili pravni fakultet</w:t>
      </w:r>
      <w:r w:rsidR="00D02D0F" w:rsidRPr="00EE514F">
        <w:rPr>
          <w:rFonts w:ascii="Arial" w:hAnsi="Arial" w:cs="Arial"/>
          <w:sz w:val="20"/>
          <w:szCs w:val="20"/>
        </w:rPr>
        <w:t>; najmanje</w:t>
      </w:r>
      <w:r w:rsidR="00D02D0F" w:rsidRPr="00941ADF">
        <w:rPr>
          <w:rFonts w:ascii="Arial" w:hAnsi="Arial" w:cs="Arial"/>
          <w:color w:val="FF0000"/>
          <w:sz w:val="20"/>
          <w:szCs w:val="20"/>
        </w:rPr>
        <w:t xml:space="preserve"> </w:t>
      </w:r>
      <w:r w:rsidR="00BE777F">
        <w:rPr>
          <w:rFonts w:ascii="Arial" w:hAnsi="Arial" w:cs="Arial"/>
          <w:sz w:val="20"/>
          <w:szCs w:val="20"/>
        </w:rPr>
        <w:t xml:space="preserve">četiri </w:t>
      </w:r>
      <w:r w:rsidR="00D02D0F" w:rsidRPr="00EE514F">
        <w:rPr>
          <w:rFonts w:ascii="Arial" w:hAnsi="Arial" w:cs="Arial"/>
          <w:sz w:val="20"/>
          <w:szCs w:val="20"/>
        </w:rPr>
        <w:t xml:space="preserve">godine radnog iskustva u struci; položen stručni upravni ispit; poznavanje engleskog jezika; poznavanje rada na </w:t>
      </w:r>
      <w:r w:rsidR="001109C9" w:rsidRPr="00EE514F">
        <w:rPr>
          <w:rFonts w:ascii="Arial" w:hAnsi="Arial" w:cs="Arial"/>
          <w:sz w:val="20"/>
          <w:szCs w:val="20"/>
        </w:rPr>
        <w:t>računal</w:t>
      </w:r>
      <w:r w:rsidR="00D02D0F" w:rsidRPr="00EE514F">
        <w:rPr>
          <w:rFonts w:ascii="Arial" w:hAnsi="Arial" w:cs="Arial"/>
          <w:sz w:val="20"/>
          <w:szCs w:val="20"/>
        </w:rPr>
        <w:t>u.</w:t>
      </w:r>
    </w:p>
    <w:p w14:paraId="600D92FD" w14:textId="35B7EFB2" w:rsidR="00D02D0F" w:rsidRPr="00EE514F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državni službenik – šef </w:t>
      </w:r>
      <w:r w:rsidR="0077255B" w:rsidRPr="00EE514F">
        <w:rPr>
          <w:rFonts w:ascii="Arial" w:hAnsi="Arial" w:cs="Arial"/>
          <w:iCs/>
          <w:sz w:val="20"/>
          <w:szCs w:val="20"/>
        </w:rPr>
        <w:t>unutarnje organizacijske</w:t>
      </w:r>
      <w:r w:rsidRPr="00EE514F">
        <w:rPr>
          <w:rFonts w:ascii="Arial" w:hAnsi="Arial" w:cs="Arial"/>
          <w:iCs/>
          <w:sz w:val="20"/>
          <w:szCs w:val="20"/>
        </w:rPr>
        <w:t xml:space="preserve"> jedinice.</w:t>
      </w:r>
    </w:p>
    <w:p w14:paraId="03CCECA0" w14:textId="7A9066DC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679E5B23" w14:textId="77777777" w:rsidR="00D02D0F" w:rsidRPr="00EE514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E514F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411B4394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4DFC53E4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6F8AFD5D" w14:textId="77777777" w:rsidR="00E2338C" w:rsidRPr="004E18D8" w:rsidRDefault="00E2338C" w:rsidP="00E2338C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4E18D8">
        <w:rPr>
          <w:rFonts w:ascii="Arial" w:hAnsi="Arial" w:cs="Arial"/>
          <w:iCs/>
          <w:sz w:val="20"/>
          <w:szCs w:val="20"/>
          <w:lang w:val="bs-Latn-BA"/>
        </w:rPr>
        <w:t xml:space="preserve">SEKTOR ZA </w:t>
      </w:r>
      <w:r>
        <w:rPr>
          <w:rFonts w:ascii="Arial" w:hAnsi="Arial" w:cs="Arial"/>
          <w:iCs/>
          <w:sz w:val="20"/>
          <w:szCs w:val="20"/>
          <w:lang w:val="bs-Latn-BA"/>
        </w:rPr>
        <w:t>CARINSKU POLITIKU I TARIFE</w:t>
      </w:r>
    </w:p>
    <w:p w14:paraId="6C245FA1" w14:textId="24B49AD0" w:rsidR="00D02D0F" w:rsidRDefault="00E2338C" w:rsidP="00E2338C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4E18D8">
        <w:rPr>
          <w:rFonts w:ascii="Arial" w:hAnsi="Arial" w:cs="Arial"/>
          <w:iCs/>
          <w:sz w:val="20"/>
          <w:szCs w:val="20"/>
          <w:lang w:val="bs-Latn-BA"/>
        </w:rPr>
        <w:t xml:space="preserve">Odsjek za </w:t>
      </w:r>
      <w:r>
        <w:rPr>
          <w:rFonts w:ascii="Arial" w:hAnsi="Arial" w:cs="Arial"/>
          <w:iCs/>
          <w:sz w:val="20"/>
          <w:szCs w:val="20"/>
          <w:lang w:val="bs-Latn-BA"/>
        </w:rPr>
        <w:t>nadgledanje provođenja carinskih propisa</w:t>
      </w:r>
    </w:p>
    <w:p w14:paraId="3FA3F3CE" w14:textId="77777777" w:rsidR="00E2338C" w:rsidRPr="00EE514F" w:rsidRDefault="00E2338C" w:rsidP="00E2338C">
      <w:pPr>
        <w:jc w:val="both"/>
        <w:rPr>
          <w:rFonts w:ascii="Arial" w:hAnsi="Arial" w:cs="Arial"/>
          <w:iCs/>
          <w:sz w:val="20"/>
          <w:szCs w:val="20"/>
        </w:rPr>
      </w:pPr>
    </w:p>
    <w:p w14:paraId="17F35914" w14:textId="7C424E73" w:rsidR="00E2338C" w:rsidRPr="00E2338C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2338C">
        <w:rPr>
          <w:rFonts w:ascii="Arial" w:hAnsi="Arial" w:cs="Arial"/>
          <w:b/>
          <w:bCs/>
          <w:sz w:val="20"/>
          <w:szCs w:val="20"/>
          <w:u w:val="single"/>
        </w:rPr>
        <w:t xml:space="preserve">1/02 </w:t>
      </w:r>
      <w:r w:rsidR="00E2338C" w:rsidRPr="00E2338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Viši stručni suradnik za nadgledanje provođenja carinskih propisa</w:t>
      </w:r>
    </w:p>
    <w:p w14:paraId="1CB3FEE2" w14:textId="4C054E7D" w:rsidR="00D02D0F" w:rsidRPr="00EE514F" w:rsidRDefault="00D02D0F" w:rsidP="00D02D0F">
      <w:pPr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 w:rsidR="00E2338C">
        <w:rPr>
          <w:rFonts w:ascii="Arial" w:hAnsi="Arial" w:cs="Arial"/>
          <w:b/>
          <w:sz w:val="20"/>
          <w:szCs w:val="20"/>
        </w:rPr>
        <w:t xml:space="preserve">: </w:t>
      </w:r>
      <w:r w:rsidR="00F226AE" w:rsidRPr="00F226AE">
        <w:rPr>
          <w:rFonts w:ascii="Arial" w:hAnsi="Arial" w:cs="Arial"/>
          <w:bCs/>
          <w:sz w:val="20"/>
          <w:szCs w:val="20"/>
        </w:rPr>
        <w:t>Sudjeluje</w:t>
      </w:r>
      <w:r w:rsidR="00E2338C" w:rsidRPr="00C45EB9">
        <w:rPr>
          <w:rFonts w:ascii="Arial" w:hAnsi="Arial" w:cs="Arial"/>
          <w:sz w:val="20"/>
          <w:szCs w:val="20"/>
          <w:lang w:val="bs-Latn-BA"/>
        </w:rPr>
        <w:t xml:space="preserve"> u obavljanju poslova nadgledanja i provođenja međunarodnih sporazuma, zakona, podzakonskih i drugih propisa, analitičkog praćenja i izrade stručnih analiza, informacija i mišljenja što se odnose na praćenje i nadgledanje provođenja zakona i podzakonskih propisa radi jedinstvene primjene istih u BiH; s</w:t>
      </w:r>
      <w:r w:rsidR="00F226AE">
        <w:rPr>
          <w:rFonts w:ascii="Arial" w:hAnsi="Arial" w:cs="Arial"/>
          <w:sz w:val="20"/>
          <w:szCs w:val="20"/>
          <w:lang w:val="bs-Latn-BA"/>
        </w:rPr>
        <w:t>u</w:t>
      </w:r>
      <w:r w:rsidR="00E2338C" w:rsidRPr="00C45EB9">
        <w:rPr>
          <w:rFonts w:ascii="Arial" w:hAnsi="Arial" w:cs="Arial"/>
          <w:sz w:val="20"/>
          <w:szCs w:val="20"/>
          <w:lang w:val="bs-Latn-BA"/>
        </w:rPr>
        <w:t>rađuje sa drugim stranama ugovornicama u bilateralnim i multilateralnim sporazumima o carinskoj s</w:t>
      </w:r>
      <w:r w:rsidR="00F226AE">
        <w:rPr>
          <w:rFonts w:ascii="Arial" w:hAnsi="Arial" w:cs="Arial"/>
          <w:sz w:val="20"/>
          <w:szCs w:val="20"/>
          <w:lang w:val="bs-Latn-BA"/>
        </w:rPr>
        <w:t>u</w:t>
      </w:r>
      <w:r w:rsidR="00E2338C" w:rsidRPr="00C45EB9">
        <w:rPr>
          <w:rFonts w:ascii="Arial" w:hAnsi="Arial" w:cs="Arial"/>
          <w:sz w:val="20"/>
          <w:szCs w:val="20"/>
          <w:lang w:val="bs-Latn-BA"/>
        </w:rPr>
        <w:t>radnji uključujući i Svjetsku trgovinsku organizaciju; s</w:t>
      </w:r>
      <w:r w:rsidR="00F226AE">
        <w:rPr>
          <w:rFonts w:ascii="Arial" w:hAnsi="Arial" w:cs="Arial"/>
          <w:sz w:val="20"/>
          <w:szCs w:val="20"/>
          <w:lang w:val="bs-Latn-BA"/>
        </w:rPr>
        <w:t>u</w:t>
      </w:r>
      <w:r w:rsidR="00E2338C" w:rsidRPr="00C45EB9">
        <w:rPr>
          <w:rFonts w:ascii="Arial" w:hAnsi="Arial" w:cs="Arial"/>
          <w:sz w:val="20"/>
          <w:szCs w:val="20"/>
          <w:lang w:val="bs-Latn-BA"/>
        </w:rPr>
        <w:t xml:space="preserve">rađuje prilikom praćenja međunarodnih standarda i domaćih propisa i daje tumačenja iz oblasti primjene pravila o porijeklu proizvoda u </w:t>
      </w:r>
      <w:r w:rsidR="00787712">
        <w:rPr>
          <w:rFonts w:ascii="Arial" w:hAnsi="Arial" w:cs="Arial"/>
          <w:sz w:val="20"/>
          <w:szCs w:val="20"/>
          <w:lang w:val="bs-Latn-BA"/>
        </w:rPr>
        <w:t>s</w:t>
      </w:r>
      <w:r w:rsidR="00E2338C" w:rsidRPr="00C45EB9">
        <w:rPr>
          <w:rFonts w:ascii="Arial" w:hAnsi="Arial" w:cs="Arial"/>
          <w:sz w:val="20"/>
          <w:szCs w:val="20"/>
          <w:lang w:val="bs-Latn-BA"/>
        </w:rPr>
        <w:t xml:space="preserve">vezi s preferencijalnim tretmanom roba u međunarodnom prometu; po potrebi obavlja i druge poslove iz </w:t>
      </w:r>
      <w:r w:rsidR="00F226AE">
        <w:rPr>
          <w:rFonts w:ascii="Arial" w:hAnsi="Arial" w:cs="Arial"/>
          <w:sz w:val="20"/>
          <w:szCs w:val="20"/>
          <w:lang w:val="bs-Latn-BA"/>
        </w:rPr>
        <w:t>djelokruga</w:t>
      </w:r>
      <w:r w:rsidR="00E2338C" w:rsidRPr="00C45EB9">
        <w:rPr>
          <w:rFonts w:ascii="Arial" w:hAnsi="Arial" w:cs="Arial"/>
          <w:sz w:val="20"/>
          <w:szCs w:val="20"/>
          <w:lang w:val="bs-Latn-BA"/>
        </w:rPr>
        <w:t xml:space="preserve"> Odsjeka, a koji su slični poslovima tog radnog mjesta. Za svoj rad odgovoran je šefu Odsjeka</w:t>
      </w:r>
      <w:r w:rsidR="00F226AE">
        <w:rPr>
          <w:rFonts w:ascii="Arial" w:hAnsi="Arial" w:cs="Arial"/>
          <w:sz w:val="20"/>
          <w:szCs w:val="20"/>
          <w:lang w:val="bs-Latn-BA"/>
        </w:rPr>
        <w:t>.</w:t>
      </w:r>
      <w:r w:rsidR="00E2338C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4045DF4C" w14:textId="50AE9CB2" w:rsidR="00D02D0F" w:rsidRPr="00EE514F" w:rsidRDefault="00A07F7E" w:rsidP="00D02D0F">
      <w:pPr>
        <w:contextualSpacing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</w:rPr>
        <w:t>Posebni uvjeti:</w:t>
      </w:r>
      <w:r w:rsidR="00D02D0F" w:rsidRPr="00EE514F">
        <w:rPr>
          <w:rFonts w:ascii="Arial" w:hAnsi="Arial" w:cs="Arial"/>
          <w:b/>
          <w:sz w:val="20"/>
          <w:szCs w:val="20"/>
        </w:rPr>
        <w:t xml:space="preserve"> </w:t>
      </w:r>
      <w:r w:rsidR="00D02D0F" w:rsidRPr="00EE514F">
        <w:rPr>
          <w:rFonts w:ascii="Arial" w:hAnsi="Arial" w:cs="Arial"/>
          <w:sz w:val="20"/>
          <w:szCs w:val="20"/>
        </w:rPr>
        <w:t xml:space="preserve">VSS - Najmanje </w:t>
      </w:r>
      <w:r w:rsidR="001109C9" w:rsidRPr="00EE514F">
        <w:rPr>
          <w:rFonts w:ascii="Arial" w:hAnsi="Arial" w:cs="Arial"/>
          <w:sz w:val="20"/>
          <w:szCs w:val="20"/>
        </w:rPr>
        <w:t xml:space="preserve">VII stupanj </w:t>
      </w:r>
      <w:r w:rsidR="00D02D0F" w:rsidRPr="00EE514F">
        <w:rPr>
          <w:rFonts w:ascii="Arial" w:hAnsi="Arial" w:cs="Arial"/>
          <w:sz w:val="20"/>
          <w:szCs w:val="20"/>
        </w:rPr>
        <w:t xml:space="preserve">stručne spreme, odnosno </w:t>
      </w:r>
      <w:r w:rsidR="001109C9" w:rsidRPr="00EE514F">
        <w:rPr>
          <w:rFonts w:ascii="Arial" w:hAnsi="Arial" w:cs="Arial"/>
          <w:sz w:val="20"/>
          <w:szCs w:val="20"/>
        </w:rPr>
        <w:t xml:space="preserve">visoka naobrazba </w:t>
      </w:r>
      <w:r w:rsidR="00D02D0F" w:rsidRPr="00EE514F">
        <w:rPr>
          <w:rFonts w:ascii="Arial" w:hAnsi="Arial" w:cs="Arial"/>
          <w:sz w:val="20"/>
          <w:szCs w:val="20"/>
        </w:rPr>
        <w:t xml:space="preserve">prvog, drugog i trećeg ciklusa Bolonjskog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="00D02D0F" w:rsidRPr="00EE514F">
        <w:rPr>
          <w:rFonts w:ascii="Arial" w:hAnsi="Arial" w:cs="Arial"/>
          <w:sz w:val="20"/>
          <w:szCs w:val="20"/>
        </w:rPr>
        <w:t xml:space="preserve">a studiranja </w:t>
      </w:r>
      <w:r w:rsidR="00F226AE">
        <w:rPr>
          <w:rFonts w:ascii="Arial" w:hAnsi="Arial" w:cs="Arial"/>
          <w:sz w:val="20"/>
          <w:szCs w:val="20"/>
        </w:rPr>
        <w:t>–</w:t>
      </w:r>
      <w:r w:rsidR="00D02D0F" w:rsidRPr="00EE514F">
        <w:rPr>
          <w:rFonts w:ascii="Arial" w:hAnsi="Arial" w:cs="Arial"/>
          <w:sz w:val="20"/>
          <w:szCs w:val="20"/>
        </w:rPr>
        <w:t xml:space="preserve"> </w:t>
      </w:r>
      <w:r w:rsidR="00F226AE">
        <w:rPr>
          <w:rFonts w:ascii="Arial" w:hAnsi="Arial" w:cs="Arial"/>
          <w:sz w:val="20"/>
          <w:szCs w:val="20"/>
        </w:rPr>
        <w:t xml:space="preserve">fakultet društvenih, tehničkih </w:t>
      </w:r>
      <w:r w:rsidR="00D02D0F" w:rsidRPr="00EE514F">
        <w:rPr>
          <w:rFonts w:ascii="Arial" w:hAnsi="Arial" w:cs="Arial"/>
          <w:sz w:val="20"/>
          <w:szCs w:val="20"/>
        </w:rPr>
        <w:t xml:space="preserve">ili </w:t>
      </w:r>
      <w:r w:rsidR="00F226AE">
        <w:rPr>
          <w:rFonts w:ascii="Arial" w:hAnsi="Arial" w:cs="Arial"/>
          <w:sz w:val="20"/>
          <w:szCs w:val="20"/>
        </w:rPr>
        <w:t>prirodnih znanosti</w:t>
      </w:r>
      <w:r w:rsidR="00D02D0F" w:rsidRPr="00EE514F">
        <w:rPr>
          <w:rFonts w:ascii="Arial" w:hAnsi="Arial" w:cs="Arial"/>
          <w:sz w:val="20"/>
          <w:szCs w:val="20"/>
        </w:rPr>
        <w:t xml:space="preserve">; najmanje </w:t>
      </w:r>
      <w:r w:rsidR="00BE777F">
        <w:rPr>
          <w:rFonts w:ascii="Arial" w:hAnsi="Arial" w:cs="Arial"/>
          <w:sz w:val="20"/>
          <w:szCs w:val="20"/>
        </w:rPr>
        <w:t>dvije</w:t>
      </w:r>
      <w:r w:rsidR="00D02D0F" w:rsidRPr="00EE514F">
        <w:rPr>
          <w:rFonts w:ascii="Arial" w:hAnsi="Arial" w:cs="Arial"/>
          <w:sz w:val="20"/>
          <w:szCs w:val="20"/>
        </w:rPr>
        <w:t xml:space="preserve"> godine radnog iskustva u struci; položen stručni upravni ispit; poznavanje engleskog </w:t>
      </w:r>
      <w:r w:rsidR="00BE777F">
        <w:rPr>
          <w:rFonts w:ascii="Arial" w:hAnsi="Arial" w:cs="Arial"/>
          <w:sz w:val="20"/>
          <w:szCs w:val="20"/>
        </w:rPr>
        <w:t xml:space="preserve">ili drugog stranog </w:t>
      </w:r>
      <w:r w:rsidR="00D02D0F" w:rsidRPr="00EE514F">
        <w:rPr>
          <w:rFonts w:ascii="Arial" w:hAnsi="Arial" w:cs="Arial"/>
          <w:sz w:val="20"/>
          <w:szCs w:val="20"/>
        </w:rPr>
        <w:t xml:space="preserve">jezika; poznavanje rada na </w:t>
      </w:r>
      <w:r w:rsidR="001109C9" w:rsidRPr="00EE514F">
        <w:rPr>
          <w:rFonts w:ascii="Arial" w:hAnsi="Arial" w:cs="Arial"/>
          <w:sz w:val="20"/>
          <w:szCs w:val="20"/>
        </w:rPr>
        <w:t>računal</w:t>
      </w:r>
      <w:r w:rsidR="00D02D0F" w:rsidRPr="00EE514F">
        <w:rPr>
          <w:rFonts w:ascii="Arial" w:hAnsi="Arial" w:cs="Arial"/>
          <w:sz w:val="20"/>
          <w:szCs w:val="20"/>
        </w:rPr>
        <w:t>u.</w:t>
      </w:r>
    </w:p>
    <w:p w14:paraId="53942D1E" w14:textId="278B0D11" w:rsidR="00D02D0F" w:rsidRPr="00EE514F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</w:t>
      </w:r>
      <w:bookmarkStart w:id="5" w:name="_Hlk124242224"/>
      <w:r w:rsidRPr="00EE514F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F226AE">
        <w:rPr>
          <w:rFonts w:ascii="Arial" w:hAnsi="Arial" w:cs="Arial"/>
          <w:iCs/>
          <w:sz w:val="20"/>
          <w:szCs w:val="20"/>
        </w:rPr>
        <w:t>viši stručni suradnik</w:t>
      </w:r>
      <w:r w:rsidRPr="00EE514F">
        <w:rPr>
          <w:rFonts w:ascii="Arial" w:hAnsi="Arial" w:cs="Arial"/>
          <w:iCs/>
          <w:sz w:val="20"/>
          <w:szCs w:val="20"/>
        </w:rPr>
        <w:t>.</w:t>
      </w:r>
      <w:bookmarkEnd w:id="5"/>
    </w:p>
    <w:p w14:paraId="7693AED0" w14:textId="3D069999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1AA65661" w14:textId="77777777" w:rsidR="00D02D0F" w:rsidRPr="00EE514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E514F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7C25BB3A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4E8CAAD6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0582BCDF" w14:textId="79FC4895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  <w:bookmarkStart w:id="6" w:name="_Hlk124243473"/>
      <w:r w:rsidRPr="00EE514F">
        <w:rPr>
          <w:rFonts w:ascii="Arial" w:hAnsi="Arial" w:cs="Arial"/>
          <w:iCs/>
          <w:sz w:val="20"/>
          <w:szCs w:val="20"/>
        </w:rPr>
        <w:t xml:space="preserve">SEKTOR ZA POLJOPRIVREDU, </w:t>
      </w:r>
      <w:r w:rsidR="003A205C">
        <w:rPr>
          <w:rFonts w:ascii="Arial" w:hAnsi="Arial" w:cs="Arial"/>
          <w:iCs/>
          <w:sz w:val="20"/>
          <w:szCs w:val="20"/>
        </w:rPr>
        <w:t>PREHRANU</w:t>
      </w:r>
      <w:r w:rsidRPr="00EE514F">
        <w:rPr>
          <w:rFonts w:ascii="Arial" w:hAnsi="Arial" w:cs="Arial"/>
          <w:iCs/>
          <w:sz w:val="20"/>
          <w:szCs w:val="20"/>
        </w:rPr>
        <w:t>, ŠUMARSTVO I RURALNI RAZV</w:t>
      </w:r>
      <w:r w:rsidR="00A44050" w:rsidRPr="00EE514F">
        <w:rPr>
          <w:rFonts w:ascii="Arial" w:hAnsi="Arial" w:cs="Arial"/>
          <w:iCs/>
          <w:sz w:val="20"/>
          <w:szCs w:val="20"/>
        </w:rPr>
        <w:t>ITAK</w:t>
      </w:r>
    </w:p>
    <w:p w14:paraId="0394646C" w14:textId="5A9C6A1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iCs/>
          <w:sz w:val="20"/>
          <w:szCs w:val="20"/>
        </w:rPr>
        <w:t xml:space="preserve">Odsjek za </w:t>
      </w:r>
      <w:r w:rsidR="003A205C">
        <w:rPr>
          <w:rFonts w:ascii="Arial" w:hAnsi="Arial" w:cs="Arial"/>
          <w:iCs/>
          <w:sz w:val="20"/>
          <w:szCs w:val="20"/>
        </w:rPr>
        <w:t>koordinaciju politike ruralnog razv</w:t>
      </w:r>
      <w:r w:rsidR="00A9062B">
        <w:rPr>
          <w:rFonts w:ascii="Arial" w:hAnsi="Arial" w:cs="Arial"/>
          <w:iCs/>
          <w:sz w:val="20"/>
          <w:szCs w:val="20"/>
        </w:rPr>
        <w:t>itka</w:t>
      </w:r>
    </w:p>
    <w:p w14:paraId="6EDD398E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76F60E0E" w14:textId="3F079ABB" w:rsidR="003A205C" w:rsidRPr="003A205C" w:rsidRDefault="00D02D0F" w:rsidP="003A205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A205C">
        <w:rPr>
          <w:rFonts w:ascii="Arial" w:hAnsi="Arial" w:cs="Arial"/>
          <w:b/>
          <w:bCs/>
          <w:sz w:val="20"/>
          <w:szCs w:val="20"/>
          <w:u w:val="single"/>
        </w:rPr>
        <w:t>1/</w:t>
      </w:r>
      <w:r w:rsidR="003A205C" w:rsidRPr="003A205C">
        <w:rPr>
          <w:rFonts w:ascii="Arial" w:hAnsi="Arial" w:cs="Arial"/>
          <w:b/>
          <w:bCs/>
          <w:sz w:val="20"/>
          <w:szCs w:val="20"/>
          <w:u w:val="single"/>
        </w:rPr>
        <w:t xml:space="preserve">03 </w:t>
      </w:r>
      <w:r w:rsidR="003A205C" w:rsidRPr="003A20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Viši stručni suradnik za ruralni razvoj, prioriteti 1, 2 i 3 poglavlja ruralnog razv</w:t>
      </w:r>
      <w:r w:rsidR="00A906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itka</w:t>
      </w:r>
      <w:r w:rsidR="003A205C" w:rsidRPr="003A20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prema IPA EU</w:t>
      </w:r>
    </w:p>
    <w:p w14:paraId="58862074" w14:textId="77777777" w:rsidR="003A205C" w:rsidRPr="00EE514F" w:rsidRDefault="003A205C" w:rsidP="003A20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F5F0E0" w14:textId="2C97D53D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B708D8D" w14:textId="7DF35498" w:rsidR="002F1804" w:rsidRDefault="00D02D0F" w:rsidP="002F180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b/>
          <w:sz w:val="20"/>
          <w:szCs w:val="20"/>
        </w:rPr>
        <w:lastRenderedPageBreak/>
        <w:t>Opis poslova i radnih zadataka</w:t>
      </w:r>
      <w:r w:rsidRPr="00EE514F">
        <w:rPr>
          <w:rFonts w:ascii="Arial" w:hAnsi="Arial" w:cs="Arial"/>
          <w:sz w:val="20"/>
          <w:szCs w:val="20"/>
        </w:rPr>
        <w:t>:</w:t>
      </w:r>
      <w:r w:rsidR="00897124" w:rsidRPr="00897124">
        <w:rPr>
          <w:rFonts w:ascii="Arial" w:hAnsi="Arial" w:cs="Arial"/>
          <w:sz w:val="20"/>
          <w:szCs w:val="20"/>
        </w:rPr>
        <w:t xml:space="preserve"> </w:t>
      </w:r>
      <w:r w:rsidR="002F1804">
        <w:rPr>
          <w:rFonts w:ascii="Arial" w:hAnsi="Arial" w:cs="Arial"/>
          <w:sz w:val="20"/>
          <w:szCs w:val="20"/>
        </w:rPr>
        <w:t xml:space="preserve">Pribavlja i uspostavlja međusobno uporedivu indeksiranu biblioteku primjera odobrenih ili kompletiranih programa i projekata poljoprivrede i ruralnog razvitka države članice EU ili zemlje kandidata, a u cilju poboljšanja konkurentnosti, (prioritet 1. IPA ruralnog razvoja) zaštite i poboljšanja ruralnog okoliša (prioritet 2. IPA ruralnog razvoja) ili poboljšanja kvalitete života u ruralnim zajednicama putem ekonomske diverzifikacije i poboljšanja infrastrukture (prioritet 3. IPA ruralnog razvitka), uz osiguranje izvještaja o monitoringu i evaluaciji preduzetih aktivnosti kao i drugih relevantnih studija i analiza; prema uputama šefa Odsjeka priprema sažetke kojim identifikuje obveze i situacije koje dovode do uspjeha projekata iz prioriteta 2. i 3. za informisanje drugih službenika uključenih u koordinaciju mjera potpore iz domaćih proračuna ili projekata pomoći; priprema materijale za relevantne strateške planove BiH i operativne programe utvrđujući kriterije koji olakšavaju ostvarenje programa i projekata iz prioriteta 2. i 3. i kriterija ili faktora koji sprječavaju postizanje agro – okolišnih ciljeva; u suradnji sa drugim Odsjecima ocjenjuje prijedloge za pomoć za prioritete 2. i 3. prema usuglašenim kriterijima za vršenje monitoringa i evaluacije pojedinačnih agro-okolišnih mjera; pruža izravnu pomoć i savjet službenicima koji pripremaju pojedinačne projekte koji za cilj imaju povećanje konkurentnosti, zaštitu i poboljšanje okoliša ili poboljšanje kvalitete života putem ekonomske diverzifikacije ili poboljšanja infrastrukture i poduzima izravni razvitak projekata; osigurava obuku službenicima u Ministarstvu, entitetima i Brčko Distriktu i informacije o čimbenicima uspjeha za programe i projekte prema prioritetima 2. i 3.; </w:t>
      </w:r>
      <w:r w:rsidR="00EA670D">
        <w:rPr>
          <w:rFonts w:ascii="Arial" w:hAnsi="Arial" w:cs="Arial"/>
          <w:sz w:val="20"/>
          <w:szCs w:val="20"/>
        </w:rPr>
        <w:t>sudjeluje</w:t>
      </w:r>
      <w:r w:rsidR="002F1804">
        <w:rPr>
          <w:rFonts w:ascii="Arial" w:hAnsi="Arial" w:cs="Arial"/>
          <w:sz w:val="20"/>
          <w:szCs w:val="20"/>
        </w:rPr>
        <w:t xml:space="preserve"> na sastancima kako bi se koordinirale i integrirale investicije i druge mjere podrške za poboljšanje ruralne infrastrukture za odabrane zajednice; po potrebi obavlja i druge poslove iz nadležnosti Odsjeka, a koji su slični poslovima tog radnog mjesta. Za svoj rad odgovoran je šefu Odsjeka.</w:t>
      </w:r>
    </w:p>
    <w:p w14:paraId="709364DB" w14:textId="4B0F7358" w:rsidR="00D02D0F" w:rsidRPr="00EE514F" w:rsidRDefault="00A07F7E" w:rsidP="00D02D0F">
      <w:pPr>
        <w:contextualSpacing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</w:rPr>
        <w:t>Posebni uvjeti:</w:t>
      </w:r>
      <w:r w:rsidR="00D02D0F" w:rsidRPr="00EE514F">
        <w:rPr>
          <w:rFonts w:ascii="Arial" w:hAnsi="Arial" w:cs="Arial"/>
          <w:b/>
          <w:sz w:val="20"/>
          <w:szCs w:val="20"/>
        </w:rPr>
        <w:t xml:space="preserve"> </w:t>
      </w:r>
      <w:r w:rsidR="00D02D0F" w:rsidRPr="00EE514F">
        <w:rPr>
          <w:rFonts w:ascii="Arial" w:hAnsi="Arial" w:cs="Arial"/>
          <w:sz w:val="20"/>
          <w:szCs w:val="20"/>
        </w:rPr>
        <w:t xml:space="preserve">VSS – Najmanje </w:t>
      </w:r>
      <w:r w:rsidR="001109C9" w:rsidRPr="00EE514F">
        <w:rPr>
          <w:rFonts w:ascii="Arial" w:hAnsi="Arial" w:cs="Arial"/>
          <w:sz w:val="20"/>
          <w:szCs w:val="20"/>
        </w:rPr>
        <w:t xml:space="preserve">VII stupanj </w:t>
      </w:r>
      <w:r w:rsidR="00D02D0F" w:rsidRPr="00EE514F">
        <w:rPr>
          <w:rFonts w:ascii="Arial" w:hAnsi="Arial" w:cs="Arial"/>
          <w:sz w:val="20"/>
          <w:szCs w:val="20"/>
        </w:rPr>
        <w:t xml:space="preserve">stručne spreme, odnosno </w:t>
      </w:r>
      <w:r w:rsidR="001109C9" w:rsidRPr="00EE514F">
        <w:rPr>
          <w:rFonts w:ascii="Arial" w:hAnsi="Arial" w:cs="Arial"/>
          <w:sz w:val="20"/>
          <w:szCs w:val="20"/>
        </w:rPr>
        <w:t xml:space="preserve">visoka naobrazba </w:t>
      </w:r>
      <w:r w:rsidR="00D02D0F" w:rsidRPr="00EE514F">
        <w:rPr>
          <w:rFonts w:ascii="Arial" w:hAnsi="Arial" w:cs="Arial"/>
          <w:sz w:val="20"/>
          <w:szCs w:val="20"/>
        </w:rPr>
        <w:t xml:space="preserve">prvog, drugog i trećeg ciklusa Bolonjskog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="00D02D0F" w:rsidRPr="00EE514F">
        <w:rPr>
          <w:rFonts w:ascii="Arial" w:hAnsi="Arial" w:cs="Arial"/>
          <w:sz w:val="20"/>
          <w:szCs w:val="20"/>
        </w:rPr>
        <w:t xml:space="preserve">a studiranja </w:t>
      </w:r>
      <w:r w:rsidR="00897124">
        <w:rPr>
          <w:rFonts w:ascii="Arial" w:hAnsi="Arial" w:cs="Arial"/>
          <w:sz w:val="20"/>
          <w:szCs w:val="20"/>
        </w:rPr>
        <w:t xml:space="preserve">– </w:t>
      </w:r>
      <w:r w:rsidR="00D02D0F" w:rsidRPr="00EE514F">
        <w:rPr>
          <w:rFonts w:ascii="Arial" w:hAnsi="Arial" w:cs="Arial"/>
          <w:sz w:val="20"/>
          <w:szCs w:val="20"/>
        </w:rPr>
        <w:t>poljoprivredn</w:t>
      </w:r>
      <w:r w:rsidR="00897124">
        <w:rPr>
          <w:rFonts w:ascii="Arial" w:hAnsi="Arial" w:cs="Arial"/>
          <w:sz w:val="20"/>
          <w:szCs w:val="20"/>
        </w:rPr>
        <w:t>i ili</w:t>
      </w:r>
      <w:r w:rsidR="00D02D0F" w:rsidRPr="00EE514F">
        <w:rPr>
          <w:rFonts w:ascii="Arial" w:hAnsi="Arial" w:cs="Arial"/>
          <w:sz w:val="20"/>
          <w:szCs w:val="20"/>
        </w:rPr>
        <w:t xml:space="preserve"> ekonomsk</w:t>
      </w:r>
      <w:r w:rsidR="00897124">
        <w:rPr>
          <w:rFonts w:ascii="Arial" w:hAnsi="Arial" w:cs="Arial"/>
          <w:sz w:val="20"/>
          <w:szCs w:val="20"/>
        </w:rPr>
        <w:t>i fakultet</w:t>
      </w:r>
      <w:r w:rsidR="00D02D0F" w:rsidRPr="00EE514F">
        <w:rPr>
          <w:rFonts w:ascii="Arial" w:hAnsi="Arial" w:cs="Arial"/>
          <w:sz w:val="20"/>
          <w:szCs w:val="20"/>
        </w:rPr>
        <w:t xml:space="preserve">; najmanje </w:t>
      </w:r>
      <w:r w:rsidR="00897124">
        <w:rPr>
          <w:rFonts w:ascii="Arial" w:hAnsi="Arial" w:cs="Arial"/>
          <w:sz w:val="20"/>
          <w:szCs w:val="20"/>
        </w:rPr>
        <w:t>dvije</w:t>
      </w:r>
      <w:r w:rsidR="00D02D0F" w:rsidRPr="00EE514F">
        <w:rPr>
          <w:rFonts w:ascii="Arial" w:hAnsi="Arial" w:cs="Arial"/>
          <w:sz w:val="20"/>
          <w:szCs w:val="20"/>
        </w:rPr>
        <w:t xml:space="preserve"> godine radnog iskustva u struci; položen stručni upravni ispit; </w:t>
      </w:r>
      <w:r w:rsidR="00BE777F">
        <w:rPr>
          <w:rFonts w:ascii="Arial" w:hAnsi="Arial" w:cs="Arial"/>
          <w:sz w:val="20"/>
          <w:szCs w:val="20"/>
        </w:rPr>
        <w:t>poznavanje</w:t>
      </w:r>
      <w:r w:rsidR="00D02D0F" w:rsidRPr="00EE514F">
        <w:rPr>
          <w:rFonts w:ascii="Arial" w:hAnsi="Arial" w:cs="Arial"/>
          <w:sz w:val="20"/>
          <w:szCs w:val="20"/>
        </w:rPr>
        <w:t xml:space="preserve"> engleskog jezika; poznavanje rada na </w:t>
      </w:r>
      <w:r w:rsidR="001109C9" w:rsidRPr="00EE514F">
        <w:rPr>
          <w:rFonts w:ascii="Arial" w:hAnsi="Arial" w:cs="Arial"/>
          <w:sz w:val="20"/>
          <w:szCs w:val="20"/>
        </w:rPr>
        <w:t>računal</w:t>
      </w:r>
      <w:r w:rsidR="00D02D0F" w:rsidRPr="00EE514F">
        <w:rPr>
          <w:rFonts w:ascii="Arial" w:hAnsi="Arial" w:cs="Arial"/>
          <w:sz w:val="20"/>
          <w:szCs w:val="20"/>
        </w:rPr>
        <w:t>u.</w:t>
      </w:r>
    </w:p>
    <w:p w14:paraId="61912B74" w14:textId="20509536" w:rsidR="00D02D0F" w:rsidRPr="00EE514F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897124">
        <w:rPr>
          <w:rFonts w:ascii="Arial" w:hAnsi="Arial" w:cs="Arial"/>
          <w:iCs/>
          <w:sz w:val="20"/>
          <w:szCs w:val="20"/>
        </w:rPr>
        <w:t>viši stručni suradnik</w:t>
      </w:r>
      <w:r w:rsidRPr="00EE514F">
        <w:rPr>
          <w:rFonts w:ascii="Arial" w:hAnsi="Arial" w:cs="Arial"/>
          <w:iCs/>
          <w:sz w:val="20"/>
          <w:szCs w:val="20"/>
        </w:rPr>
        <w:t>.</w:t>
      </w:r>
    </w:p>
    <w:p w14:paraId="193CF1C3" w14:textId="002BBBD6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5213798A" w14:textId="77777777" w:rsidR="00D02D0F" w:rsidRPr="00EE514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E514F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bookmarkEnd w:id="6"/>
    <w:p w14:paraId="502A89B5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4105379B" w:rsidR="00D02D0F" w:rsidRPr="00EE514F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Na ovaj oglas mogu se prijaviti samo osobe </w:t>
      </w:r>
      <w:r w:rsidR="00B46FD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>poslene kao državni službenici u Ministarstvu vanjske trgovine i ekonomskih odnosa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</w:t>
      </w:r>
      <w:r w:rsidRPr="00EE514F">
        <w:rPr>
          <w:rFonts w:ascii="Arial" w:hAnsi="Arial" w:cs="Arial"/>
          <w:sz w:val="20"/>
          <w:szCs w:val="20"/>
        </w:rPr>
        <w:lastRenderedPageBreak/>
        <w:t>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E4329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E4329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E514F" w:rsidRDefault="00E43299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5700E5C4" w14:textId="32D78E08" w:rsidR="00D02D0F" w:rsidRPr="00EE514F" w:rsidRDefault="00FC3E92" w:rsidP="00D02D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stranog jezika;</w:t>
      </w:r>
    </w:p>
    <w:p w14:paraId="20866256" w14:textId="05354776" w:rsidR="00FC3E92" w:rsidRPr="00EE514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C123BF4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502FFA" w:rsidRPr="00502FFA">
        <w:rPr>
          <w:rFonts w:ascii="Arial" w:hAnsi="Arial" w:cs="Arial"/>
          <w:b/>
          <w:bCs/>
          <w:sz w:val="20"/>
          <w:szCs w:val="20"/>
          <w:u w:val="single"/>
        </w:rPr>
        <w:t>12.0</w:t>
      </w:r>
      <w:r w:rsidR="00E43299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C5013D" w:rsidRPr="00502FFA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502FF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502FFA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D02D0F" w:rsidRPr="00502FFA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502FFA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7165822" w14:textId="77777777" w:rsidR="00D02D0F" w:rsidRPr="00EE514F" w:rsidRDefault="00D02D0F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Ministarstvo vanjske trgovine i ekonomskih odnosa BiH </w:t>
      </w:r>
    </w:p>
    <w:p w14:paraId="46802C45" w14:textId="77777777" w:rsidR="00D02D0F" w:rsidRPr="00EE514F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radnih mjesta državnih službenika u Ministarstvu vanjske trgovine i ekonomskih odnosa BiH“</w:t>
      </w:r>
    </w:p>
    <w:p w14:paraId="3E2F3D2A" w14:textId="77777777" w:rsidR="00D02D0F" w:rsidRPr="00EE514F" w:rsidRDefault="00D02D0F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Musala 9, 71000 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0C1D68" w:rsidRDefault="00E43299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5"/>
  </w:num>
  <w:num w:numId="3" w16cid:durableId="1006320147">
    <w:abstractNumId w:val="0"/>
  </w:num>
  <w:num w:numId="4" w16cid:durableId="2146116956">
    <w:abstractNumId w:val="2"/>
  </w:num>
  <w:num w:numId="5" w16cid:durableId="1175608370">
    <w:abstractNumId w:val="3"/>
  </w:num>
  <w:num w:numId="6" w16cid:durableId="784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1109C9"/>
    <w:rsid w:val="001517C8"/>
    <w:rsid w:val="001A7723"/>
    <w:rsid w:val="001C517F"/>
    <w:rsid w:val="001D46D9"/>
    <w:rsid w:val="00210A67"/>
    <w:rsid w:val="002152EB"/>
    <w:rsid w:val="00241601"/>
    <w:rsid w:val="002B085B"/>
    <w:rsid w:val="002B5AF6"/>
    <w:rsid w:val="002D64C2"/>
    <w:rsid w:val="002F1804"/>
    <w:rsid w:val="00363EBA"/>
    <w:rsid w:val="003A205C"/>
    <w:rsid w:val="003C22E1"/>
    <w:rsid w:val="003E1A64"/>
    <w:rsid w:val="003F626B"/>
    <w:rsid w:val="004D1A03"/>
    <w:rsid w:val="004D2F29"/>
    <w:rsid w:val="00502FFA"/>
    <w:rsid w:val="00524959"/>
    <w:rsid w:val="0053403D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66B1"/>
    <w:rsid w:val="00734E3F"/>
    <w:rsid w:val="0077255B"/>
    <w:rsid w:val="00787712"/>
    <w:rsid w:val="007B38BC"/>
    <w:rsid w:val="007F3D25"/>
    <w:rsid w:val="0082640A"/>
    <w:rsid w:val="00834E94"/>
    <w:rsid w:val="00871A41"/>
    <w:rsid w:val="0087543C"/>
    <w:rsid w:val="00897124"/>
    <w:rsid w:val="008D547D"/>
    <w:rsid w:val="00941ADF"/>
    <w:rsid w:val="009501F6"/>
    <w:rsid w:val="009706AD"/>
    <w:rsid w:val="00984CA0"/>
    <w:rsid w:val="00A07F7E"/>
    <w:rsid w:val="00A34B19"/>
    <w:rsid w:val="00A44050"/>
    <w:rsid w:val="00A9062B"/>
    <w:rsid w:val="00AA5505"/>
    <w:rsid w:val="00AC689B"/>
    <w:rsid w:val="00B46FDB"/>
    <w:rsid w:val="00B80EEC"/>
    <w:rsid w:val="00B973E5"/>
    <w:rsid w:val="00BC62E3"/>
    <w:rsid w:val="00BE777F"/>
    <w:rsid w:val="00C5013D"/>
    <w:rsid w:val="00D02D0F"/>
    <w:rsid w:val="00D4028F"/>
    <w:rsid w:val="00D4143C"/>
    <w:rsid w:val="00D575B2"/>
    <w:rsid w:val="00D84E03"/>
    <w:rsid w:val="00DD64CD"/>
    <w:rsid w:val="00E20848"/>
    <w:rsid w:val="00E2338C"/>
    <w:rsid w:val="00E43299"/>
    <w:rsid w:val="00E82A0B"/>
    <w:rsid w:val="00EA473F"/>
    <w:rsid w:val="00EA670D"/>
    <w:rsid w:val="00EC6DBA"/>
    <w:rsid w:val="00EE514F"/>
    <w:rsid w:val="00F226AE"/>
    <w:rsid w:val="00F53A8F"/>
    <w:rsid w:val="00F96AC6"/>
    <w:rsid w:val="00FA5D4A"/>
    <w:rsid w:val="00FC3E92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5</cp:revision>
  <cp:lastPrinted>2023-01-10T11:47:00Z</cp:lastPrinted>
  <dcterms:created xsi:type="dcterms:W3CDTF">2023-08-22T13:13:00Z</dcterms:created>
  <dcterms:modified xsi:type="dcterms:W3CDTF">2023-08-28T10:53:00Z</dcterms:modified>
</cp:coreProperties>
</file>