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481F8" w14:textId="3A2D7470" w:rsidR="00E97433" w:rsidRPr="00FA4264" w:rsidRDefault="007053B6" w:rsidP="00E97433">
      <w:pPr>
        <w:jc w:val="both"/>
        <w:rPr>
          <w:rFonts w:ascii="Arial" w:eastAsia="Calibri" w:hAnsi="Arial" w:cs="Arial"/>
          <w:sz w:val="20"/>
          <w:szCs w:val="20"/>
          <w:lang w:val="sr-Latn-BA" w:eastAsia="en-US"/>
        </w:rPr>
      </w:pPr>
      <w:r w:rsidRPr="00FA4264">
        <w:rPr>
          <w:rFonts w:ascii="Arial" w:hAnsi="Arial" w:cs="Arial"/>
          <w:sz w:val="20"/>
          <w:szCs w:val="20"/>
          <w:lang w:val="sr-Cyrl-BA"/>
        </w:rPr>
        <w:t>На</w:t>
      </w:r>
      <w:r w:rsidR="00447909" w:rsidRPr="00FA4264">
        <w:rPr>
          <w:rFonts w:ascii="Arial" w:hAnsi="Arial" w:cs="Arial"/>
          <w:sz w:val="20"/>
          <w:szCs w:val="20"/>
          <w:lang w:val="sr-Cyrl-BA"/>
        </w:rPr>
        <w:t xml:space="preserve"> </w:t>
      </w:r>
      <w:r w:rsidRPr="00FA4264">
        <w:rPr>
          <w:rFonts w:ascii="Arial" w:hAnsi="Arial" w:cs="Arial"/>
          <w:sz w:val="20"/>
          <w:szCs w:val="20"/>
          <w:lang w:val="sr-Cyrl-BA"/>
        </w:rPr>
        <w:t>основу</w:t>
      </w:r>
      <w:r w:rsidR="00447909" w:rsidRPr="00FA4264">
        <w:rPr>
          <w:rFonts w:ascii="Arial" w:hAnsi="Arial" w:cs="Arial"/>
          <w:sz w:val="20"/>
          <w:szCs w:val="20"/>
          <w:lang w:val="sr-Cyrl-BA"/>
        </w:rPr>
        <w:t xml:space="preserve"> </w:t>
      </w:r>
      <w:r w:rsidRPr="00FA4264">
        <w:rPr>
          <w:rFonts w:ascii="Arial" w:hAnsi="Arial" w:cs="Arial"/>
          <w:sz w:val="20"/>
          <w:szCs w:val="20"/>
          <w:lang w:val="sr-Cyrl-BA"/>
        </w:rPr>
        <w:t>члана</w:t>
      </w:r>
      <w:r w:rsidR="00447909" w:rsidRPr="00FA4264">
        <w:rPr>
          <w:rFonts w:ascii="Arial" w:hAnsi="Arial" w:cs="Arial"/>
          <w:sz w:val="20"/>
          <w:szCs w:val="20"/>
          <w:lang w:val="sr-Cyrl-BA"/>
        </w:rPr>
        <w:t xml:space="preserve"> 21. </w:t>
      </w:r>
      <w:r w:rsidRPr="00FA4264">
        <w:rPr>
          <w:rFonts w:ascii="Arial" w:hAnsi="Arial" w:cs="Arial"/>
          <w:sz w:val="20"/>
          <w:szCs w:val="20"/>
          <w:lang w:val="sr-Cyrl-BA"/>
        </w:rPr>
        <w:t>Закона</w:t>
      </w:r>
      <w:r w:rsidR="00447909" w:rsidRPr="00FA4264">
        <w:rPr>
          <w:rFonts w:ascii="Arial" w:hAnsi="Arial" w:cs="Arial"/>
          <w:sz w:val="20"/>
          <w:szCs w:val="20"/>
          <w:lang w:val="sr-Cyrl-BA"/>
        </w:rPr>
        <w:t xml:space="preserve"> </w:t>
      </w:r>
      <w:r w:rsidRPr="00FA4264">
        <w:rPr>
          <w:rFonts w:ascii="Arial" w:hAnsi="Arial" w:cs="Arial"/>
          <w:sz w:val="20"/>
          <w:szCs w:val="20"/>
          <w:lang w:val="sr-Cyrl-BA"/>
        </w:rPr>
        <w:t>о</w:t>
      </w:r>
      <w:r w:rsidR="00447909" w:rsidRPr="00FA4264">
        <w:rPr>
          <w:rFonts w:ascii="Arial" w:hAnsi="Arial" w:cs="Arial"/>
          <w:sz w:val="20"/>
          <w:szCs w:val="20"/>
          <w:lang w:val="sr-Cyrl-BA"/>
        </w:rPr>
        <w:t xml:space="preserve"> </w:t>
      </w:r>
      <w:r w:rsidRPr="00FA4264">
        <w:rPr>
          <w:rFonts w:ascii="Arial" w:hAnsi="Arial" w:cs="Arial"/>
          <w:sz w:val="20"/>
          <w:szCs w:val="20"/>
          <w:lang w:val="sr-Cyrl-BA"/>
        </w:rPr>
        <w:t>државној</w:t>
      </w:r>
      <w:r w:rsidR="00447909" w:rsidRPr="00FA4264">
        <w:rPr>
          <w:rFonts w:ascii="Arial" w:hAnsi="Arial" w:cs="Arial"/>
          <w:sz w:val="20"/>
          <w:szCs w:val="20"/>
          <w:lang w:val="sr-Cyrl-BA"/>
        </w:rPr>
        <w:t xml:space="preserve"> </w:t>
      </w:r>
      <w:r w:rsidRPr="00FA4264">
        <w:rPr>
          <w:rFonts w:ascii="Arial" w:hAnsi="Arial" w:cs="Arial"/>
          <w:sz w:val="20"/>
          <w:szCs w:val="20"/>
          <w:lang w:val="sr-Cyrl-BA"/>
        </w:rPr>
        <w:t>служби</w:t>
      </w:r>
      <w:r w:rsidR="00447909" w:rsidRPr="00FA4264">
        <w:rPr>
          <w:rFonts w:ascii="Arial" w:hAnsi="Arial" w:cs="Arial"/>
          <w:sz w:val="20"/>
          <w:szCs w:val="20"/>
          <w:lang w:val="sr-Cyrl-BA"/>
        </w:rPr>
        <w:t xml:space="preserve"> </w:t>
      </w:r>
      <w:r w:rsidRPr="00FA4264">
        <w:rPr>
          <w:rFonts w:ascii="Arial" w:hAnsi="Arial" w:cs="Arial"/>
          <w:sz w:val="20"/>
          <w:szCs w:val="20"/>
          <w:lang w:val="sr-Cyrl-BA"/>
        </w:rPr>
        <w:t>у</w:t>
      </w:r>
      <w:r w:rsidR="00447909" w:rsidRPr="00FA4264">
        <w:rPr>
          <w:rFonts w:ascii="Arial" w:hAnsi="Arial" w:cs="Arial"/>
          <w:sz w:val="20"/>
          <w:szCs w:val="20"/>
          <w:lang w:val="sr-Cyrl-BA"/>
        </w:rPr>
        <w:t xml:space="preserve"> </w:t>
      </w:r>
      <w:r w:rsidRPr="00FA4264">
        <w:rPr>
          <w:rFonts w:ascii="Arial" w:hAnsi="Arial" w:cs="Arial"/>
          <w:sz w:val="20"/>
          <w:szCs w:val="20"/>
          <w:lang w:val="sr-Cyrl-BA"/>
        </w:rPr>
        <w:t>институцијама</w:t>
      </w:r>
      <w:r w:rsidR="00447909" w:rsidRPr="00FA4264">
        <w:rPr>
          <w:rFonts w:ascii="Arial" w:hAnsi="Arial" w:cs="Arial"/>
          <w:sz w:val="20"/>
          <w:szCs w:val="20"/>
          <w:lang w:val="sr-Cyrl-BA"/>
        </w:rPr>
        <w:t xml:space="preserve"> </w:t>
      </w:r>
      <w:r w:rsidRPr="00FA4264">
        <w:rPr>
          <w:rFonts w:ascii="Arial" w:hAnsi="Arial" w:cs="Arial"/>
          <w:sz w:val="20"/>
          <w:szCs w:val="20"/>
          <w:lang w:val="sr-Cyrl-BA"/>
        </w:rPr>
        <w:t>Босне</w:t>
      </w:r>
      <w:r w:rsidR="00447909" w:rsidRPr="00FA4264">
        <w:rPr>
          <w:rFonts w:ascii="Arial" w:hAnsi="Arial" w:cs="Arial"/>
          <w:sz w:val="20"/>
          <w:szCs w:val="20"/>
          <w:lang w:val="sr-Cyrl-BA"/>
        </w:rPr>
        <w:t xml:space="preserve"> </w:t>
      </w:r>
      <w:r w:rsidRPr="00FA4264">
        <w:rPr>
          <w:rFonts w:ascii="Arial" w:hAnsi="Arial" w:cs="Arial"/>
          <w:sz w:val="20"/>
          <w:szCs w:val="20"/>
          <w:lang w:val="sr-Cyrl-BA"/>
        </w:rPr>
        <w:t>и</w:t>
      </w:r>
      <w:r w:rsidR="00447909" w:rsidRPr="00FA4264">
        <w:rPr>
          <w:rFonts w:ascii="Arial" w:hAnsi="Arial" w:cs="Arial"/>
          <w:sz w:val="20"/>
          <w:szCs w:val="20"/>
          <w:lang w:val="sr-Cyrl-BA"/>
        </w:rPr>
        <w:t xml:space="preserve"> </w:t>
      </w:r>
      <w:r w:rsidRPr="00FA4264">
        <w:rPr>
          <w:rFonts w:ascii="Arial" w:hAnsi="Arial" w:cs="Arial"/>
          <w:sz w:val="20"/>
          <w:szCs w:val="20"/>
          <w:lang w:val="sr-Cyrl-BA"/>
        </w:rPr>
        <w:t>Херцеговине</w:t>
      </w:r>
      <w:r w:rsidR="00447909" w:rsidRPr="00FA4264">
        <w:rPr>
          <w:rFonts w:ascii="Arial" w:hAnsi="Arial" w:cs="Arial"/>
          <w:sz w:val="20"/>
          <w:szCs w:val="20"/>
          <w:lang w:val="sr-Cyrl-BA"/>
        </w:rPr>
        <w:t xml:space="preserve"> („</w:t>
      </w:r>
      <w:r w:rsidRPr="00FA4264">
        <w:rPr>
          <w:rFonts w:ascii="Arial" w:hAnsi="Arial" w:cs="Arial"/>
          <w:sz w:val="20"/>
          <w:szCs w:val="20"/>
          <w:lang w:val="sr-Cyrl-BA"/>
        </w:rPr>
        <w:t>Службени</w:t>
      </w:r>
      <w:r w:rsidR="00447909" w:rsidRPr="00FA4264">
        <w:rPr>
          <w:rFonts w:ascii="Arial" w:hAnsi="Arial" w:cs="Arial"/>
          <w:sz w:val="20"/>
          <w:szCs w:val="20"/>
          <w:lang w:val="sr-Cyrl-BA"/>
        </w:rPr>
        <w:t xml:space="preserve"> </w:t>
      </w:r>
      <w:r w:rsidRPr="00FA4264">
        <w:rPr>
          <w:rFonts w:ascii="Arial" w:hAnsi="Arial" w:cs="Arial"/>
          <w:sz w:val="20"/>
          <w:szCs w:val="20"/>
          <w:lang w:val="sr-Cyrl-BA"/>
        </w:rPr>
        <w:t>гласник</w:t>
      </w:r>
      <w:r w:rsidR="00447909" w:rsidRPr="00FA4264">
        <w:rPr>
          <w:rFonts w:ascii="Arial" w:hAnsi="Arial" w:cs="Arial"/>
          <w:sz w:val="20"/>
          <w:szCs w:val="20"/>
          <w:lang w:val="sr-Cyrl-BA"/>
        </w:rPr>
        <w:t xml:space="preserve"> </w:t>
      </w:r>
      <w:r w:rsidRPr="00FA4264">
        <w:rPr>
          <w:rFonts w:ascii="Arial" w:hAnsi="Arial" w:cs="Arial"/>
          <w:sz w:val="20"/>
          <w:szCs w:val="20"/>
          <w:lang w:val="sr-Cyrl-BA"/>
        </w:rPr>
        <w:t>БиХ</w:t>
      </w:r>
      <w:r w:rsidR="00447909" w:rsidRPr="00FA4264">
        <w:rPr>
          <w:rFonts w:ascii="Arial" w:hAnsi="Arial" w:cs="Arial"/>
          <w:sz w:val="20"/>
          <w:szCs w:val="20"/>
          <w:lang w:val="sr-Cyrl-BA"/>
        </w:rPr>
        <w:t xml:space="preserve">“, </w:t>
      </w:r>
      <w:r w:rsidRPr="00FA4264">
        <w:rPr>
          <w:rFonts w:ascii="Arial" w:hAnsi="Arial" w:cs="Arial"/>
          <w:sz w:val="20"/>
          <w:szCs w:val="20"/>
          <w:lang w:val="sr-Cyrl-BA"/>
        </w:rPr>
        <w:t>бр</w:t>
      </w:r>
      <w:r w:rsidR="00447909" w:rsidRPr="00FA4264">
        <w:rPr>
          <w:rFonts w:ascii="Arial" w:hAnsi="Arial" w:cs="Arial"/>
          <w:sz w:val="20"/>
          <w:szCs w:val="20"/>
          <w:lang w:val="sr-Cyrl-BA"/>
        </w:rPr>
        <w:t xml:space="preserve">. 19/02, 35/03, 4/04, 26/04, 37/04, </w:t>
      </w:r>
      <w:r w:rsidR="00B4500B" w:rsidRPr="00FA4264">
        <w:rPr>
          <w:rFonts w:ascii="Arial" w:hAnsi="Arial" w:cs="Arial"/>
          <w:sz w:val="20"/>
          <w:szCs w:val="20"/>
          <w:lang w:val="sr-Cyrl-BA"/>
        </w:rPr>
        <w:t>48/05, 2/06, 32/07, 43/09, 8/10,</w:t>
      </w:r>
      <w:r w:rsidR="00447909" w:rsidRPr="00FA4264">
        <w:rPr>
          <w:rFonts w:ascii="Arial" w:hAnsi="Arial" w:cs="Arial"/>
          <w:sz w:val="20"/>
          <w:szCs w:val="20"/>
          <w:lang w:val="sr-Cyrl-BA"/>
        </w:rPr>
        <w:t xml:space="preserve"> 40/12</w:t>
      </w:r>
      <w:r w:rsidR="00C00531" w:rsidRPr="00FA4264">
        <w:rPr>
          <w:rFonts w:ascii="Arial" w:hAnsi="Arial" w:cs="Arial"/>
          <w:sz w:val="20"/>
          <w:szCs w:val="20"/>
          <w:lang w:val="sr-Cyrl-BA"/>
        </w:rPr>
        <w:t>,</w:t>
      </w:r>
      <w:r w:rsidR="00B4500B" w:rsidRPr="00FA4264">
        <w:rPr>
          <w:rFonts w:ascii="Arial" w:hAnsi="Arial" w:cs="Arial"/>
          <w:sz w:val="20"/>
          <w:szCs w:val="20"/>
          <w:lang w:val="sr-Cyrl-BA"/>
        </w:rPr>
        <w:t xml:space="preserve"> 93/17</w:t>
      </w:r>
      <w:r w:rsidR="00C00531" w:rsidRPr="00FA4264">
        <w:rPr>
          <w:rFonts w:ascii="Arial" w:hAnsi="Arial" w:cs="Arial"/>
          <w:sz w:val="20"/>
          <w:szCs w:val="20"/>
          <w:lang w:val="sr-Latn-BA"/>
        </w:rPr>
        <w:t xml:space="preserve"> </w:t>
      </w:r>
      <w:r w:rsidR="00C00531" w:rsidRPr="00FA4264">
        <w:rPr>
          <w:rFonts w:ascii="Arial" w:hAnsi="Arial" w:cs="Arial"/>
          <w:sz w:val="20"/>
          <w:szCs w:val="20"/>
          <w:lang w:val="sr-Cyrl-BA"/>
        </w:rPr>
        <w:t>и 18/24</w:t>
      </w:r>
      <w:r w:rsidR="00447909" w:rsidRPr="00FA4264">
        <w:rPr>
          <w:rFonts w:ascii="Arial" w:hAnsi="Arial" w:cs="Arial"/>
          <w:sz w:val="20"/>
          <w:szCs w:val="20"/>
          <w:lang w:val="sr-Cyrl-BA"/>
        </w:rPr>
        <w:t>)</w:t>
      </w:r>
      <w:r w:rsidR="00AB1301" w:rsidRPr="00FA4264">
        <w:rPr>
          <w:rFonts w:ascii="Arial" w:hAnsi="Arial" w:cs="Arial"/>
          <w:sz w:val="20"/>
          <w:szCs w:val="20"/>
          <w:lang w:val="sr-Cyrl-BA"/>
        </w:rPr>
        <w:t xml:space="preserve">, </w:t>
      </w:r>
      <w:r w:rsidR="00DA3A79" w:rsidRPr="00FA4264">
        <w:rPr>
          <w:rFonts w:ascii="Arial" w:hAnsi="Arial" w:cs="Arial"/>
          <w:color w:val="000000"/>
          <w:sz w:val="20"/>
          <w:szCs w:val="20"/>
          <w:lang w:val="sr-Cyrl-BA"/>
        </w:rPr>
        <w:t>Агенција за државну службу Босне и Херцеговине, </w:t>
      </w:r>
      <w:bookmarkStart w:id="0" w:name="_Hlk141967478"/>
      <w:bookmarkStart w:id="1" w:name="_Hlk139380092"/>
      <w:bookmarkStart w:id="2" w:name="_Hlk124246474"/>
      <w:r w:rsidR="00BE3B73" w:rsidRPr="00FA4264">
        <w:rPr>
          <w:rFonts w:ascii="Arial" w:eastAsia="Calibri" w:hAnsi="Arial" w:cs="Arial"/>
          <w:sz w:val="20"/>
          <w:szCs w:val="20"/>
          <w:lang w:val="sr-Latn-BA" w:eastAsia="en-US"/>
        </w:rPr>
        <w:t>на</w:t>
      </w:r>
      <w:r w:rsidR="00E97433" w:rsidRPr="00FA4264">
        <w:rPr>
          <w:rFonts w:ascii="Arial" w:eastAsia="Calibri" w:hAnsi="Arial" w:cs="Arial"/>
          <w:sz w:val="20"/>
          <w:szCs w:val="20"/>
          <w:lang w:val="sr-Latn-BA" w:eastAsia="en-US"/>
        </w:rPr>
        <w:t xml:space="preserve"> </w:t>
      </w:r>
      <w:r w:rsidR="00BE3B73" w:rsidRPr="00FA4264">
        <w:rPr>
          <w:rFonts w:ascii="Arial" w:eastAsia="Calibri" w:hAnsi="Arial" w:cs="Arial"/>
          <w:sz w:val="20"/>
          <w:szCs w:val="20"/>
          <w:lang w:val="sr-Latn-BA" w:eastAsia="en-US"/>
        </w:rPr>
        <w:t>за</w:t>
      </w:r>
      <w:r w:rsidR="001A6CF2" w:rsidRPr="00FA4264">
        <w:rPr>
          <w:rFonts w:ascii="Arial" w:eastAsia="Calibri" w:hAnsi="Arial" w:cs="Arial"/>
          <w:sz w:val="20"/>
          <w:szCs w:val="20"/>
          <w:lang w:val="sr-Latn-BA" w:eastAsia="en-US"/>
        </w:rPr>
        <w:t>х</w:t>
      </w:r>
      <w:r w:rsidR="00BE3B73" w:rsidRPr="00FA4264">
        <w:rPr>
          <w:rFonts w:ascii="Arial" w:eastAsia="Calibri" w:hAnsi="Arial" w:cs="Arial"/>
          <w:sz w:val="20"/>
          <w:szCs w:val="20"/>
          <w:lang w:val="sr-Latn-BA" w:eastAsia="en-US"/>
        </w:rPr>
        <w:t>тјев</w:t>
      </w:r>
      <w:r w:rsidR="00E97433" w:rsidRPr="00FA4264">
        <w:rPr>
          <w:rFonts w:ascii="Arial" w:eastAsia="Calibri" w:hAnsi="Arial" w:cs="Arial"/>
          <w:sz w:val="20"/>
          <w:szCs w:val="20"/>
          <w:lang w:val="sr-Latn-BA" w:eastAsia="en-US"/>
        </w:rPr>
        <w:t xml:space="preserve"> </w:t>
      </w:r>
      <w:r w:rsidR="002A2E76" w:rsidRPr="00FA4264">
        <w:rPr>
          <w:rFonts w:ascii="Arial" w:eastAsia="Calibri" w:hAnsi="Arial" w:cs="Arial"/>
          <w:sz w:val="20"/>
          <w:szCs w:val="20"/>
          <w:lang w:val="sr-Cyrl-BA" w:eastAsia="en-US"/>
        </w:rPr>
        <w:t>Секрета</w:t>
      </w:r>
      <w:r w:rsidR="002A5377" w:rsidRPr="00FA4264">
        <w:rPr>
          <w:rFonts w:ascii="Arial" w:eastAsia="Calibri" w:hAnsi="Arial" w:cs="Arial"/>
          <w:sz w:val="20"/>
          <w:szCs w:val="20"/>
          <w:lang w:val="sr-Cyrl-BA" w:eastAsia="en-US"/>
        </w:rPr>
        <w:t>ријата Парламентарне скупштине Босне и Херцеговине</w:t>
      </w:r>
      <w:r w:rsidR="00E97433" w:rsidRPr="00FA4264">
        <w:rPr>
          <w:rFonts w:ascii="Arial" w:eastAsia="Calibri" w:hAnsi="Arial" w:cs="Arial"/>
          <w:sz w:val="20"/>
          <w:szCs w:val="20"/>
          <w:lang w:val="sr-Latn-BA" w:eastAsia="en-US"/>
        </w:rPr>
        <w:t xml:space="preserve">, </w:t>
      </w:r>
      <w:r w:rsidR="00BE3B73" w:rsidRPr="00FA4264">
        <w:rPr>
          <w:rFonts w:ascii="Arial" w:eastAsia="Calibri" w:hAnsi="Arial" w:cs="Arial"/>
          <w:sz w:val="20"/>
          <w:szCs w:val="20"/>
          <w:lang w:val="sr-Latn-BA" w:eastAsia="en-US"/>
        </w:rPr>
        <w:t>распис</w:t>
      </w:r>
      <w:r w:rsidR="001A6CF2" w:rsidRPr="00FA4264">
        <w:rPr>
          <w:rFonts w:ascii="Arial" w:eastAsia="Calibri" w:hAnsi="Arial" w:cs="Arial"/>
          <w:sz w:val="20"/>
          <w:szCs w:val="20"/>
          <w:lang w:val="sr-Latn-BA" w:eastAsia="en-US"/>
        </w:rPr>
        <w:t>у</w:t>
      </w:r>
      <w:r w:rsidR="00BE3B73" w:rsidRPr="00FA4264">
        <w:rPr>
          <w:rFonts w:ascii="Arial" w:eastAsia="Calibri" w:hAnsi="Arial" w:cs="Arial"/>
          <w:sz w:val="20"/>
          <w:szCs w:val="20"/>
          <w:lang w:val="sr-Latn-BA" w:eastAsia="en-US"/>
        </w:rPr>
        <w:t>је</w:t>
      </w:r>
    </w:p>
    <w:p w14:paraId="3A9AFADC" w14:textId="77777777" w:rsidR="00E97433" w:rsidRPr="00FA4264" w:rsidRDefault="00E97433" w:rsidP="00E97433">
      <w:pPr>
        <w:rPr>
          <w:rFonts w:ascii="Arial" w:eastAsia="Calibri" w:hAnsi="Arial" w:cs="Arial"/>
          <w:b/>
          <w:sz w:val="20"/>
          <w:szCs w:val="20"/>
          <w:lang w:val="sr-Latn-BA" w:eastAsia="en-US"/>
        </w:rPr>
      </w:pPr>
    </w:p>
    <w:p w14:paraId="0D813464" w14:textId="1D33B074" w:rsidR="00CB415A" w:rsidRPr="00FA4264" w:rsidRDefault="00A27E47" w:rsidP="00CB415A">
      <w:pPr>
        <w:jc w:val="center"/>
        <w:rPr>
          <w:rFonts w:ascii="Arial" w:hAnsi="Arial" w:cs="Arial"/>
          <w:b/>
          <w:sz w:val="20"/>
          <w:szCs w:val="20"/>
          <w:lang w:val="sr-Latn-BA"/>
        </w:rPr>
      </w:pPr>
      <w:bookmarkStart w:id="3" w:name="_Hlk135383727"/>
      <w:bookmarkStart w:id="4" w:name="_Hlk134099344"/>
      <w:bookmarkEnd w:id="0"/>
      <w:bookmarkEnd w:id="1"/>
      <w:r w:rsidRPr="00FA4264">
        <w:rPr>
          <w:rFonts w:ascii="Arial" w:hAnsi="Arial" w:cs="Arial"/>
          <w:b/>
          <w:sz w:val="20"/>
          <w:szCs w:val="20"/>
          <w:lang w:val="sr-Latn-BA"/>
        </w:rPr>
        <w:t>ЈАВНИ</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ОГЛАС</w:t>
      </w:r>
    </w:p>
    <w:p w14:paraId="30C39F58" w14:textId="0A3ECBA8" w:rsidR="00CB415A" w:rsidRPr="00FA4264" w:rsidRDefault="00A27E47" w:rsidP="00CB415A">
      <w:pPr>
        <w:jc w:val="center"/>
        <w:rPr>
          <w:rFonts w:ascii="Arial" w:hAnsi="Arial" w:cs="Arial"/>
          <w:b/>
          <w:sz w:val="20"/>
          <w:szCs w:val="20"/>
          <w:lang w:val="sr-Latn-BA"/>
        </w:rPr>
      </w:pPr>
      <w:r w:rsidRPr="00FA4264">
        <w:rPr>
          <w:rFonts w:ascii="Arial" w:hAnsi="Arial" w:cs="Arial"/>
          <w:b/>
          <w:sz w:val="20"/>
          <w:szCs w:val="20"/>
          <w:lang w:val="sr-Latn-BA"/>
        </w:rPr>
        <w:t>за</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попуњавање</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радних</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мјеста</w:t>
      </w:r>
      <w:r w:rsidR="00CB415A" w:rsidRPr="00FA4264">
        <w:rPr>
          <w:rFonts w:ascii="Arial" w:hAnsi="Arial" w:cs="Arial"/>
          <w:b/>
          <w:sz w:val="20"/>
          <w:szCs w:val="20"/>
          <w:lang w:val="sr-Latn-BA"/>
        </w:rPr>
        <w:t xml:space="preserve"> </w:t>
      </w:r>
      <w:bookmarkStart w:id="5" w:name="_Hlk165379262"/>
      <w:bookmarkEnd w:id="3"/>
      <w:r w:rsidRPr="00FA4264">
        <w:rPr>
          <w:rFonts w:ascii="Arial" w:hAnsi="Arial" w:cs="Arial"/>
          <w:b/>
          <w:sz w:val="20"/>
          <w:szCs w:val="20"/>
          <w:lang w:val="sr-Latn-BA"/>
        </w:rPr>
        <w:t>државних</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службеника</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у</w:t>
      </w:r>
      <w:r w:rsidR="00CB415A" w:rsidRPr="00FA4264">
        <w:rPr>
          <w:rFonts w:ascii="Arial" w:hAnsi="Arial" w:cs="Arial"/>
          <w:b/>
          <w:sz w:val="20"/>
          <w:szCs w:val="20"/>
          <w:lang w:val="sr-Latn-BA"/>
        </w:rPr>
        <w:t xml:space="preserve"> </w:t>
      </w:r>
      <w:bookmarkEnd w:id="5"/>
      <w:r w:rsidRPr="00FA4264">
        <w:rPr>
          <w:rFonts w:ascii="Arial" w:hAnsi="Arial" w:cs="Arial"/>
          <w:b/>
          <w:sz w:val="20"/>
          <w:szCs w:val="20"/>
          <w:lang w:val="sr-Latn-BA"/>
        </w:rPr>
        <w:t>Секретаријату</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Парламентарне</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скупштине</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Босне</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и</w:t>
      </w:r>
      <w:r w:rsidR="00CB415A" w:rsidRPr="00FA4264">
        <w:rPr>
          <w:rFonts w:ascii="Arial" w:hAnsi="Arial" w:cs="Arial"/>
          <w:b/>
          <w:sz w:val="20"/>
          <w:szCs w:val="20"/>
          <w:lang w:val="sr-Latn-BA"/>
        </w:rPr>
        <w:t xml:space="preserve"> </w:t>
      </w:r>
      <w:r w:rsidRPr="00FA4264">
        <w:rPr>
          <w:rFonts w:ascii="Arial" w:hAnsi="Arial" w:cs="Arial"/>
          <w:b/>
          <w:sz w:val="20"/>
          <w:szCs w:val="20"/>
          <w:lang w:val="sr-Latn-BA"/>
        </w:rPr>
        <w:t>Херцеговине</w:t>
      </w:r>
    </w:p>
    <w:p w14:paraId="5BC4C397" w14:textId="77777777" w:rsidR="00CB415A" w:rsidRPr="00FA4264" w:rsidRDefault="00CB415A" w:rsidP="00CB415A">
      <w:pPr>
        <w:jc w:val="center"/>
        <w:rPr>
          <w:rFonts w:ascii="Arial" w:hAnsi="Arial" w:cs="Arial"/>
          <w:b/>
          <w:sz w:val="20"/>
          <w:szCs w:val="20"/>
          <w:lang w:val="sr-Latn-BA"/>
        </w:rPr>
      </w:pPr>
    </w:p>
    <w:p w14:paraId="256545A4" w14:textId="587D5896" w:rsidR="007E681A" w:rsidRPr="00FA4264" w:rsidRDefault="00A011E8" w:rsidP="007E681A">
      <w:pPr>
        <w:jc w:val="both"/>
        <w:rPr>
          <w:rFonts w:ascii="Arial" w:hAnsi="Arial" w:cs="Arial"/>
          <w:b/>
          <w:sz w:val="20"/>
          <w:szCs w:val="20"/>
          <w:lang w:val="sr-Latn-BA"/>
        </w:rPr>
      </w:pPr>
      <w:bookmarkStart w:id="6" w:name="_Hlk135383214"/>
      <w:bookmarkStart w:id="7" w:name="_Hlk139378605"/>
      <w:bookmarkEnd w:id="4"/>
      <w:r w:rsidRPr="00FA4264">
        <w:rPr>
          <w:rFonts w:ascii="Arial" w:hAnsi="Arial" w:cs="Arial"/>
          <w:b/>
          <w:sz w:val="20"/>
          <w:szCs w:val="20"/>
          <w:lang w:val="sr-Latn-BA"/>
        </w:rPr>
        <w:t>КОМИСИЈА</w:t>
      </w:r>
      <w:r w:rsidR="007E681A" w:rsidRPr="00FA4264">
        <w:rPr>
          <w:rFonts w:ascii="Arial" w:hAnsi="Arial" w:cs="Arial"/>
          <w:b/>
          <w:sz w:val="20"/>
          <w:szCs w:val="20"/>
          <w:lang w:val="sr-Latn-BA"/>
        </w:rPr>
        <w:t xml:space="preserve"> </w:t>
      </w:r>
      <w:r w:rsidR="00A265EA" w:rsidRPr="00FA4264">
        <w:rPr>
          <w:rFonts w:ascii="Arial" w:hAnsi="Arial" w:cs="Arial"/>
          <w:b/>
          <w:sz w:val="20"/>
          <w:szCs w:val="20"/>
          <w:lang w:val="sr-Latn-BA"/>
        </w:rPr>
        <w:t>I</w:t>
      </w:r>
    </w:p>
    <w:p w14:paraId="392D6910" w14:textId="118B8EA4"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1/01 </w:t>
      </w:r>
      <w:r w:rsidR="00A011E8" w:rsidRPr="00FA4264">
        <w:rPr>
          <w:rFonts w:ascii="Arial" w:hAnsi="Arial" w:cs="Arial"/>
          <w:bCs/>
          <w:sz w:val="20"/>
          <w:szCs w:val="20"/>
          <w:lang w:val="sr-Latn-BA"/>
        </w:rPr>
        <w:t>Секретар</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Заједничке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комисије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за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европске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интеграције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Парламентарне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скупштине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Босне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Херцеговине</w:t>
      </w:r>
    </w:p>
    <w:p w14:paraId="1E246567" w14:textId="461FC8B5"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1/02 </w:t>
      </w:r>
      <w:r w:rsidR="00A011E8" w:rsidRPr="00FA4264">
        <w:rPr>
          <w:rFonts w:ascii="Arial" w:hAnsi="Arial" w:cs="Arial"/>
          <w:bCs/>
          <w:sz w:val="20"/>
          <w:szCs w:val="20"/>
          <w:lang w:val="sr-Latn-BA"/>
        </w:rPr>
        <w:t>Секретар</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Комисије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за</w:t>
      </w:r>
      <w:r w:rsidRPr="00FA4264">
        <w:rPr>
          <w:rFonts w:ascii="Arial" w:hAnsi="Arial" w:cs="Arial"/>
          <w:bCs/>
          <w:sz w:val="20"/>
          <w:szCs w:val="20"/>
          <w:lang w:val="sr-Latn-BA"/>
        </w:rPr>
        <w:t xml:space="preserve"> </w:t>
      </w:r>
      <w:r w:rsidR="006D7E41" w:rsidRPr="00FA4264">
        <w:rPr>
          <w:rFonts w:ascii="Arial" w:hAnsi="Arial" w:cs="Arial"/>
          <w:bCs/>
          <w:sz w:val="20"/>
          <w:szCs w:val="20"/>
          <w:lang w:val="sr-Cyrl-BA"/>
        </w:rPr>
        <w:t>спољне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послове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Представничког</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дома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Парламентарне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скупштине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Босне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Херцеговине</w:t>
      </w:r>
    </w:p>
    <w:p w14:paraId="7552EB0B" w14:textId="0BE8DE21"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1/03 </w:t>
      </w:r>
      <w:r w:rsidR="00A011E8" w:rsidRPr="00FA4264">
        <w:rPr>
          <w:rFonts w:ascii="Arial" w:hAnsi="Arial" w:cs="Arial"/>
          <w:bCs/>
          <w:sz w:val="20"/>
          <w:szCs w:val="20"/>
          <w:lang w:val="sr-Latn-BA"/>
        </w:rPr>
        <w:t>Секретар</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комисије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за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борбу</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против</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корупције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Представничког</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дома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Парламентарне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скупштине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Босне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Херцеговине</w:t>
      </w:r>
    </w:p>
    <w:p w14:paraId="091001E8" w14:textId="46FB7304"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1/04 </w:t>
      </w:r>
      <w:r w:rsidR="00A011E8" w:rsidRPr="00FA4264">
        <w:rPr>
          <w:rFonts w:ascii="Arial" w:hAnsi="Arial" w:cs="Arial"/>
          <w:bCs/>
          <w:sz w:val="20"/>
          <w:szCs w:val="20"/>
          <w:lang w:val="sr-Latn-BA"/>
        </w:rPr>
        <w:t>Шеф</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одсјека</w:t>
      </w:r>
      <w:r w:rsidRPr="00FA4264">
        <w:rPr>
          <w:rFonts w:ascii="Arial" w:hAnsi="Arial" w:cs="Arial"/>
          <w:bCs/>
          <w:sz w:val="20"/>
          <w:szCs w:val="20"/>
          <w:lang w:val="sr-Latn-BA"/>
        </w:rPr>
        <w:t xml:space="preserve"> </w:t>
      </w:r>
    </w:p>
    <w:p w14:paraId="4625CCF7" w14:textId="77777777" w:rsidR="007E681A" w:rsidRPr="00FA4264" w:rsidRDefault="007E681A" w:rsidP="007E681A">
      <w:pPr>
        <w:jc w:val="both"/>
        <w:rPr>
          <w:rFonts w:ascii="Arial" w:hAnsi="Arial" w:cs="Arial"/>
          <w:b/>
          <w:sz w:val="20"/>
          <w:szCs w:val="20"/>
          <w:lang w:val="sr-Latn-BA"/>
        </w:rPr>
      </w:pPr>
    </w:p>
    <w:p w14:paraId="3334F599" w14:textId="3C9DE7B0" w:rsidR="007E681A" w:rsidRPr="00FA4264" w:rsidRDefault="00A011E8" w:rsidP="007E681A">
      <w:pPr>
        <w:jc w:val="both"/>
        <w:rPr>
          <w:rFonts w:ascii="Arial" w:hAnsi="Arial" w:cs="Arial"/>
          <w:b/>
          <w:sz w:val="20"/>
          <w:szCs w:val="20"/>
          <w:lang w:val="sr-Latn-BA"/>
        </w:rPr>
      </w:pPr>
      <w:r w:rsidRPr="00FA4264">
        <w:rPr>
          <w:rFonts w:ascii="Arial" w:hAnsi="Arial" w:cs="Arial"/>
          <w:b/>
          <w:sz w:val="20"/>
          <w:szCs w:val="20"/>
          <w:lang w:val="sr-Latn-BA"/>
        </w:rPr>
        <w:t>КОМИСИЈА</w:t>
      </w:r>
      <w:r w:rsidR="007E681A" w:rsidRPr="00FA4264">
        <w:rPr>
          <w:rFonts w:ascii="Arial" w:hAnsi="Arial" w:cs="Arial"/>
          <w:b/>
          <w:sz w:val="20"/>
          <w:szCs w:val="20"/>
          <w:lang w:val="sr-Latn-BA"/>
        </w:rPr>
        <w:t xml:space="preserve"> </w:t>
      </w:r>
      <w:r w:rsidR="00A265EA" w:rsidRPr="00FA4264">
        <w:rPr>
          <w:rFonts w:ascii="Arial" w:hAnsi="Arial" w:cs="Arial"/>
          <w:b/>
          <w:sz w:val="20"/>
          <w:szCs w:val="20"/>
          <w:lang w:val="sr-Latn-BA"/>
        </w:rPr>
        <w:t>II</w:t>
      </w:r>
    </w:p>
    <w:p w14:paraId="11BECE91" w14:textId="16290136"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1/05 </w:t>
      </w:r>
      <w:r w:rsidR="00A011E8" w:rsidRPr="00FA4264">
        <w:rPr>
          <w:rFonts w:ascii="Arial" w:hAnsi="Arial" w:cs="Arial"/>
          <w:bCs/>
          <w:sz w:val="20"/>
          <w:szCs w:val="20"/>
          <w:lang w:val="sr-Latn-BA"/>
        </w:rPr>
        <w:t>Истраживач</w:t>
      </w:r>
      <w:r w:rsidRPr="00FA4264">
        <w:rPr>
          <w:rFonts w:ascii="Arial" w:hAnsi="Arial" w:cs="Arial"/>
          <w:bCs/>
          <w:sz w:val="20"/>
          <w:szCs w:val="20"/>
          <w:lang w:val="sr-Latn-BA"/>
        </w:rPr>
        <w:t>/</w:t>
      </w:r>
      <w:r w:rsidR="00A011E8" w:rsidRPr="00FA4264">
        <w:rPr>
          <w:rFonts w:ascii="Arial" w:hAnsi="Arial" w:cs="Arial"/>
          <w:bCs/>
          <w:sz w:val="20"/>
          <w:szCs w:val="20"/>
          <w:lang w:val="sr-Latn-BA"/>
        </w:rPr>
        <w:t>аналитичар</w:t>
      </w:r>
    </w:p>
    <w:p w14:paraId="60075E4D" w14:textId="7A14D69D"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1/06 </w:t>
      </w:r>
      <w:r w:rsidR="00A011E8" w:rsidRPr="00FA4264">
        <w:rPr>
          <w:rFonts w:ascii="Arial" w:hAnsi="Arial" w:cs="Arial"/>
          <w:bCs/>
          <w:sz w:val="20"/>
          <w:szCs w:val="20"/>
          <w:lang w:val="sr-Latn-BA"/>
        </w:rPr>
        <w:t>Виши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стручни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сарадник</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за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сарадњу</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међународним</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односима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мултилатерални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односи</w:t>
      </w:r>
      <w:r w:rsidRPr="00FA4264">
        <w:rPr>
          <w:rFonts w:ascii="Arial" w:hAnsi="Arial" w:cs="Arial"/>
          <w:bCs/>
          <w:sz w:val="20"/>
          <w:szCs w:val="20"/>
          <w:lang w:val="sr-Latn-BA"/>
        </w:rPr>
        <w:t>)</w:t>
      </w:r>
    </w:p>
    <w:p w14:paraId="15B990B5" w14:textId="26F1505E"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1/07 </w:t>
      </w:r>
      <w:r w:rsidR="00A011E8" w:rsidRPr="00FA4264">
        <w:rPr>
          <w:rFonts w:ascii="Arial" w:hAnsi="Arial" w:cs="Arial"/>
          <w:bCs/>
          <w:sz w:val="20"/>
          <w:szCs w:val="20"/>
          <w:lang w:val="sr-Latn-BA"/>
        </w:rPr>
        <w:t>Стручни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сарадник</w:t>
      </w:r>
      <w:r w:rsidRPr="00FA4264">
        <w:rPr>
          <w:rFonts w:ascii="Arial" w:hAnsi="Arial" w:cs="Arial"/>
          <w:bCs/>
          <w:sz w:val="20"/>
          <w:szCs w:val="20"/>
          <w:lang w:val="sr-Latn-BA"/>
        </w:rPr>
        <w:t xml:space="preserve"> </w:t>
      </w:r>
      <w:r w:rsidR="00C50241" w:rsidRPr="00FA4264">
        <w:rPr>
          <w:rFonts w:ascii="Arial" w:hAnsi="Arial" w:cs="Arial"/>
          <w:bCs/>
          <w:sz w:val="20"/>
          <w:szCs w:val="20"/>
          <w:lang w:val="sr-Cyrl-BA"/>
        </w:rPr>
        <w:t xml:space="preserve">у </w:t>
      </w:r>
      <w:r w:rsidR="00A011E8" w:rsidRPr="00FA4264">
        <w:rPr>
          <w:rFonts w:ascii="Arial" w:hAnsi="Arial" w:cs="Arial"/>
          <w:bCs/>
          <w:sz w:val="20"/>
          <w:szCs w:val="20"/>
          <w:lang w:val="sr-Latn-BA"/>
        </w:rPr>
        <w:t>Уставноправн</w:t>
      </w:r>
      <w:r w:rsidR="00C50241" w:rsidRPr="00FA4264">
        <w:rPr>
          <w:rFonts w:ascii="Arial" w:hAnsi="Arial" w:cs="Arial"/>
          <w:bCs/>
          <w:sz w:val="20"/>
          <w:szCs w:val="20"/>
          <w:lang w:val="sr-Cyrl-BA"/>
        </w:rPr>
        <w:t>ој</w:t>
      </w:r>
      <w:r w:rsidR="001C4D5E" w:rsidRPr="00FA4264">
        <w:rPr>
          <w:rFonts w:ascii="Arial" w:hAnsi="Arial" w:cs="Arial"/>
          <w:bCs/>
          <w:sz w:val="20"/>
          <w:szCs w:val="20"/>
          <w:lang w:val="sr-Cyrl-BA"/>
        </w:rPr>
        <w:t xml:space="preserve"> </w:t>
      </w:r>
      <w:r w:rsidR="00A011E8" w:rsidRPr="00FA4264">
        <w:rPr>
          <w:rFonts w:ascii="Arial" w:hAnsi="Arial" w:cs="Arial"/>
          <w:bCs/>
          <w:sz w:val="20"/>
          <w:szCs w:val="20"/>
          <w:lang w:val="sr-Latn-BA"/>
        </w:rPr>
        <w:t>комисиј</w:t>
      </w:r>
      <w:r w:rsidR="00C50241" w:rsidRPr="00FA4264">
        <w:rPr>
          <w:rFonts w:ascii="Arial" w:hAnsi="Arial" w:cs="Arial"/>
          <w:bCs/>
          <w:sz w:val="20"/>
          <w:szCs w:val="20"/>
          <w:lang w:val="sr-Cyrl-BA"/>
        </w:rPr>
        <w:t>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Дома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народа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Парламентарне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скупштине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Босне</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Херцеговине</w:t>
      </w:r>
    </w:p>
    <w:p w14:paraId="0AF13657" w14:textId="30157BF2"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1/08 </w:t>
      </w:r>
      <w:r w:rsidR="00A011E8" w:rsidRPr="00FA4264">
        <w:rPr>
          <w:rFonts w:ascii="Arial" w:hAnsi="Arial" w:cs="Arial"/>
          <w:bCs/>
          <w:sz w:val="20"/>
          <w:szCs w:val="20"/>
          <w:lang w:val="sr-Latn-BA"/>
        </w:rPr>
        <w:t>Стручни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сарадник</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за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протокол</w:t>
      </w:r>
    </w:p>
    <w:p w14:paraId="62BE5F20" w14:textId="2421E625"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1/09 </w:t>
      </w:r>
      <w:r w:rsidR="00A011E8" w:rsidRPr="00FA4264">
        <w:rPr>
          <w:rFonts w:ascii="Arial" w:hAnsi="Arial" w:cs="Arial"/>
          <w:bCs/>
          <w:sz w:val="20"/>
          <w:szCs w:val="20"/>
          <w:lang w:val="sr-Latn-BA"/>
        </w:rPr>
        <w:t>Стручни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сарадник</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за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сарадњу</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међународним</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организацијама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мултилатерални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односи</w:t>
      </w:r>
      <w:r w:rsidRPr="00FA4264">
        <w:rPr>
          <w:rFonts w:ascii="Arial" w:hAnsi="Arial" w:cs="Arial"/>
          <w:bCs/>
          <w:sz w:val="20"/>
          <w:szCs w:val="20"/>
          <w:lang w:val="sr-Latn-BA"/>
        </w:rPr>
        <w:t>)</w:t>
      </w:r>
    </w:p>
    <w:p w14:paraId="3C543F51" w14:textId="61E19AC5" w:rsidR="007E681A" w:rsidRPr="00FA4264" w:rsidRDefault="007E681A" w:rsidP="007E681A">
      <w:pPr>
        <w:jc w:val="both"/>
        <w:rPr>
          <w:rFonts w:ascii="Arial" w:hAnsi="Arial" w:cs="Arial"/>
          <w:bCs/>
          <w:sz w:val="20"/>
          <w:szCs w:val="20"/>
          <w:lang w:val="sr-Latn-BA"/>
        </w:rPr>
      </w:pPr>
      <w:r w:rsidRPr="00FA4264">
        <w:rPr>
          <w:rFonts w:ascii="Arial" w:hAnsi="Arial" w:cs="Arial"/>
          <w:bCs/>
          <w:sz w:val="20"/>
          <w:szCs w:val="20"/>
          <w:lang w:val="sr-Latn-BA"/>
        </w:rPr>
        <w:t xml:space="preserve">1/10 </w:t>
      </w:r>
      <w:r w:rsidR="00A011E8" w:rsidRPr="00FA4264">
        <w:rPr>
          <w:rFonts w:ascii="Arial" w:hAnsi="Arial" w:cs="Arial"/>
          <w:bCs/>
          <w:sz w:val="20"/>
          <w:szCs w:val="20"/>
          <w:lang w:val="sr-Latn-BA"/>
        </w:rPr>
        <w:t>Стручни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сарадник</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за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обрачун</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плата</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и</w:t>
      </w:r>
      <w:r w:rsidRPr="00FA4264">
        <w:rPr>
          <w:rFonts w:ascii="Arial" w:hAnsi="Arial" w:cs="Arial"/>
          <w:bCs/>
          <w:sz w:val="20"/>
          <w:szCs w:val="20"/>
          <w:lang w:val="sr-Latn-BA"/>
        </w:rPr>
        <w:t xml:space="preserve"> </w:t>
      </w:r>
      <w:r w:rsidR="00A011E8" w:rsidRPr="00FA4264">
        <w:rPr>
          <w:rFonts w:ascii="Arial" w:hAnsi="Arial" w:cs="Arial"/>
          <w:bCs/>
          <w:sz w:val="20"/>
          <w:szCs w:val="20"/>
          <w:lang w:val="sr-Latn-BA"/>
        </w:rPr>
        <w:t>накнада</w:t>
      </w:r>
    </w:p>
    <w:p w14:paraId="070DE776" w14:textId="77777777" w:rsidR="007E681A" w:rsidRPr="00FA4264" w:rsidRDefault="007E681A" w:rsidP="007E681A">
      <w:pPr>
        <w:jc w:val="both"/>
        <w:rPr>
          <w:rFonts w:ascii="Arial" w:eastAsia="Calibri" w:hAnsi="Arial" w:cs="Arial"/>
          <w:b/>
          <w:sz w:val="20"/>
          <w:szCs w:val="20"/>
          <w:u w:val="single"/>
          <w:lang w:val="sr-Latn-BA" w:eastAsia="en-US"/>
        </w:rPr>
      </w:pPr>
    </w:p>
    <w:p w14:paraId="3B7555F6" w14:textId="640FDA46" w:rsidR="007E681A" w:rsidRPr="00FA4264" w:rsidRDefault="00A011E8" w:rsidP="007E681A">
      <w:pPr>
        <w:jc w:val="both"/>
        <w:rPr>
          <w:rFonts w:ascii="Arial" w:eastAsia="Calibri" w:hAnsi="Arial" w:cs="Arial"/>
          <w:bCs/>
          <w:sz w:val="20"/>
          <w:szCs w:val="20"/>
          <w:lang w:val="sr-Latn-BA" w:eastAsia="en-US"/>
        </w:rPr>
      </w:pPr>
      <w:r w:rsidRPr="00FA4264">
        <w:rPr>
          <w:rFonts w:ascii="Arial" w:eastAsia="Calibri" w:hAnsi="Arial" w:cs="Arial"/>
          <w:bCs/>
          <w:sz w:val="20"/>
          <w:szCs w:val="20"/>
          <w:lang w:val="sr-Latn-BA" w:eastAsia="en-US"/>
        </w:rPr>
        <w:t>КОМИСИЈА</w:t>
      </w:r>
      <w:r w:rsidR="007E681A" w:rsidRPr="00FA4264">
        <w:rPr>
          <w:rFonts w:ascii="Arial" w:eastAsia="Calibri" w:hAnsi="Arial" w:cs="Arial"/>
          <w:bCs/>
          <w:sz w:val="20"/>
          <w:szCs w:val="20"/>
          <w:lang w:val="sr-Latn-BA" w:eastAsia="en-US"/>
        </w:rPr>
        <w:t xml:space="preserve"> </w:t>
      </w:r>
      <w:r w:rsidR="00A265EA" w:rsidRPr="00FA4264">
        <w:rPr>
          <w:rFonts w:ascii="Arial" w:eastAsia="Calibri" w:hAnsi="Arial" w:cs="Arial"/>
          <w:bCs/>
          <w:sz w:val="20"/>
          <w:szCs w:val="20"/>
          <w:lang w:val="sr-Latn-BA" w:eastAsia="en-US"/>
        </w:rPr>
        <w:t>I</w:t>
      </w:r>
    </w:p>
    <w:p w14:paraId="1F6F8BC5" w14:textId="77777777" w:rsidR="007E681A" w:rsidRPr="00FA4264" w:rsidRDefault="007E681A" w:rsidP="007E681A">
      <w:pPr>
        <w:jc w:val="both"/>
        <w:rPr>
          <w:rFonts w:ascii="Arial" w:eastAsia="Calibri" w:hAnsi="Arial" w:cs="Arial"/>
          <w:b/>
          <w:sz w:val="20"/>
          <w:szCs w:val="20"/>
          <w:u w:val="single"/>
          <w:lang w:val="sr-Latn-BA" w:eastAsia="en-US"/>
        </w:rPr>
      </w:pPr>
    </w:p>
    <w:p w14:paraId="1551D066" w14:textId="0130760B" w:rsidR="007E681A" w:rsidRPr="00FA4264" w:rsidRDefault="00152AD6" w:rsidP="007E681A">
      <w:pPr>
        <w:jc w:val="both"/>
        <w:rPr>
          <w:rFonts w:ascii="Arial" w:hAnsi="Arial" w:cs="Arial"/>
          <w:bCs/>
          <w:color w:val="000000"/>
          <w:sz w:val="20"/>
          <w:szCs w:val="20"/>
          <w:lang w:val="sr-Cyrl-BA"/>
        </w:rPr>
      </w:pPr>
      <w:r w:rsidRPr="00FA4264">
        <w:rPr>
          <w:rFonts w:ascii="Arial" w:hAnsi="Arial" w:cs="Arial"/>
          <w:bCs/>
          <w:color w:val="000000"/>
          <w:sz w:val="20"/>
          <w:szCs w:val="20"/>
        </w:rPr>
        <w:t>КАНЦЕЛАРИЈА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СЕКРЕТАРА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ЗАЈЕДНИЧКЕ</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КОМИСИЈЕ</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ЗА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ЕВРОПСКЕ</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ИНТЕГРАЦИЈ</w:t>
      </w:r>
      <w:r w:rsidR="007E681A" w:rsidRPr="00FA4264">
        <w:rPr>
          <w:rFonts w:ascii="Arial" w:hAnsi="Arial" w:cs="Arial"/>
          <w:bCs/>
          <w:color w:val="000000"/>
          <w:sz w:val="20"/>
          <w:szCs w:val="20"/>
          <w:lang w:val="sr-Cyrl-BA"/>
        </w:rPr>
        <w:t>Е</w:t>
      </w:r>
    </w:p>
    <w:p w14:paraId="7EB485A2" w14:textId="77777777" w:rsidR="007E681A" w:rsidRPr="00FA4264" w:rsidRDefault="007E681A" w:rsidP="007E681A">
      <w:pPr>
        <w:jc w:val="both"/>
        <w:rPr>
          <w:rFonts w:ascii="Arial" w:hAnsi="Arial" w:cs="Arial"/>
          <w:bCs/>
          <w:color w:val="000000"/>
          <w:sz w:val="20"/>
          <w:szCs w:val="20"/>
          <w:lang w:val="sr-Cyrl-BA"/>
        </w:rPr>
      </w:pPr>
    </w:p>
    <w:p w14:paraId="6E779AF9" w14:textId="0CD6D9DC" w:rsidR="007E681A" w:rsidRPr="00FA4264" w:rsidRDefault="007E681A" w:rsidP="007E681A">
      <w:pPr>
        <w:jc w:val="both"/>
        <w:rPr>
          <w:rFonts w:ascii="Arial" w:hAnsi="Arial" w:cs="Arial"/>
          <w:b/>
          <w:sz w:val="20"/>
          <w:szCs w:val="20"/>
          <w:u w:val="single"/>
          <w:lang w:val="sr-Latn-BA"/>
        </w:rPr>
      </w:pPr>
      <w:r w:rsidRPr="00FA4264">
        <w:rPr>
          <w:rFonts w:ascii="Arial" w:hAnsi="Arial" w:cs="Arial"/>
          <w:b/>
          <w:sz w:val="20"/>
          <w:szCs w:val="20"/>
          <w:u w:val="single"/>
          <w:lang w:val="sr-Latn-BA"/>
        </w:rPr>
        <w:t xml:space="preserve">1/01 </w:t>
      </w:r>
      <w:r w:rsidR="00A011E8" w:rsidRPr="00FA4264">
        <w:rPr>
          <w:rFonts w:ascii="Arial" w:hAnsi="Arial" w:cs="Arial"/>
          <w:b/>
          <w:sz w:val="20"/>
          <w:szCs w:val="20"/>
          <w:u w:val="single"/>
          <w:lang w:val="sr-Latn-BA"/>
        </w:rPr>
        <w:t>Секретар</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Заједничке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комисије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за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европске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интеграције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Парламентарне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скупштине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Босне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Херцеговине</w:t>
      </w:r>
    </w:p>
    <w:p w14:paraId="7F46A98A" w14:textId="182E2E92" w:rsidR="00971AB8" w:rsidRPr="00FA4264" w:rsidRDefault="00A011E8" w:rsidP="00152AD6">
      <w:pPr>
        <w:jc w:val="both"/>
        <w:rPr>
          <w:rFonts w:ascii="Arial" w:hAnsi="Arial" w:cs="Arial"/>
          <w:color w:val="000000"/>
          <w:sz w:val="20"/>
          <w:szCs w:val="20"/>
          <w:lang w:val="sr-Cyrl-BA"/>
        </w:rPr>
      </w:pPr>
      <w:r w:rsidRPr="00FA4264">
        <w:rPr>
          <w:rFonts w:ascii="Arial" w:eastAsia="Calibri" w:hAnsi="Arial" w:cs="Arial"/>
          <w:b/>
          <w:sz w:val="20"/>
          <w:szCs w:val="20"/>
          <w:lang w:val="sr-Latn-BA" w:eastAsia="en-US"/>
        </w:rPr>
        <w:t>Опис</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971AB8" w:rsidRPr="00FA4264">
        <w:rPr>
          <w:rFonts w:ascii="Arial" w:hAnsi="Arial" w:cs="Arial"/>
          <w:color w:val="000000"/>
          <w:sz w:val="20"/>
          <w:szCs w:val="20"/>
        </w:rPr>
        <w:t xml:space="preserve">: </w:t>
      </w:r>
      <w:r w:rsidR="00D07163" w:rsidRPr="00FA4264">
        <w:rPr>
          <w:rFonts w:ascii="Arial" w:hAnsi="Arial" w:cs="Arial"/>
          <w:color w:val="000000"/>
          <w:sz w:val="20"/>
          <w:szCs w:val="20"/>
          <w:lang w:val="sr-Cyrl-BA"/>
        </w:rPr>
        <w:t>Р</w:t>
      </w:r>
      <w:r w:rsidR="00971AB8" w:rsidRPr="00FA4264">
        <w:rPr>
          <w:rFonts w:ascii="Arial" w:hAnsi="Arial" w:cs="Arial"/>
          <w:color w:val="000000"/>
          <w:sz w:val="20"/>
          <w:szCs w:val="20"/>
        </w:rPr>
        <w:t xml:space="preserve">уководи </w:t>
      </w:r>
      <w:r w:rsidR="00971AB8" w:rsidRPr="00FA4264">
        <w:rPr>
          <w:rFonts w:ascii="Arial" w:hAnsi="Arial" w:cs="Arial"/>
          <w:color w:val="000000"/>
          <w:sz w:val="20"/>
          <w:szCs w:val="20"/>
          <w:lang w:val="bs-Cyrl-BA"/>
        </w:rPr>
        <w:t>Канцелариј</w:t>
      </w:r>
      <w:r w:rsidR="00971AB8" w:rsidRPr="00FA4264">
        <w:rPr>
          <w:rFonts w:ascii="Arial" w:hAnsi="Arial" w:cs="Arial"/>
          <w:color w:val="000000"/>
          <w:sz w:val="20"/>
          <w:szCs w:val="20"/>
        </w:rPr>
        <w:t>ом секретара Комисије;</w:t>
      </w:r>
      <w:r w:rsidR="00D07163"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 xml:space="preserve">организује послове и радне задатке у </w:t>
      </w:r>
      <w:r w:rsidR="00971AB8" w:rsidRPr="00FA4264">
        <w:rPr>
          <w:rFonts w:ascii="Arial" w:hAnsi="Arial" w:cs="Arial"/>
          <w:color w:val="000000"/>
          <w:sz w:val="20"/>
          <w:szCs w:val="20"/>
          <w:lang w:val="bs-Cyrl-BA"/>
        </w:rPr>
        <w:t>Канцеларији</w:t>
      </w:r>
      <w:r w:rsidR="00971AB8" w:rsidRPr="00FA4264">
        <w:rPr>
          <w:rFonts w:ascii="Arial" w:hAnsi="Arial" w:cs="Arial"/>
          <w:color w:val="000000"/>
          <w:sz w:val="20"/>
          <w:szCs w:val="20"/>
        </w:rPr>
        <w:t>;</w:t>
      </w:r>
      <w:r w:rsidR="00971AB8" w:rsidRPr="00FA4264">
        <w:rPr>
          <w:rFonts w:ascii="Arial" w:hAnsi="Arial" w:cs="Arial"/>
          <w:color w:val="000000"/>
          <w:sz w:val="20"/>
          <w:szCs w:val="20"/>
          <w:lang w:val="bs-Cyrl-BA"/>
        </w:rPr>
        <w:t xml:space="preserve"> </w:t>
      </w:r>
      <w:r w:rsidR="00971AB8" w:rsidRPr="00FA4264">
        <w:rPr>
          <w:rFonts w:ascii="Arial" w:hAnsi="Arial" w:cs="Arial"/>
          <w:color w:val="000000"/>
          <w:sz w:val="20"/>
          <w:szCs w:val="20"/>
        </w:rPr>
        <w:t xml:space="preserve">пружа савјетодавне услуге и подршку предсједавајућем и замјеницима предсједавајућег </w:t>
      </w:r>
      <w:r w:rsidR="00353419" w:rsidRPr="00FA4264">
        <w:rPr>
          <w:rFonts w:ascii="Arial" w:hAnsi="Arial" w:cs="Arial"/>
          <w:color w:val="000000"/>
          <w:sz w:val="20"/>
          <w:szCs w:val="20"/>
          <w:lang w:val="sr-Cyrl-BA"/>
        </w:rPr>
        <w:t xml:space="preserve">о </w:t>
      </w:r>
      <w:r w:rsidR="00971AB8" w:rsidRPr="00FA4264">
        <w:rPr>
          <w:rFonts w:ascii="Arial" w:hAnsi="Arial" w:cs="Arial"/>
          <w:color w:val="000000"/>
          <w:sz w:val="20"/>
          <w:szCs w:val="20"/>
        </w:rPr>
        <w:t xml:space="preserve">свим питањима која се тичу рада и задатака Комисије; прати </w:t>
      </w:r>
      <w:r w:rsidR="00971AB8" w:rsidRPr="00FA4264">
        <w:rPr>
          <w:rFonts w:ascii="Arial" w:hAnsi="Arial" w:cs="Arial"/>
          <w:color w:val="000000"/>
          <w:sz w:val="20"/>
          <w:szCs w:val="20"/>
          <w:lang w:val="bs-Cyrl-BA"/>
        </w:rPr>
        <w:t>реализова</w:t>
      </w:r>
      <w:r w:rsidR="00971AB8" w:rsidRPr="00FA4264">
        <w:rPr>
          <w:rFonts w:ascii="Arial" w:hAnsi="Arial" w:cs="Arial"/>
          <w:color w:val="000000"/>
          <w:sz w:val="20"/>
          <w:szCs w:val="20"/>
        </w:rPr>
        <w:t>ње закључака и одлука домова и Комисије, који се односе на рад Комисије;</w:t>
      </w:r>
      <w:r w:rsidR="00971AB8" w:rsidRPr="00FA4264">
        <w:rPr>
          <w:rFonts w:ascii="Arial" w:hAnsi="Arial" w:cs="Arial"/>
          <w:color w:val="000000"/>
          <w:sz w:val="20"/>
          <w:szCs w:val="20"/>
          <w:lang w:val="bs-Cyrl-BA"/>
        </w:rPr>
        <w:t xml:space="preserve"> </w:t>
      </w:r>
      <w:r w:rsidR="00971AB8" w:rsidRPr="00FA4264">
        <w:rPr>
          <w:rFonts w:ascii="Arial" w:hAnsi="Arial" w:cs="Arial"/>
          <w:color w:val="000000"/>
          <w:sz w:val="20"/>
          <w:szCs w:val="20"/>
        </w:rPr>
        <w:t>сарађује с</w:t>
      </w:r>
      <w:r w:rsidR="00971AB8" w:rsidRPr="00FA4264">
        <w:rPr>
          <w:rFonts w:ascii="Arial" w:hAnsi="Arial" w:cs="Arial"/>
          <w:color w:val="000000"/>
          <w:sz w:val="20"/>
          <w:szCs w:val="20"/>
          <w:lang w:val="bs-Cyrl-BA"/>
        </w:rPr>
        <w:t>а</w:t>
      </w:r>
      <w:r w:rsidR="00971AB8" w:rsidRPr="00FA4264">
        <w:rPr>
          <w:rFonts w:ascii="Arial" w:hAnsi="Arial" w:cs="Arial"/>
          <w:color w:val="000000"/>
          <w:sz w:val="20"/>
          <w:szCs w:val="20"/>
        </w:rPr>
        <w:t xml:space="preserve"> одговарајућим институцијама и њиховим  тијелима у остваривању задатака који произлазе из дјелокруга Комисије;</w:t>
      </w:r>
      <w:r w:rsidR="001239FF" w:rsidRPr="00FA4264">
        <w:rPr>
          <w:rFonts w:ascii="Arial" w:hAnsi="Arial" w:cs="Arial"/>
          <w:color w:val="000000"/>
          <w:sz w:val="20"/>
          <w:szCs w:val="20"/>
          <w:lang w:val="bs-Cyrl-BA"/>
        </w:rPr>
        <w:t xml:space="preserve"> </w:t>
      </w:r>
      <w:r w:rsidR="00971AB8" w:rsidRPr="00FA4264">
        <w:rPr>
          <w:rFonts w:ascii="Arial" w:hAnsi="Arial" w:cs="Arial"/>
          <w:color w:val="000000"/>
          <w:sz w:val="20"/>
          <w:szCs w:val="20"/>
        </w:rPr>
        <w:t xml:space="preserve">појашњава процедурална питања; </w:t>
      </w:r>
      <w:r w:rsidR="00971AB8" w:rsidRPr="00FA4264">
        <w:rPr>
          <w:rFonts w:ascii="Arial" w:hAnsi="Arial" w:cs="Arial"/>
          <w:sz w:val="20"/>
          <w:szCs w:val="20"/>
          <w:lang w:val="bs-Latn-BA"/>
        </w:rPr>
        <w:t xml:space="preserve">координира </w:t>
      </w:r>
      <w:r w:rsidR="00971AB8" w:rsidRPr="00FA4264">
        <w:rPr>
          <w:rFonts w:ascii="Arial" w:hAnsi="Arial" w:cs="Arial"/>
          <w:sz w:val="20"/>
          <w:szCs w:val="20"/>
        </w:rPr>
        <w:t>организовање</w:t>
      </w:r>
      <w:r w:rsidR="00971AB8" w:rsidRPr="00FA4264">
        <w:rPr>
          <w:rFonts w:ascii="Arial" w:hAnsi="Arial" w:cs="Arial"/>
          <w:sz w:val="20"/>
          <w:szCs w:val="20"/>
          <w:lang w:val="bs-Latn-BA"/>
        </w:rPr>
        <w:t xml:space="preserve"> других састанака </w:t>
      </w:r>
      <w:r w:rsidR="00971AB8" w:rsidRPr="00FA4264">
        <w:rPr>
          <w:rFonts w:ascii="Arial" w:hAnsi="Arial" w:cs="Arial"/>
          <w:sz w:val="20"/>
          <w:szCs w:val="20"/>
        </w:rPr>
        <w:t xml:space="preserve"> Комисије;</w:t>
      </w:r>
      <w:r w:rsidR="00971AB8" w:rsidRPr="00FA4264">
        <w:rPr>
          <w:rFonts w:ascii="Arial" w:hAnsi="Arial" w:cs="Arial"/>
          <w:color w:val="000000"/>
          <w:sz w:val="20"/>
          <w:szCs w:val="20"/>
          <w:lang w:val="bs-Cyrl-BA"/>
        </w:rPr>
        <w:t xml:space="preserve"> </w:t>
      </w:r>
      <w:r w:rsidR="00971AB8" w:rsidRPr="00FA4264">
        <w:rPr>
          <w:rFonts w:ascii="Arial" w:hAnsi="Arial" w:cs="Arial"/>
          <w:sz w:val="20"/>
          <w:szCs w:val="20"/>
          <w:lang w:val="bs-Latn-BA"/>
        </w:rPr>
        <w:t xml:space="preserve">координира </w:t>
      </w:r>
      <w:r w:rsidR="00971AB8" w:rsidRPr="00FA4264">
        <w:rPr>
          <w:rFonts w:ascii="Arial" w:hAnsi="Arial" w:cs="Arial"/>
          <w:color w:val="000000"/>
          <w:sz w:val="20"/>
          <w:szCs w:val="20"/>
        </w:rPr>
        <w:t>припрем</w:t>
      </w:r>
      <w:r w:rsidR="00971AB8" w:rsidRPr="00FA4264">
        <w:rPr>
          <w:rFonts w:ascii="Arial" w:hAnsi="Arial" w:cs="Arial"/>
          <w:color w:val="000000"/>
          <w:sz w:val="20"/>
          <w:szCs w:val="20"/>
          <w:lang w:val="bs-Latn-BA"/>
        </w:rPr>
        <w:t>у</w:t>
      </w:r>
      <w:r w:rsidR="00971AB8" w:rsidRPr="00FA4264">
        <w:rPr>
          <w:rFonts w:ascii="Arial" w:hAnsi="Arial" w:cs="Arial"/>
          <w:color w:val="000000"/>
          <w:sz w:val="20"/>
          <w:szCs w:val="20"/>
        </w:rPr>
        <w:t xml:space="preserve"> документациј</w:t>
      </w:r>
      <w:r w:rsidR="00971AB8" w:rsidRPr="00FA4264">
        <w:rPr>
          <w:rFonts w:ascii="Arial" w:hAnsi="Arial" w:cs="Arial"/>
          <w:color w:val="000000"/>
          <w:sz w:val="20"/>
          <w:szCs w:val="20"/>
          <w:lang w:val="bs-Latn-BA"/>
        </w:rPr>
        <w:t>е</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и информациј</w:t>
      </w:r>
      <w:r w:rsidR="00971AB8" w:rsidRPr="00FA4264">
        <w:rPr>
          <w:rFonts w:ascii="Arial" w:hAnsi="Arial" w:cs="Arial"/>
          <w:color w:val="000000"/>
          <w:sz w:val="20"/>
          <w:szCs w:val="20"/>
          <w:lang w:val="bs-Latn-BA"/>
        </w:rPr>
        <w:t>а</w:t>
      </w:r>
      <w:r w:rsidR="00971AB8" w:rsidRPr="00FA4264">
        <w:rPr>
          <w:rFonts w:ascii="Arial" w:hAnsi="Arial" w:cs="Arial"/>
          <w:color w:val="000000"/>
          <w:sz w:val="20"/>
          <w:szCs w:val="20"/>
        </w:rPr>
        <w:t xml:space="preserve"> неопходн</w:t>
      </w:r>
      <w:r w:rsidR="00971AB8" w:rsidRPr="00FA4264">
        <w:rPr>
          <w:rFonts w:ascii="Arial" w:hAnsi="Arial" w:cs="Arial"/>
          <w:color w:val="000000"/>
          <w:sz w:val="20"/>
          <w:szCs w:val="20"/>
          <w:lang w:val="bs-Latn-BA"/>
        </w:rPr>
        <w:t xml:space="preserve">их </w:t>
      </w:r>
      <w:r w:rsidR="00971AB8" w:rsidRPr="00FA4264">
        <w:rPr>
          <w:rFonts w:ascii="Arial" w:hAnsi="Arial" w:cs="Arial"/>
          <w:color w:val="000000"/>
          <w:sz w:val="20"/>
          <w:szCs w:val="20"/>
        </w:rPr>
        <w:t>за рад сједнице Комисије</w:t>
      </w:r>
      <w:r w:rsidR="00971AB8" w:rsidRPr="00FA4264">
        <w:rPr>
          <w:rFonts w:ascii="Arial" w:hAnsi="Arial" w:cs="Arial"/>
          <w:color w:val="000000"/>
          <w:sz w:val="20"/>
          <w:szCs w:val="20"/>
          <w:lang w:val="bs-Latn-BA"/>
        </w:rPr>
        <w:t>.</w:t>
      </w:r>
      <w:r w:rsidR="00971AB8" w:rsidRPr="00FA4264">
        <w:rPr>
          <w:rFonts w:ascii="Arial" w:hAnsi="Arial" w:cs="Arial"/>
          <w:color w:val="000000"/>
          <w:sz w:val="20"/>
          <w:szCs w:val="20"/>
          <w:lang w:val="bs-Latn-BA"/>
        </w:rPr>
        <w:br/>
      </w:r>
      <w:r w:rsidR="00971AB8" w:rsidRPr="00FA4264">
        <w:rPr>
          <w:rFonts w:ascii="Arial" w:hAnsi="Arial" w:cs="Arial"/>
          <w:color w:val="000000"/>
          <w:sz w:val="20"/>
          <w:szCs w:val="20"/>
        </w:rPr>
        <w:t>У сарадњи с</w:t>
      </w:r>
      <w:r w:rsidR="00971AB8" w:rsidRPr="00FA4264">
        <w:rPr>
          <w:rFonts w:ascii="Arial" w:hAnsi="Arial" w:cs="Arial"/>
          <w:color w:val="000000"/>
          <w:sz w:val="20"/>
          <w:szCs w:val="20"/>
          <w:lang w:val="bs-Cyrl-BA"/>
        </w:rPr>
        <w:t>а</w:t>
      </w:r>
      <w:r w:rsidR="00971AB8" w:rsidRPr="00FA4264">
        <w:rPr>
          <w:rFonts w:ascii="Arial" w:hAnsi="Arial" w:cs="Arial"/>
          <w:color w:val="000000"/>
          <w:sz w:val="20"/>
          <w:szCs w:val="20"/>
        </w:rPr>
        <w:t xml:space="preserve"> предсједавајућим Комисије:</w:t>
      </w:r>
      <w:r w:rsidR="001239FF" w:rsidRPr="00FA4264">
        <w:rPr>
          <w:rFonts w:ascii="Arial" w:hAnsi="Arial" w:cs="Arial"/>
          <w:color w:val="000000"/>
          <w:sz w:val="20"/>
          <w:szCs w:val="20"/>
          <w:lang w:val="sr-Cyrl-BA"/>
        </w:rPr>
        <w:t xml:space="preserve"> </w:t>
      </w:r>
      <w:r w:rsidR="00971AB8" w:rsidRPr="00FA4264">
        <w:rPr>
          <w:rFonts w:ascii="Arial" w:hAnsi="Arial" w:cs="Arial"/>
          <w:sz w:val="20"/>
          <w:szCs w:val="20"/>
        </w:rPr>
        <w:t>брине о благовременом информи</w:t>
      </w:r>
      <w:r w:rsidR="00971AB8" w:rsidRPr="00FA4264">
        <w:rPr>
          <w:rFonts w:ascii="Arial" w:hAnsi="Arial" w:cs="Arial"/>
          <w:sz w:val="20"/>
          <w:szCs w:val="20"/>
          <w:lang w:val="bs-Cyrl-BA"/>
        </w:rPr>
        <w:t>с</w:t>
      </w:r>
      <w:r w:rsidR="00971AB8" w:rsidRPr="00FA4264">
        <w:rPr>
          <w:rFonts w:ascii="Arial" w:hAnsi="Arial" w:cs="Arial"/>
          <w:sz w:val="20"/>
          <w:szCs w:val="20"/>
        </w:rPr>
        <w:t>ању Парламентарне скупштине о раду Комисије</w:t>
      </w:r>
      <w:r w:rsidR="00971AB8" w:rsidRPr="00FA4264">
        <w:rPr>
          <w:rFonts w:ascii="Arial" w:hAnsi="Arial" w:cs="Arial"/>
          <w:sz w:val="20"/>
          <w:szCs w:val="20"/>
          <w:lang w:val="bs-Latn-BA"/>
        </w:rPr>
        <w:t>;</w:t>
      </w:r>
      <w:r w:rsidR="00152AD6" w:rsidRPr="00FA4264">
        <w:rPr>
          <w:rFonts w:ascii="Arial" w:hAnsi="Arial" w:cs="Arial"/>
          <w:sz w:val="20"/>
          <w:szCs w:val="20"/>
          <w:lang w:val="sr-Cyrl-BA"/>
        </w:rPr>
        <w:t xml:space="preserve"> </w:t>
      </w:r>
      <w:r w:rsidR="00971AB8" w:rsidRPr="00FA4264">
        <w:rPr>
          <w:rFonts w:ascii="Arial" w:hAnsi="Arial" w:cs="Arial"/>
          <w:sz w:val="20"/>
          <w:szCs w:val="20"/>
        </w:rPr>
        <w:t>прати и брине о благовременом</w:t>
      </w:r>
      <w:r w:rsidR="00971AB8" w:rsidRPr="00FA4264">
        <w:rPr>
          <w:rFonts w:ascii="Arial" w:hAnsi="Arial" w:cs="Arial"/>
          <w:color w:val="000000"/>
          <w:sz w:val="20"/>
          <w:szCs w:val="20"/>
        </w:rPr>
        <w:t xml:space="preserve"> разматрању на Комисији материјала о оп</w:t>
      </w:r>
      <w:r w:rsidR="00971AB8" w:rsidRPr="00FA4264">
        <w:rPr>
          <w:rFonts w:ascii="Arial" w:hAnsi="Arial" w:cs="Arial"/>
          <w:color w:val="000000"/>
          <w:sz w:val="20"/>
          <w:szCs w:val="20"/>
          <w:lang w:val="bs-Cyrl-BA"/>
        </w:rPr>
        <w:t>шт</w:t>
      </w:r>
      <w:r w:rsidR="00971AB8" w:rsidRPr="00FA4264">
        <w:rPr>
          <w:rFonts w:ascii="Arial" w:hAnsi="Arial" w:cs="Arial"/>
          <w:color w:val="000000"/>
          <w:sz w:val="20"/>
          <w:szCs w:val="20"/>
        </w:rPr>
        <w:t>им питањима која су у вези с</w:t>
      </w:r>
      <w:r w:rsidR="00971AB8" w:rsidRPr="00FA4264">
        <w:rPr>
          <w:rFonts w:ascii="Arial" w:hAnsi="Arial" w:cs="Arial"/>
          <w:color w:val="000000"/>
          <w:sz w:val="20"/>
          <w:szCs w:val="20"/>
          <w:lang w:val="bs-Cyrl-BA"/>
        </w:rPr>
        <w:t>а</w:t>
      </w:r>
      <w:r w:rsidR="00971AB8" w:rsidRPr="00FA4264">
        <w:rPr>
          <w:rFonts w:ascii="Arial" w:hAnsi="Arial" w:cs="Arial"/>
          <w:color w:val="000000"/>
          <w:sz w:val="20"/>
          <w:szCs w:val="20"/>
        </w:rPr>
        <w:t xml:space="preserve"> европским интеграцијама;</w:t>
      </w:r>
      <w:r w:rsidR="00152AD6" w:rsidRPr="00FA4264">
        <w:rPr>
          <w:rFonts w:ascii="Arial" w:hAnsi="Arial" w:cs="Arial"/>
          <w:color w:val="000000"/>
          <w:sz w:val="20"/>
          <w:szCs w:val="20"/>
          <w:lang w:val="sr-Cyrl-BA"/>
        </w:rPr>
        <w:t xml:space="preserve"> </w:t>
      </w:r>
      <w:r w:rsidR="00971AB8" w:rsidRPr="00FA4264">
        <w:rPr>
          <w:rFonts w:ascii="Arial" w:hAnsi="Arial" w:cs="Arial"/>
          <w:sz w:val="20"/>
          <w:szCs w:val="20"/>
        </w:rPr>
        <w:t>прати и брине о благовременом</w:t>
      </w:r>
      <w:r w:rsidR="00971AB8" w:rsidRPr="00FA4264">
        <w:rPr>
          <w:rFonts w:ascii="Arial" w:hAnsi="Arial" w:cs="Arial"/>
          <w:color w:val="000000"/>
          <w:sz w:val="20"/>
          <w:szCs w:val="20"/>
        </w:rPr>
        <w:t xml:space="preserve"> разматрању извјештаја о </w:t>
      </w:r>
      <w:r w:rsidR="00971AB8" w:rsidRPr="00FA4264">
        <w:rPr>
          <w:rFonts w:ascii="Arial" w:hAnsi="Arial" w:cs="Arial"/>
          <w:color w:val="000000"/>
          <w:sz w:val="20"/>
          <w:szCs w:val="20"/>
          <w:lang w:val="bs-Cyrl-BA"/>
        </w:rPr>
        <w:t>с</w:t>
      </w:r>
      <w:r w:rsidR="00971AB8" w:rsidRPr="00FA4264">
        <w:rPr>
          <w:rFonts w:ascii="Arial" w:hAnsi="Arial" w:cs="Arial"/>
          <w:color w:val="000000"/>
          <w:sz w:val="20"/>
          <w:szCs w:val="20"/>
        </w:rPr>
        <w:t xml:space="preserve">провођењу права и обавеза Босне и Херцеговине произашлих из међународних уговора који се односе на </w:t>
      </w:r>
      <w:r w:rsidR="00971AB8" w:rsidRPr="00FA4264">
        <w:rPr>
          <w:rFonts w:ascii="Arial" w:hAnsi="Arial" w:cs="Arial"/>
          <w:color w:val="000000"/>
          <w:sz w:val="20"/>
          <w:szCs w:val="20"/>
          <w:lang w:val="bs-Cyrl-BA"/>
        </w:rPr>
        <w:t>Савјет</w:t>
      </w:r>
      <w:r w:rsidR="00971AB8" w:rsidRPr="00FA4264">
        <w:rPr>
          <w:rFonts w:ascii="Arial" w:hAnsi="Arial" w:cs="Arial"/>
          <w:color w:val="000000"/>
          <w:sz w:val="20"/>
          <w:szCs w:val="20"/>
        </w:rPr>
        <w:t xml:space="preserve"> Европе;</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даје Комисији стручну подршку у координирањ</w:t>
      </w:r>
      <w:r w:rsidR="00971AB8" w:rsidRPr="00FA4264">
        <w:rPr>
          <w:rFonts w:ascii="Arial" w:hAnsi="Arial" w:cs="Arial"/>
          <w:color w:val="000000"/>
          <w:sz w:val="20"/>
          <w:szCs w:val="20"/>
          <w:lang w:val="bs-Cyrl-BA"/>
        </w:rPr>
        <w:t>у</w:t>
      </w:r>
      <w:r w:rsidR="00971AB8" w:rsidRPr="00FA4264">
        <w:rPr>
          <w:rFonts w:ascii="Arial" w:hAnsi="Arial" w:cs="Arial"/>
          <w:color w:val="000000"/>
          <w:sz w:val="20"/>
          <w:szCs w:val="20"/>
        </w:rPr>
        <w:t xml:space="preserve"> радних тијела за европске интеграције, те брине о благовременом достављању мишљења, препорука и упозорења Комисије тим тијелима;</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припрема и доставља Комисији анализе и извјештаје о посљедицама интеграци</w:t>
      </w:r>
      <w:r w:rsidR="00971AB8" w:rsidRPr="00FA4264">
        <w:rPr>
          <w:rFonts w:ascii="Arial" w:hAnsi="Arial" w:cs="Arial"/>
          <w:color w:val="000000"/>
          <w:sz w:val="20"/>
          <w:szCs w:val="20"/>
          <w:lang w:val="bs-Cyrl-BA"/>
        </w:rPr>
        <w:t>он</w:t>
      </w:r>
      <w:r w:rsidR="00971AB8" w:rsidRPr="00FA4264">
        <w:rPr>
          <w:rFonts w:ascii="Arial" w:hAnsi="Arial" w:cs="Arial"/>
          <w:color w:val="000000"/>
          <w:sz w:val="20"/>
          <w:szCs w:val="20"/>
        </w:rPr>
        <w:t>е стратегије за Босну и Херцеговину;</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 xml:space="preserve">помаже Комисији у надзору над израдом Студије изводљивости и прати </w:t>
      </w:r>
      <w:r w:rsidR="00971AB8" w:rsidRPr="00FA4264">
        <w:rPr>
          <w:rFonts w:ascii="Arial" w:hAnsi="Arial" w:cs="Arial"/>
          <w:color w:val="000000"/>
          <w:sz w:val="20"/>
          <w:szCs w:val="20"/>
          <w:lang w:val="bs-Cyrl-BA"/>
        </w:rPr>
        <w:t>а</w:t>
      </w:r>
      <w:r w:rsidR="00971AB8" w:rsidRPr="00FA4264">
        <w:rPr>
          <w:rFonts w:ascii="Arial" w:hAnsi="Arial" w:cs="Arial"/>
          <w:color w:val="000000"/>
          <w:sz w:val="20"/>
          <w:szCs w:val="20"/>
        </w:rPr>
        <w:t xml:space="preserve"> претприступне (Процес стабилизације и придруживања) и приступне стратегије Босне и Херцеговине;</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 xml:space="preserve">у сарадњи са Законодавно-правним сектором, прати и обавјештава Комисију о усклађивању законодавства БиХ с </w:t>
      </w:r>
      <w:r w:rsidR="00971AB8" w:rsidRPr="00FA4264">
        <w:rPr>
          <w:rFonts w:ascii="Arial" w:hAnsi="Arial" w:cs="Arial"/>
          <w:i/>
          <w:iCs/>
          <w:color w:val="000000"/>
          <w:sz w:val="20"/>
          <w:szCs w:val="20"/>
        </w:rPr>
        <w:t>acquis cmmunautaire</w:t>
      </w:r>
      <w:r w:rsidR="00971AB8" w:rsidRPr="00FA4264">
        <w:rPr>
          <w:rFonts w:ascii="Arial" w:hAnsi="Arial" w:cs="Arial"/>
          <w:color w:val="000000"/>
          <w:sz w:val="20"/>
          <w:szCs w:val="20"/>
        </w:rPr>
        <w:t xml:space="preserve"> (позитивним законодавством ЕУ);</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координира сарадњу Комисије с</w:t>
      </w:r>
      <w:r w:rsidR="00971AB8" w:rsidRPr="00FA4264">
        <w:rPr>
          <w:rFonts w:ascii="Arial" w:hAnsi="Arial" w:cs="Arial"/>
          <w:color w:val="000000"/>
          <w:sz w:val="20"/>
          <w:szCs w:val="20"/>
          <w:lang w:val="bs-Cyrl-BA"/>
        </w:rPr>
        <w:t>а</w:t>
      </w:r>
      <w:r w:rsidR="00971AB8" w:rsidRPr="00FA4264">
        <w:rPr>
          <w:rFonts w:ascii="Arial" w:hAnsi="Arial" w:cs="Arial"/>
          <w:color w:val="000000"/>
          <w:sz w:val="20"/>
          <w:szCs w:val="20"/>
        </w:rPr>
        <w:t xml:space="preserve"> институцијама у Босни и Херцеговини (посебно с</w:t>
      </w:r>
      <w:r w:rsidR="00971AB8" w:rsidRPr="00FA4264">
        <w:rPr>
          <w:rFonts w:ascii="Arial" w:hAnsi="Arial" w:cs="Arial"/>
          <w:color w:val="000000"/>
          <w:sz w:val="20"/>
          <w:szCs w:val="20"/>
          <w:lang w:val="bs-Cyrl-BA"/>
        </w:rPr>
        <w:t>а</w:t>
      </w:r>
      <w:r w:rsidR="00971AB8" w:rsidRPr="00FA4264">
        <w:rPr>
          <w:rFonts w:ascii="Arial" w:hAnsi="Arial" w:cs="Arial"/>
          <w:color w:val="000000"/>
          <w:sz w:val="20"/>
          <w:szCs w:val="20"/>
        </w:rPr>
        <w:t xml:space="preserve"> Дирекцијом за европске интеграције БиХ), институцијама ЕУ и других земаља у вези с</w:t>
      </w:r>
      <w:r w:rsidR="00971AB8" w:rsidRPr="00FA4264">
        <w:rPr>
          <w:rFonts w:ascii="Arial" w:hAnsi="Arial" w:cs="Arial"/>
          <w:color w:val="000000"/>
          <w:sz w:val="20"/>
          <w:szCs w:val="20"/>
          <w:lang w:val="bs-Cyrl-BA"/>
        </w:rPr>
        <w:t>а</w:t>
      </w:r>
      <w:r w:rsidR="00971AB8" w:rsidRPr="00FA4264">
        <w:rPr>
          <w:rFonts w:ascii="Arial" w:hAnsi="Arial" w:cs="Arial"/>
          <w:color w:val="000000"/>
          <w:sz w:val="20"/>
          <w:szCs w:val="20"/>
        </w:rPr>
        <w:t xml:space="preserve"> питањима интеграције;</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прати и презент</w:t>
      </w:r>
      <w:r w:rsidR="00971AB8" w:rsidRPr="00FA4264">
        <w:rPr>
          <w:rFonts w:ascii="Arial" w:hAnsi="Arial" w:cs="Arial"/>
          <w:color w:val="000000"/>
          <w:sz w:val="20"/>
          <w:szCs w:val="20"/>
          <w:lang w:val="bs-Cyrl-BA"/>
        </w:rPr>
        <w:t>ује</w:t>
      </w:r>
      <w:r w:rsidR="00971AB8" w:rsidRPr="00FA4264">
        <w:rPr>
          <w:rFonts w:ascii="Arial" w:hAnsi="Arial" w:cs="Arial"/>
          <w:color w:val="000000"/>
          <w:sz w:val="20"/>
          <w:szCs w:val="20"/>
        </w:rPr>
        <w:t xml:space="preserve"> Комисији јавно мишљење о питањима интеграције;</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брине о сакупљању, похрањивању и редовном презент</w:t>
      </w:r>
      <w:r w:rsidR="00971AB8" w:rsidRPr="00FA4264">
        <w:rPr>
          <w:rFonts w:ascii="Arial" w:hAnsi="Arial" w:cs="Arial"/>
          <w:color w:val="000000"/>
          <w:sz w:val="20"/>
          <w:szCs w:val="20"/>
          <w:lang w:val="bs-Cyrl-BA"/>
        </w:rPr>
        <w:t>ов</w:t>
      </w:r>
      <w:r w:rsidR="00971AB8" w:rsidRPr="00FA4264">
        <w:rPr>
          <w:rFonts w:ascii="Arial" w:hAnsi="Arial" w:cs="Arial"/>
          <w:color w:val="000000"/>
          <w:sz w:val="20"/>
          <w:szCs w:val="20"/>
        </w:rPr>
        <w:t>ању члановима Комисије информација у вези с</w:t>
      </w:r>
      <w:r w:rsidR="00971AB8" w:rsidRPr="00FA4264">
        <w:rPr>
          <w:rFonts w:ascii="Arial" w:hAnsi="Arial" w:cs="Arial"/>
          <w:color w:val="000000"/>
          <w:sz w:val="20"/>
          <w:szCs w:val="20"/>
          <w:lang w:val="bs-Cyrl-BA"/>
        </w:rPr>
        <w:t>а</w:t>
      </w:r>
      <w:r w:rsidR="00971AB8" w:rsidRPr="00FA4264">
        <w:rPr>
          <w:rFonts w:ascii="Arial" w:hAnsi="Arial" w:cs="Arial"/>
          <w:color w:val="000000"/>
          <w:sz w:val="20"/>
          <w:szCs w:val="20"/>
        </w:rPr>
        <w:t xml:space="preserve"> ЕУ;</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прати начине кориш</w:t>
      </w:r>
      <w:r w:rsidR="00971AB8" w:rsidRPr="00FA4264">
        <w:rPr>
          <w:rFonts w:ascii="Arial" w:hAnsi="Arial" w:cs="Arial"/>
          <w:color w:val="000000"/>
          <w:sz w:val="20"/>
          <w:szCs w:val="20"/>
          <w:lang w:val="bs-Cyrl-BA"/>
        </w:rPr>
        <w:t>ћ</w:t>
      </w:r>
      <w:r w:rsidR="00971AB8" w:rsidRPr="00FA4264">
        <w:rPr>
          <w:rFonts w:ascii="Arial" w:hAnsi="Arial" w:cs="Arial"/>
          <w:color w:val="000000"/>
          <w:sz w:val="20"/>
          <w:szCs w:val="20"/>
        </w:rPr>
        <w:t>ења средстава додијељених од ЕУ и о томе обавјештава чланове Комисије.</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 xml:space="preserve">Када је </w:t>
      </w:r>
      <w:r w:rsidR="00971AB8" w:rsidRPr="00FA4264">
        <w:rPr>
          <w:rFonts w:ascii="Arial" w:hAnsi="Arial" w:cs="Arial"/>
          <w:color w:val="000000"/>
          <w:sz w:val="20"/>
          <w:szCs w:val="20"/>
          <w:lang w:val="bs-Cyrl-BA"/>
        </w:rPr>
        <w:t>К</w:t>
      </w:r>
      <w:r w:rsidR="00971AB8" w:rsidRPr="00FA4264">
        <w:rPr>
          <w:rFonts w:ascii="Arial" w:hAnsi="Arial" w:cs="Arial"/>
          <w:color w:val="000000"/>
          <w:sz w:val="20"/>
          <w:szCs w:val="20"/>
        </w:rPr>
        <w:t>омисија надлежна за закон:</w:t>
      </w:r>
      <w:r w:rsidR="00152AD6" w:rsidRPr="00FA4264">
        <w:rPr>
          <w:rFonts w:ascii="Arial" w:hAnsi="Arial" w:cs="Arial"/>
          <w:color w:val="000000"/>
          <w:sz w:val="20"/>
          <w:szCs w:val="20"/>
          <w:lang w:val="sr-Cyrl-BA"/>
        </w:rPr>
        <w:t xml:space="preserve"> </w:t>
      </w:r>
      <w:r w:rsidR="00971AB8" w:rsidRPr="00FA4264">
        <w:rPr>
          <w:rFonts w:ascii="Arial" w:hAnsi="Arial" w:cs="Arial"/>
          <w:color w:val="000000"/>
          <w:sz w:val="20"/>
          <w:szCs w:val="20"/>
        </w:rPr>
        <w:t>даје и припрема Комисији стручна мишљења и извјештаје о нацртима и предлозима закона и других аката које разматра Комисија или који су у комисијској процедури; координира, организује и учествује у раду сједница Комисије; координира припрему сједниц</w:t>
      </w:r>
      <w:r w:rsidR="00971AB8" w:rsidRPr="00FA4264">
        <w:rPr>
          <w:rFonts w:ascii="Arial" w:hAnsi="Arial" w:cs="Arial"/>
          <w:color w:val="000000"/>
          <w:sz w:val="20"/>
          <w:szCs w:val="20"/>
          <w:lang w:val="bs-Latn-BA"/>
        </w:rPr>
        <w:t>а</w:t>
      </w:r>
      <w:r w:rsidR="00971AB8" w:rsidRPr="00FA4264">
        <w:rPr>
          <w:rFonts w:ascii="Arial" w:hAnsi="Arial" w:cs="Arial"/>
          <w:color w:val="000000"/>
          <w:sz w:val="20"/>
          <w:szCs w:val="20"/>
        </w:rPr>
        <w:t xml:space="preserve"> за јавна саслушања; припрема текстове закона с</w:t>
      </w:r>
      <w:r w:rsidR="00971AB8" w:rsidRPr="00FA4264">
        <w:rPr>
          <w:rFonts w:ascii="Arial" w:hAnsi="Arial" w:cs="Arial"/>
          <w:color w:val="000000"/>
          <w:sz w:val="20"/>
          <w:szCs w:val="20"/>
          <w:lang w:val="bs-Cyrl-BA"/>
        </w:rPr>
        <w:t>а</w:t>
      </w:r>
      <w:r w:rsidR="00971AB8" w:rsidRPr="00FA4264">
        <w:rPr>
          <w:rFonts w:ascii="Arial" w:hAnsi="Arial" w:cs="Arial"/>
          <w:color w:val="000000"/>
          <w:sz w:val="20"/>
          <w:szCs w:val="20"/>
        </w:rPr>
        <w:t xml:space="preserve"> образложењима, те текстове амандмана и других аката у парламентарној процедури;</w:t>
      </w:r>
      <w:r w:rsidR="00C65D4A" w:rsidRPr="00FA4264">
        <w:rPr>
          <w:rFonts w:ascii="Arial" w:hAnsi="Arial" w:cs="Arial"/>
          <w:color w:val="000000"/>
          <w:sz w:val="20"/>
          <w:szCs w:val="20"/>
          <w:lang w:val="sr-Cyrl-BA"/>
        </w:rPr>
        <w:t xml:space="preserve"> обавља и друге послове у складу са пословницима, или које му повјери Комисија, предсједавајући Комисије или секретари домова.  </w:t>
      </w:r>
    </w:p>
    <w:p w14:paraId="622F276B" w14:textId="77E89B24"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lastRenderedPageBreak/>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Latn-BA" w:eastAsia="en-US"/>
        </w:rPr>
        <w:t>З</w:t>
      </w:r>
      <w:r w:rsidRPr="00FA4264">
        <w:rPr>
          <w:rFonts w:ascii="Arial" w:eastAsia="Calibri" w:hAnsi="Arial" w:cs="Arial"/>
          <w:sz w:val="20"/>
          <w:szCs w:val="20"/>
          <w:lang w:val="sr-Cyrl-BA" w:eastAsia="en-US"/>
        </w:rPr>
        <w:t>авршен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факултет</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друштвеног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смјера</w:t>
      </w:r>
      <w:r w:rsidR="007E681A" w:rsidRPr="00FA4264">
        <w:rPr>
          <w:rFonts w:ascii="Arial" w:eastAsia="Calibri" w:hAnsi="Arial" w:cs="Arial"/>
          <w:sz w:val="20"/>
          <w:szCs w:val="20"/>
          <w:lang w:val="sr-Latn-BA" w:eastAsia="en-US"/>
        </w:rPr>
        <w:t>;</w:t>
      </w:r>
      <w:r w:rsidR="007E681A" w:rsidRPr="00FA4264">
        <w:rPr>
          <w:rFonts w:ascii="Arial" w:eastAsia="Calibri" w:hAnsi="Arial" w:cs="Arial"/>
          <w:sz w:val="20"/>
          <w:szCs w:val="20"/>
          <w:lang w:val="sr-Cyrl-BA" w:eastAsia="en-US"/>
        </w:rPr>
        <w:t xml:space="preserve"> 5 </w:t>
      </w:r>
      <w:r w:rsidRPr="00FA4264">
        <w:rPr>
          <w:rFonts w:ascii="Arial" w:eastAsia="Calibri" w:hAnsi="Arial" w:cs="Arial"/>
          <w:sz w:val="20"/>
          <w:szCs w:val="20"/>
          <w:lang w:val="sr-Cyrl-BA" w:eastAsia="en-US"/>
        </w:rPr>
        <w:t>година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искуства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струци</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положен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стручни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управни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или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испит</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познавање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рачунару</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активно</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знање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енглеског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језика</w:t>
      </w:r>
      <w:r w:rsidR="007E681A" w:rsidRPr="00FA4264">
        <w:rPr>
          <w:rFonts w:ascii="Arial" w:eastAsia="Calibri" w:hAnsi="Arial" w:cs="Arial"/>
          <w:sz w:val="20"/>
          <w:szCs w:val="20"/>
          <w:lang w:val="sr-Cyrl-BA" w:eastAsia="en-US"/>
        </w:rPr>
        <w:t>.</w:t>
      </w:r>
    </w:p>
    <w:p w14:paraId="46080F82" w14:textId="12F6108E" w:rsidR="007E681A" w:rsidRPr="00FA4264" w:rsidRDefault="00A011E8" w:rsidP="007E681A">
      <w:pPr>
        <w:jc w:val="both"/>
        <w:rPr>
          <w:rFonts w:ascii="Arial" w:eastAsia="Calibri" w:hAnsi="Arial" w:cs="Arial"/>
          <w:sz w:val="20"/>
          <w:szCs w:val="20"/>
          <w:lang w:val="sr-Cyrl-BA" w:eastAsia="en-US"/>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bookmarkStart w:id="8" w:name="_Hlk139379699"/>
      <w:r w:rsidRPr="00FA4264">
        <w:rPr>
          <w:rFonts w:ascii="Arial" w:eastAsia="Calibri" w:hAnsi="Arial" w:cs="Arial"/>
          <w:sz w:val="20"/>
          <w:szCs w:val="20"/>
          <w:lang w:val="sr-Latn-BA" w:eastAsia="en-US"/>
        </w:rPr>
        <w:t>руководећи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w:t>
      </w:r>
      <w:bookmarkEnd w:id="8"/>
    </w:p>
    <w:p w14:paraId="3E47CDB0" w14:textId="2179EEE9"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w:t>
      </w:r>
      <w:r w:rsidR="00C61CF4" w:rsidRPr="00C61CF4">
        <w:rPr>
          <w:rFonts w:ascii="Arial" w:hAnsi="Arial" w:cs="Arial"/>
          <w:sz w:val="20"/>
          <w:szCs w:val="20"/>
          <w:lang w:val="sr-Latn-BA" w:eastAsia="en-US"/>
        </w:rPr>
        <w:t>2652,30 KM.</w:t>
      </w:r>
    </w:p>
    <w:p w14:paraId="63AA9C25" w14:textId="320E51BC"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23353506" w14:textId="2D343EC3" w:rsidR="007E681A" w:rsidRPr="00FA4264" w:rsidRDefault="00A011E8" w:rsidP="007E681A">
      <w:pPr>
        <w:jc w:val="both"/>
        <w:rPr>
          <w:rFonts w:ascii="Arial" w:eastAsia="Calibri" w:hAnsi="Arial" w:cs="Arial"/>
          <w:sz w:val="20"/>
          <w:szCs w:val="20"/>
          <w:lang w:val="sr-Cyrl-BA" w:eastAsia="en-US"/>
        </w:rPr>
      </w:pPr>
      <w:r w:rsidRPr="00FA4264">
        <w:rPr>
          <w:rFonts w:ascii="Arial" w:eastAsia="Calibri" w:hAnsi="Arial" w:cs="Arial"/>
          <w:b/>
          <w:sz w:val="20"/>
          <w:szCs w:val="20"/>
          <w:lang w:val="sr-Latn-BA" w:eastAsia="en-US"/>
        </w:rPr>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bookmarkEnd w:id="6"/>
      <w:bookmarkEnd w:id="7"/>
    </w:p>
    <w:p w14:paraId="4B3FEB24" w14:textId="77777777" w:rsidR="007E681A" w:rsidRPr="00FA4264" w:rsidRDefault="007E681A" w:rsidP="007E681A">
      <w:pPr>
        <w:jc w:val="both"/>
        <w:rPr>
          <w:rFonts w:ascii="Arial" w:eastAsia="Calibri" w:hAnsi="Arial" w:cs="Arial"/>
          <w:bCs/>
          <w:sz w:val="20"/>
          <w:szCs w:val="20"/>
          <w:lang w:val="sr-Latn-BA" w:eastAsia="en-US"/>
        </w:rPr>
      </w:pPr>
    </w:p>
    <w:p w14:paraId="6E2C9440" w14:textId="017330ED" w:rsidR="007E681A" w:rsidRPr="00FA4264" w:rsidRDefault="00152AD6" w:rsidP="007E681A">
      <w:pPr>
        <w:jc w:val="both"/>
        <w:rPr>
          <w:rFonts w:ascii="Arial" w:hAnsi="Arial" w:cs="Arial"/>
          <w:bCs/>
          <w:color w:val="000000"/>
          <w:sz w:val="20"/>
          <w:szCs w:val="20"/>
        </w:rPr>
      </w:pPr>
      <w:r w:rsidRPr="00FA4264">
        <w:rPr>
          <w:rFonts w:ascii="Arial" w:hAnsi="Arial" w:cs="Arial"/>
          <w:bCs/>
          <w:color w:val="000000"/>
          <w:sz w:val="20"/>
          <w:szCs w:val="20"/>
        </w:rPr>
        <w:t>КАНЦЕЛАРИЈА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СЕКРЕТАРА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КОМИСИЈЕ</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ЗА</w:t>
      </w:r>
      <w:r w:rsidR="007E681A" w:rsidRPr="00FA4264">
        <w:rPr>
          <w:rFonts w:ascii="Arial" w:hAnsi="Arial" w:cs="Arial"/>
          <w:bCs/>
          <w:color w:val="000000"/>
          <w:sz w:val="20"/>
          <w:szCs w:val="20"/>
        </w:rPr>
        <w:t xml:space="preserve"> </w:t>
      </w:r>
      <w:r w:rsidR="006D7E41" w:rsidRPr="00FA4264">
        <w:rPr>
          <w:rFonts w:ascii="Arial" w:hAnsi="Arial" w:cs="Arial"/>
          <w:bCs/>
          <w:color w:val="000000"/>
          <w:sz w:val="20"/>
          <w:szCs w:val="20"/>
          <w:lang w:val="sr-Cyrl-BA"/>
        </w:rPr>
        <w:t>СПОЉНЕ</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ПОСЛОВЕ</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ПРЕДСТАВНИЧКОГ</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ДОМА</w:t>
      </w:r>
    </w:p>
    <w:p w14:paraId="3F4042BA" w14:textId="77777777" w:rsidR="007E681A" w:rsidRPr="00FA4264" w:rsidRDefault="007E681A" w:rsidP="007E681A">
      <w:pPr>
        <w:jc w:val="both"/>
        <w:rPr>
          <w:rFonts w:ascii="Arial" w:hAnsi="Arial" w:cs="Arial"/>
          <w:bCs/>
          <w:color w:val="000000"/>
          <w:sz w:val="20"/>
          <w:szCs w:val="20"/>
          <w:lang w:val="sr-Cyrl-BA"/>
        </w:rPr>
      </w:pPr>
    </w:p>
    <w:p w14:paraId="1F4CAD91" w14:textId="1411D8DA" w:rsidR="007E681A" w:rsidRPr="00FA4264" w:rsidRDefault="007E681A" w:rsidP="007E681A">
      <w:pPr>
        <w:jc w:val="both"/>
        <w:rPr>
          <w:rFonts w:ascii="Arial" w:hAnsi="Arial" w:cs="Arial"/>
          <w:b/>
          <w:sz w:val="20"/>
          <w:szCs w:val="20"/>
          <w:u w:val="single"/>
          <w:lang w:val="sr-Latn-BA"/>
        </w:rPr>
      </w:pPr>
      <w:r w:rsidRPr="00FA4264">
        <w:rPr>
          <w:rFonts w:ascii="Arial" w:hAnsi="Arial" w:cs="Arial"/>
          <w:b/>
          <w:sz w:val="20"/>
          <w:szCs w:val="20"/>
          <w:u w:val="single"/>
          <w:lang w:val="sr-Latn-BA"/>
        </w:rPr>
        <w:t xml:space="preserve">1/02 </w:t>
      </w:r>
      <w:r w:rsidR="00A011E8" w:rsidRPr="00FA4264">
        <w:rPr>
          <w:rFonts w:ascii="Arial" w:hAnsi="Arial" w:cs="Arial"/>
          <w:b/>
          <w:sz w:val="20"/>
          <w:szCs w:val="20"/>
          <w:u w:val="single"/>
          <w:lang w:val="sr-Latn-BA"/>
        </w:rPr>
        <w:t>Секретар</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Комисије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за</w:t>
      </w:r>
      <w:r w:rsidRPr="00FA4264">
        <w:rPr>
          <w:rFonts w:ascii="Arial" w:hAnsi="Arial" w:cs="Arial"/>
          <w:b/>
          <w:sz w:val="20"/>
          <w:szCs w:val="20"/>
          <w:u w:val="single"/>
          <w:lang w:val="sr-Latn-BA"/>
        </w:rPr>
        <w:t xml:space="preserve"> </w:t>
      </w:r>
      <w:r w:rsidR="006D7E41" w:rsidRPr="00FA4264">
        <w:rPr>
          <w:rFonts w:ascii="Arial" w:hAnsi="Arial" w:cs="Arial"/>
          <w:b/>
          <w:sz w:val="20"/>
          <w:szCs w:val="20"/>
          <w:u w:val="single"/>
          <w:lang w:val="sr-Cyrl-BA"/>
        </w:rPr>
        <w:t>спољне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послове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Представничког</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дома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Парламентарне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скупштине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Босне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Херцеговине</w:t>
      </w:r>
    </w:p>
    <w:p w14:paraId="348CD41B" w14:textId="098016E2" w:rsidR="006939B3" w:rsidRPr="00FA4264" w:rsidRDefault="00A011E8" w:rsidP="0018220D">
      <w:pPr>
        <w:jc w:val="both"/>
        <w:rPr>
          <w:rFonts w:ascii="Arial" w:hAnsi="Arial" w:cs="Arial"/>
          <w:color w:val="000000"/>
          <w:sz w:val="20"/>
          <w:szCs w:val="20"/>
          <w:lang w:val="sr-Latn-BA"/>
        </w:rPr>
      </w:pPr>
      <w:r w:rsidRPr="00FA4264">
        <w:rPr>
          <w:rFonts w:ascii="Arial" w:eastAsia="Calibri" w:hAnsi="Arial" w:cs="Arial"/>
          <w:b/>
          <w:sz w:val="20"/>
          <w:szCs w:val="20"/>
          <w:lang w:val="sr-Latn-BA" w:eastAsia="en-US"/>
        </w:rPr>
        <w:t>Опис</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7E681A" w:rsidRPr="00FA4264">
        <w:rPr>
          <w:rFonts w:ascii="Arial" w:eastAsia="Calibri" w:hAnsi="Arial" w:cs="Arial"/>
          <w:b/>
          <w:sz w:val="20"/>
          <w:szCs w:val="20"/>
          <w:lang w:val="sr-Latn-BA" w:eastAsia="en-US"/>
        </w:rPr>
        <w:t>:</w:t>
      </w:r>
      <w:r w:rsidR="007E681A" w:rsidRPr="00FA4264">
        <w:rPr>
          <w:rFonts w:ascii="Arial" w:hAnsi="Arial" w:cs="Arial"/>
          <w:color w:val="000000"/>
          <w:sz w:val="20"/>
          <w:szCs w:val="20"/>
        </w:rPr>
        <w:t xml:space="preserve"> </w:t>
      </w:r>
      <w:r w:rsidR="0018220D" w:rsidRPr="00FA4264">
        <w:rPr>
          <w:rFonts w:ascii="Arial" w:hAnsi="Arial" w:cs="Arial"/>
          <w:color w:val="000000"/>
          <w:sz w:val="20"/>
          <w:szCs w:val="20"/>
          <w:lang w:val="sr-Cyrl-BA"/>
        </w:rPr>
        <w:t>Р</w:t>
      </w:r>
      <w:r w:rsidR="0018220D" w:rsidRPr="00FA4264">
        <w:rPr>
          <w:rFonts w:ascii="Arial" w:hAnsi="Arial" w:cs="Arial"/>
          <w:color w:val="000000"/>
          <w:sz w:val="20"/>
          <w:szCs w:val="20"/>
          <w:lang w:val="sr-Latn-BA"/>
        </w:rPr>
        <w:t>уководи Канцеларијом секретара Комисије;</w:t>
      </w:r>
      <w:r w:rsidR="0018220D" w:rsidRPr="00FA4264">
        <w:rPr>
          <w:rFonts w:ascii="Arial" w:hAnsi="Arial" w:cs="Arial"/>
          <w:color w:val="000000"/>
          <w:sz w:val="20"/>
          <w:szCs w:val="20"/>
          <w:lang w:val="sr-Cyrl-BA"/>
        </w:rPr>
        <w:t xml:space="preserve"> </w:t>
      </w:r>
      <w:r w:rsidR="0018220D" w:rsidRPr="00FA4264">
        <w:rPr>
          <w:rFonts w:ascii="Arial" w:hAnsi="Arial" w:cs="Arial"/>
          <w:color w:val="000000"/>
          <w:sz w:val="20"/>
          <w:szCs w:val="20"/>
          <w:lang w:val="sr-Latn-BA"/>
        </w:rPr>
        <w:t>организује послове и радне задатке у Канцеларији;</w:t>
      </w:r>
      <w:r w:rsidR="0018220D" w:rsidRPr="00FA4264">
        <w:rPr>
          <w:rFonts w:ascii="Arial" w:hAnsi="Arial" w:cs="Arial"/>
          <w:color w:val="000000"/>
          <w:sz w:val="20"/>
          <w:szCs w:val="20"/>
          <w:lang w:val="sr-Cyrl-BA"/>
        </w:rPr>
        <w:t xml:space="preserve"> </w:t>
      </w:r>
      <w:r w:rsidR="0018220D" w:rsidRPr="00FA4264">
        <w:rPr>
          <w:rFonts w:ascii="Arial" w:hAnsi="Arial" w:cs="Arial"/>
          <w:color w:val="000000"/>
          <w:sz w:val="20"/>
          <w:szCs w:val="20"/>
          <w:lang w:val="sr-Latn-BA"/>
        </w:rPr>
        <w:t>пружа савјетодавне услуге и подршку предсједавајућем и замјеницима предсједавајућег о свим питањима која се тичу рада и задатака Комисије; прати реализовање закључака и одлука Дома и Комисије, који се односе на рад Комисије; сарађује са одговарајућим институцијама и њиховим тијелима у остваривању задатака који произлазе из дјелокруга Комисије; припрема текстове закона са образложењима, те текстове амандмана и других аката у парламентарној процедури;</w:t>
      </w:r>
      <w:r w:rsidR="0018220D" w:rsidRPr="00FA4264">
        <w:rPr>
          <w:rFonts w:ascii="Arial" w:hAnsi="Arial" w:cs="Arial"/>
          <w:color w:val="000000"/>
          <w:sz w:val="20"/>
          <w:szCs w:val="20"/>
          <w:lang w:val="sr-Cyrl-BA"/>
        </w:rPr>
        <w:t xml:space="preserve"> </w:t>
      </w:r>
      <w:r w:rsidR="0018220D" w:rsidRPr="00FA4264">
        <w:rPr>
          <w:rFonts w:ascii="Arial" w:hAnsi="Arial" w:cs="Arial"/>
          <w:color w:val="000000"/>
          <w:sz w:val="20"/>
          <w:szCs w:val="20"/>
          <w:lang w:val="sr-Latn-BA"/>
        </w:rPr>
        <w:t>појашњава процедурална питања; координира организовање других састанака  Комисије; координира припрему документације и информација неопходних за рад сједнице Комисије.</w:t>
      </w:r>
      <w:r w:rsidR="0018220D" w:rsidRPr="00FA4264">
        <w:rPr>
          <w:rFonts w:ascii="Arial" w:hAnsi="Arial" w:cs="Arial"/>
          <w:color w:val="000000"/>
          <w:sz w:val="20"/>
          <w:szCs w:val="20"/>
          <w:lang w:val="sr-Cyrl-BA"/>
        </w:rPr>
        <w:t xml:space="preserve"> </w:t>
      </w:r>
      <w:r w:rsidR="0018220D" w:rsidRPr="00FA4264">
        <w:rPr>
          <w:rFonts w:ascii="Arial" w:hAnsi="Arial" w:cs="Arial"/>
          <w:color w:val="000000"/>
          <w:sz w:val="20"/>
          <w:szCs w:val="20"/>
          <w:lang w:val="sr-Latn-BA"/>
        </w:rPr>
        <w:t>У сарадњи са предсједавајућим Комисије:</w:t>
      </w:r>
      <w:r w:rsidR="0018220D" w:rsidRPr="00FA4264">
        <w:rPr>
          <w:rFonts w:ascii="Arial" w:hAnsi="Arial" w:cs="Arial"/>
          <w:color w:val="000000"/>
          <w:sz w:val="20"/>
          <w:szCs w:val="20"/>
          <w:lang w:val="sr-Cyrl-BA"/>
        </w:rPr>
        <w:t xml:space="preserve"> </w:t>
      </w:r>
      <w:r w:rsidR="0018220D" w:rsidRPr="00FA4264">
        <w:rPr>
          <w:rFonts w:ascii="Arial" w:hAnsi="Arial" w:cs="Arial"/>
          <w:color w:val="000000"/>
          <w:sz w:val="20"/>
          <w:szCs w:val="20"/>
          <w:lang w:val="sr-Latn-BA"/>
        </w:rPr>
        <w:t>брине о благовременом информисању Парламентарне скупштине о раду Комисије;</w:t>
      </w:r>
      <w:r w:rsidR="00615C2D" w:rsidRPr="00FA4264">
        <w:rPr>
          <w:rFonts w:ascii="Arial" w:hAnsi="Arial" w:cs="Arial"/>
          <w:color w:val="000000"/>
          <w:sz w:val="20"/>
          <w:szCs w:val="20"/>
          <w:lang w:val="sr-Latn-BA"/>
        </w:rPr>
        <w:t xml:space="preserve"> </w:t>
      </w:r>
      <w:r w:rsidR="0018220D" w:rsidRPr="00FA4264">
        <w:rPr>
          <w:rFonts w:ascii="Arial" w:hAnsi="Arial" w:cs="Arial"/>
          <w:color w:val="000000"/>
          <w:sz w:val="20"/>
          <w:szCs w:val="20"/>
          <w:lang w:val="sr-Latn-BA"/>
        </w:rPr>
        <w:t>брине о редовном праћењу спољне политике Предсједништва БиХ и Савјета министара БиХ;</w:t>
      </w:r>
      <w:r w:rsidR="00615C2D" w:rsidRPr="00FA4264">
        <w:rPr>
          <w:rFonts w:ascii="Arial" w:hAnsi="Arial" w:cs="Arial"/>
          <w:color w:val="000000"/>
          <w:sz w:val="20"/>
          <w:szCs w:val="20"/>
          <w:lang w:val="sr-Latn-BA"/>
        </w:rPr>
        <w:t xml:space="preserve"> </w:t>
      </w:r>
      <w:r w:rsidR="0018220D" w:rsidRPr="00FA4264">
        <w:rPr>
          <w:rFonts w:ascii="Arial" w:hAnsi="Arial" w:cs="Arial"/>
          <w:color w:val="000000"/>
          <w:sz w:val="20"/>
          <w:szCs w:val="20"/>
          <w:lang w:val="sr-Latn-BA"/>
        </w:rPr>
        <w:t>прати и брине о благовременом разматрању на сједници Комисије питања из области сарадње Босне и Херцеговине са Уједњеним нацијама и међународном заједницом, међупарламентарне сарадње са одговарајућим комисијама парламената других земаља, те сарадње са Савјетом Европе, Интерпарламентарном унијом, Централноевропском иницијативом и Организацијом за европску безбједност и сарадњу, као и другим међународним организацијама;</w:t>
      </w:r>
      <w:r w:rsidR="00615C2D" w:rsidRPr="00FA4264">
        <w:rPr>
          <w:rFonts w:ascii="Arial" w:hAnsi="Arial" w:cs="Arial"/>
          <w:color w:val="000000"/>
          <w:sz w:val="20"/>
          <w:szCs w:val="20"/>
          <w:lang w:val="sr-Latn-BA"/>
        </w:rPr>
        <w:t xml:space="preserve"> </w:t>
      </w:r>
      <w:r w:rsidR="0018220D" w:rsidRPr="00FA4264">
        <w:rPr>
          <w:rFonts w:ascii="Arial" w:hAnsi="Arial" w:cs="Arial"/>
          <w:color w:val="000000"/>
          <w:sz w:val="20"/>
          <w:szCs w:val="20"/>
          <w:lang w:val="sr-Latn-BA"/>
        </w:rPr>
        <w:t>прати и брине о благовременом разматрању на сједници Комисије извјештаја о раду институција БиХ, надлежних за питања спољних послова и међународних односа;</w:t>
      </w:r>
      <w:r w:rsidR="00615C2D" w:rsidRPr="00FA4264">
        <w:rPr>
          <w:rFonts w:ascii="Arial" w:hAnsi="Arial" w:cs="Arial"/>
          <w:color w:val="000000"/>
          <w:sz w:val="20"/>
          <w:szCs w:val="20"/>
          <w:lang w:val="sr-Latn-BA"/>
        </w:rPr>
        <w:t xml:space="preserve"> </w:t>
      </w:r>
      <w:r w:rsidR="0018220D" w:rsidRPr="00FA4264">
        <w:rPr>
          <w:rFonts w:ascii="Arial" w:hAnsi="Arial" w:cs="Arial"/>
          <w:color w:val="000000"/>
          <w:sz w:val="20"/>
          <w:szCs w:val="20"/>
          <w:lang w:val="sr-Latn-BA"/>
        </w:rPr>
        <w:t>прати и брине о благовременом разматрању на сједници Комисије активности сталних или привремених делегација Парламентарне скупштине у међупарламентарним институцијама;</w:t>
      </w:r>
      <w:r w:rsidR="00615C2D" w:rsidRPr="00FA4264">
        <w:rPr>
          <w:rFonts w:ascii="Arial" w:hAnsi="Arial" w:cs="Arial"/>
          <w:color w:val="000000"/>
          <w:sz w:val="20"/>
          <w:szCs w:val="20"/>
          <w:lang w:val="sr-Latn-BA"/>
        </w:rPr>
        <w:t xml:space="preserve"> </w:t>
      </w:r>
      <w:r w:rsidR="0018220D" w:rsidRPr="00FA4264">
        <w:rPr>
          <w:rFonts w:ascii="Arial" w:hAnsi="Arial" w:cs="Arial"/>
          <w:color w:val="000000"/>
          <w:sz w:val="20"/>
          <w:szCs w:val="20"/>
          <w:lang w:val="sr-Latn-BA"/>
        </w:rPr>
        <w:t>обавља и друге послове у складу са Пословником Представничког дома, или које му повјери Комисија, предсједавајући Комисије или секретар Дома.</w:t>
      </w:r>
      <w:r w:rsidR="00615C2D" w:rsidRPr="00FA4264">
        <w:rPr>
          <w:rFonts w:ascii="Arial" w:hAnsi="Arial" w:cs="Arial"/>
          <w:color w:val="000000"/>
          <w:sz w:val="20"/>
          <w:szCs w:val="20"/>
          <w:lang w:val="sr-Latn-BA"/>
        </w:rPr>
        <w:t xml:space="preserve"> </w:t>
      </w:r>
      <w:r w:rsidR="0018220D" w:rsidRPr="00FA4264">
        <w:rPr>
          <w:rFonts w:ascii="Arial" w:hAnsi="Arial" w:cs="Arial"/>
          <w:color w:val="000000"/>
          <w:sz w:val="20"/>
          <w:szCs w:val="20"/>
          <w:lang w:val="sr-Latn-BA"/>
        </w:rPr>
        <w:t>Када је Комисија надлежна за међународне споразуме:</w:t>
      </w:r>
      <w:r w:rsidR="00615C2D" w:rsidRPr="00FA4264">
        <w:rPr>
          <w:rFonts w:ascii="Arial" w:hAnsi="Arial" w:cs="Arial"/>
          <w:color w:val="000000"/>
          <w:sz w:val="20"/>
          <w:szCs w:val="20"/>
          <w:lang w:val="sr-Latn-BA"/>
        </w:rPr>
        <w:t xml:space="preserve"> </w:t>
      </w:r>
      <w:r w:rsidR="0018220D" w:rsidRPr="00FA4264">
        <w:rPr>
          <w:rFonts w:ascii="Arial" w:hAnsi="Arial" w:cs="Arial"/>
          <w:color w:val="000000"/>
          <w:sz w:val="20"/>
          <w:szCs w:val="20"/>
          <w:lang w:val="sr-Latn-BA"/>
        </w:rPr>
        <w:t>даје стручна мишљења и припрема за разматрање на сједници Комисије предлоге за ратификацију међународних уговора;</w:t>
      </w:r>
      <w:r w:rsidR="00615C2D" w:rsidRPr="00FA4264">
        <w:rPr>
          <w:rFonts w:ascii="Arial" w:hAnsi="Arial" w:cs="Arial"/>
          <w:color w:val="000000"/>
          <w:sz w:val="20"/>
          <w:szCs w:val="20"/>
          <w:lang w:val="sr-Latn-BA"/>
        </w:rPr>
        <w:t xml:space="preserve"> </w:t>
      </w:r>
      <w:r w:rsidR="0018220D" w:rsidRPr="00FA4264">
        <w:rPr>
          <w:rFonts w:ascii="Arial" w:hAnsi="Arial" w:cs="Arial"/>
          <w:color w:val="000000"/>
          <w:sz w:val="20"/>
          <w:szCs w:val="20"/>
          <w:lang w:val="sr-Latn-BA"/>
        </w:rPr>
        <w:t>координира, организује и учествује у раду сједница Комисије; координира припрему сједница за јавна саслушања; обавља и друге послове у складу са Пословником, или које му повјери Комисија, предсједавајући Комисије или секретар Дома.</w:t>
      </w:r>
    </w:p>
    <w:p w14:paraId="292154D6" w14:textId="4293A0CE" w:rsidR="007E681A" w:rsidRPr="00FA4264" w:rsidRDefault="00A011E8" w:rsidP="0018220D">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Latn-BA" w:eastAsia="en-US"/>
        </w:rPr>
        <w:t>Завршен</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факултет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друштвеног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смјера</w:t>
      </w:r>
      <w:r w:rsidR="007E681A" w:rsidRPr="00FA4264">
        <w:rPr>
          <w:rFonts w:ascii="Arial" w:eastAsia="Calibri" w:hAnsi="Arial" w:cs="Arial"/>
          <w:sz w:val="20"/>
          <w:szCs w:val="20"/>
          <w:lang w:val="sr-Latn-BA" w:eastAsia="en-US"/>
        </w:rPr>
        <w:t xml:space="preserve">; 5 </w:t>
      </w:r>
      <w:r w:rsidRPr="00FA4264">
        <w:rPr>
          <w:rFonts w:ascii="Arial" w:eastAsia="Calibri" w:hAnsi="Arial" w:cs="Arial"/>
          <w:sz w:val="20"/>
          <w:szCs w:val="20"/>
          <w:lang w:val="sr-Latn-BA" w:eastAsia="en-US"/>
        </w:rPr>
        <w:t>година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радног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искуства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у</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струци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положен</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стручни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управни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или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испит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познавање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рада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рачунару</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активно</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знање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енглеског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језика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пожељно</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познавање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још</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једног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страног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језика</w:t>
      </w:r>
      <w:r w:rsidR="007E681A" w:rsidRPr="00FA4264">
        <w:rPr>
          <w:rFonts w:ascii="Arial" w:eastAsia="Calibri" w:hAnsi="Arial" w:cs="Arial"/>
          <w:sz w:val="20"/>
          <w:szCs w:val="20"/>
          <w:lang w:val="sr-Latn-BA" w:eastAsia="en-US"/>
        </w:rPr>
        <w:t>.</w:t>
      </w:r>
    </w:p>
    <w:p w14:paraId="7EC067A3" w14:textId="5DCF3751"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руководећи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w:t>
      </w:r>
    </w:p>
    <w:p w14:paraId="3654C683" w14:textId="0183FD88"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w:t>
      </w:r>
      <w:r w:rsidR="00C61CF4" w:rsidRPr="00C61CF4">
        <w:rPr>
          <w:rFonts w:ascii="Arial" w:hAnsi="Arial" w:cs="Arial"/>
          <w:sz w:val="20"/>
          <w:szCs w:val="20"/>
          <w:lang w:val="sr-Latn-BA" w:eastAsia="en-US"/>
        </w:rPr>
        <w:t>2652,30 KM.</w:t>
      </w:r>
    </w:p>
    <w:p w14:paraId="6D505173" w14:textId="7880837E"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3D519C04" w14:textId="3E79F28C" w:rsidR="007E681A" w:rsidRPr="00FA4264" w:rsidRDefault="00A011E8" w:rsidP="007E681A">
      <w:pPr>
        <w:jc w:val="both"/>
        <w:rPr>
          <w:rFonts w:ascii="Arial" w:eastAsia="Calibri" w:hAnsi="Arial" w:cs="Arial"/>
          <w:sz w:val="20"/>
          <w:szCs w:val="20"/>
          <w:lang w:val="sr-Cyrl-BA" w:eastAsia="en-US"/>
        </w:rPr>
      </w:pPr>
      <w:r w:rsidRPr="00FA4264">
        <w:rPr>
          <w:rFonts w:ascii="Arial" w:eastAsia="Calibri" w:hAnsi="Arial" w:cs="Arial"/>
          <w:b/>
          <w:sz w:val="20"/>
          <w:szCs w:val="20"/>
          <w:lang w:val="sr-Latn-BA" w:eastAsia="en-US"/>
        </w:rPr>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p>
    <w:p w14:paraId="7EDB2D60" w14:textId="77777777" w:rsidR="007E681A" w:rsidRPr="00FA4264" w:rsidRDefault="007E681A" w:rsidP="007E681A">
      <w:pPr>
        <w:jc w:val="both"/>
        <w:rPr>
          <w:rFonts w:ascii="Arial" w:eastAsia="Calibri" w:hAnsi="Arial" w:cs="Arial"/>
          <w:bCs/>
          <w:sz w:val="20"/>
          <w:szCs w:val="20"/>
          <w:lang w:val="sr-Latn-BA" w:eastAsia="en-US"/>
        </w:rPr>
      </w:pPr>
    </w:p>
    <w:p w14:paraId="3968B99B" w14:textId="7E25002B" w:rsidR="007E681A" w:rsidRPr="00FA4264" w:rsidRDefault="00152AD6" w:rsidP="007E681A">
      <w:pPr>
        <w:jc w:val="both"/>
        <w:rPr>
          <w:rFonts w:ascii="Arial" w:hAnsi="Arial" w:cs="Arial"/>
          <w:bCs/>
          <w:color w:val="000000"/>
          <w:sz w:val="20"/>
          <w:szCs w:val="20"/>
        </w:rPr>
      </w:pPr>
      <w:r w:rsidRPr="00FA4264">
        <w:rPr>
          <w:rFonts w:ascii="Arial" w:hAnsi="Arial" w:cs="Arial"/>
          <w:bCs/>
          <w:color w:val="000000"/>
          <w:sz w:val="20"/>
          <w:szCs w:val="20"/>
        </w:rPr>
        <w:t>КАНЦЕЛАРИЈА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СЕКРЕТАРА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КОМИСИЈЕ</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ЗА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БОРБУ</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ПРОТИВ</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КОРУПЦИЈЕ</w:t>
      </w:r>
    </w:p>
    <w:p w14:paraId="01A5415C" w14:textId="77777777" w:rsidR="007E681A" w:rsidRPr="00FA4264" w:rsidRDefault="007E681A" w:rsidP="007E681A">
      <w:pPr>
        <w:jc w:val="both"/>
        <w:rPr>
          <w:rFonts w:ascii="Arial" w:hAnsi="Arial" w:cs="Arial"/>
          <w:bCs/>
          <w:color w:val="000000"/>
          <w:sz w:val="20"/>
          <w:szCs w:val="20"/>
          <w:lang w:val="sr-Cyrl-BA"/>
        </w:rPr>
      </w:pPr>
    </w:p>
    <w:p w14:paraId="3BC915ED" w14:textId="69413DCB" w:rsidR="007E681A" w:rsidRPr="00FA4264" w:rsidRDefault="007E681A" w:rsidP="007E681A">
      <w:pPr>
        <w:jc w:val="both"/>
        <w:rPr>
          <w:rFonts w:ascii="Arial" w:hAnsi="Arial" w:cs="Arial"/>
          <w:b/>
          <w:sz w:val="20"/>
          <w:szCs w:val="20"/>
          <w:u w:val="single"/>
          <w:lang w:val="sr-Latn-BA"/>
        </w:rPr>
      </w:pPr>
      <w:r w:rsidRPr="00FA4264">
        <w:rPr>
          <w:rFonts w:ascii="Arial" w:hAnsi="Arial" w:cs="Arial"/>
          <w:b/>
          <w:sz w:val="20"/>
          <w:szCs w:val="20"/>
          <w:u w:val="single"/>
          <w:lang w:val="sr-Latn-BA"/>
        </w:rPr>
        <w:t xml:space="preserve">1/03 </w:t>
      </w:r>
      <w:r w:rsidR="00A011E8" w:rsidRPr="00FA4264">
        <w:rPr>
          <w:rFonts w:ascii="Arial" w:hAnsi="Arial" w:cs="Arial"/>
          <w:b/>
          <w:sz w:val="20"/>
          <w:szCs w:val="20"/>
          <w:u w:val="single"/>
          <w:lang w:val="sr-Latn-BA"/>
        </w:rPr>
        <w:t>Секретар</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комисије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за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борбу</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против</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корупције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Представничког</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дома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Парламентарне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скупштине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Босне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Херцеговине</w:t>
      </w:r>
    </w:p>
    <w:p w14:paraId="2CA60EDA" w14:textId="1553F74E" w:rsidR="00506493" w:rsidRPr="00FA4264" w:rsidRDefault="00A011E8" w:rsidP="00506493">
      <w:pPr>
        <w:jc w:val="both"/>
        <w:rPr>
          <w:rFonts w:ascii="Arial" w:hAnsi="Arial" w:cs="Arial"/>
          <w:color w:val="000000"/>
          <w:sz w:val="20"/>
          <w:szCs w:val="20"/>
          <w:lang w:val="sr-Latn-BA"/>
        </w:rPr>
      </w:pPr>
      <w:r w:rsidRPr="00FA4264">
        <w:rPr>
          <w:rFonts w:ascii="Arial" w:eastAsia="Calibri" w:hAnsi="Arial" w:cs="Arial"/>
          <w:b/>
          <w:sz w:val="20"/>
          <w:szCs w:val="20"/>
          <w:lang w:val="sr-Latn-BA" w:eastAsia="en-US"/>
        </w:rPr>
        <w:t>Опис</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7E681A" w:rsidRPr="00FA4264">
        <w:rPr>
          <w:rFonts w:ascii="Arial" w:eastAsia="Calibri" w:hAnsi="Arial" w:cs="Arial"/>
          <w:b/>
          <w:sz w:val="20"/>
          <w:szCs w:val="20"/>
          <w:lang w:val="sr-Latn-BA" w:eastAsia="en-US"/>
        </w:rPr>
        <w:t>:</w:t>
      </w:r>
      <w:r w:rsidR="007E681A" w:rsidRPr="00FA4264">
        <w:rPr>
          <w:rFonts w:ascii="Arial" w:hAnsi="Arial" w:cs="Arial"/>
          <w:color w:val="000000"/>
          <w:sz w:val="20"/>
          <w:szCs w:val="20"/>
        </w:rPr>
        <w:t xml:space="preserve"> </w:t>
      </w:r>
      <w:r w:rsidRPr="00FA4264">
        <w:rPr>
          <w:rFonts w:ascii="Arial" w:hAnsi="Arial" w:cs="Arial"/>
          <w:color w:val="000000"/>
          <w:sz w:val="20"/>
          <w:szCs w:val="20"/>
        </w:rPr>
        <w:t>Р</w:t>
      </w:r>
      <w:r w:rsidRPr="00FA4264">
        <w:rPr>
          <w:rFonts w:ascii="Arial" w:hAnsi="Arial" w:cs="Arial"/>
          <w:color w:val="000000"/>
          <w:sz w:val="20"/>
          <w:szCs w:val="20"/>
          <w:lang w:val="sr-Latn-BA"/>
        </w:rPr>
        <w:t>уководи</w:t>
      </w:r>
      <w:r w:rsidR="007E681A" w:rsidRPr="00FA4264">
        <w:rPr>
          <w:rFonts w:ascii="Arial" w:hAnsi="Arial" w:cs="Arial"/>
          <w:color w:val="000000"/>
          <w:sz w:val="20"/>
          <w:szCs w:val="20"/>
          <w:lang w:val="sr-Latn-BA"/>
        </w:rPr>
        <w:t xml:space="preserve"> </w:t>
      </w:r>
      <w:r w:rsidR="00506493" w:rsidRPr="00FA4264">
        <w:rPr>
          <w:rFonts w:ascii="Arial" w:hAnsi="Arial" w:cs="Arial"/>
          <w:color w:val="000000"/>
          <w:sz w:val="20"/>
          <w:szCs w:val="20"/>
          <w:lang w:val="sr-Latn-BA"/>
        </w:rPr>
        <w:t xml:space="preserve">Канцеларијом секретара Комисије; организује послове и радне задатке у Канцеларији; пружа савјетодавне услуге и подршку предсједавајућем и замјеницима предсједавајућег о свим питањима које се тичу рада и задатака Комисије; прати спровођење закључака и одлука домова и комисије које се односе на рад Комисије; сарађује са одговарајућим институцијама и њиховим радним тијелима у остваривању задатака који произлазе из дјелокруга Комисије; појашњава процедурална питања; координира организовање других састанака Комисије; координира припрему документације и информација неопходних за рад сједнице Комисије. У сарадњи са предсједавајућим Комисије: брине о благовременом информисању Парламентарне скупштине о раду Комисије; у сарадњи са члановима Комисије спроводи парламентарни надзор с циљем откривања и превенције свих облика корупције, у складу са законом о парламентарном надзору; у сарадњи са члановима Комисије прати активности Агенције за превенцију корупције и координацију борбе против корупције и разматра питања која се односе на Агенцију; у сарадњи са члановима Комисије сарађује са правосудним институцијама и органима зас провођење закона на нивоу Босне и Херцеговине на пољу борбе против корупције и клептократије; у сарадњи са члановима Комисије сарађује са сличним комисијама и парламентарним тијелима других земаља и међународних организација, те страним званичницима по питању борбе против </w:t>
      </w:r>
      <w:r w:rsidR="00506493" w:rsidRPr="00FA4264">
        <w:rPr>
          <w:rFonts w:ascii="Arial" w:hAnsi="Arial" w:cs="Arial"/>
          <w:color w:val="000000"/>
          <w:sz w:val="20"/>
          <w:szCs w:val="20"/>
          <w:lang w:val="sr-Latn-BA"/>
        </w:rPr>
        <w:lastRenderedPageBreak/>
        <w:t>корупције; обавља и друге послове или које му повјери Комисија, предсједавајући Комисије или секретар Дома.</w:t>
      </w:r>
    </w:p>
    <w:p w14:paraId="2176B030" w14:textId="6FD07F06" w:rsidR="007E681A" w:rsidRPr="00FA4264" w:rsidRDefault="00A011E8" w:rsidP="00506493">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Latn-BA" w:eastAsia="en-US"/>
        </w:rPr>
        <w:t>Завршен</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факултет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друштвеног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смјера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пет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година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радног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искуства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у</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струци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положен</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стручни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управни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или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испит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познавање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рада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рачунару</w:t>
      </w:r>
      <w:r w:rsidR="007E681A" w:rsidRPr="00FA4264">
        <w:rPr>
          <w:rFonts w:ascii="Arial" w:eastAsia="Calibri" w:hAnsi="Arial" w:cs="Arial"/>
          <w:sz w:val="20"/>
          <w:szCs w:val="20"/>
          <w:lang w:val="sr-Latn-BA" w:eastAsia="en-US"/>
        </w:rPr>
        <w:t>.</w:t>
      </w:r>
    </w:p>
    <w:p w14:paraId="6151EBEA" w14:textId="3FA1F737"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руководећи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w:t>
      </w:r>
    </w:p>
    <w:p w14:paraId="1ED45EFB" w14:textId="13D16D61"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w:t>
      </w:r>
      <w:r w:rsidR="00C61CF4" w:rsidRPr="00C61CF4">
        <w:rPr>
          <w:rFonts w:ascii="Arial" w:hAnsi="Arial" w:cs="Arial"/>
          <w:sz w:val="20"/>
          <w:szCs w:val="20"/>
          <w:lang w:val="sr-Latn-BA" w:eastAsia="en-US"/>
        </w:rPr>
        <w:t>2652,30 KM.</w:t>
      </w:r>
    </w:p>
    <w:p w14:paraId="544C7708" w14:textId="5C4F2000"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022825EB" w14:textId="3234CA05" w:rsidR="007E681A" w:rsidRPr="00FA4264" w:rsidRDefault="00A011E8" w:rsidP="007E681A">
      <w:pPr>
        <w:jc w:val="both"/>
        <w:rPr>
          <w:rFonts w:ascii="Arial" w:eastAsia="Calibri" w:hAnsi="Arial" w:cs="Arial"/>
          <w:sz w:val="20"/>
          <w:szCs w:val="20"/>
          <w:lang w:val="sr-Cyrl-BA" w:eastAsia="en-US"/>
        </w:rPr>
      </w:pPr>
      <w:r w:rsidRPr="00FA4264">
        <w:rPr>
          <w:rFonts w:ascii="Arial" w:eastAsia="Calibri" w:hAnsi="Arial" w:cs="Arial"/>
          <w:b/>
          <w:sz w:val="20"/>
          <w:szCs w:val="20"/>
          <w:lang w:val="sr-Latn-BA" w:eastAsia="en-US"/>
        </w:rPr>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p>
    <w:p w14:paraId="59436297" w14:textId="77777777" w:rsidR="007E681A" w:rsidRPr="00FA4264" w:rsidRDefault="007E681A" w:rsidP="007E681A">
      <w:pPr>
        <w:jc w:val="both"/>
        <w:rPr>
          <w:rFonts w:ascii="Arial" w:hAnsi="Arial" w:cs="Arial"/>
          <w:bCs/>
          <w:color w:val="000000"/>
          <w:sz w:val="20"/>
          <w:szCs w:val="20"/>
        </w:rPr>
      </w:pPr>
    </w:p>
    <w:p w14:paraId="3AF3B984" w14:textId="21EA6F9D" w:rsidR="0083223A" w:rsidRPr="00FA4264" w:rsidRDefault="0083223A" w:rsidP="007E681A">
      <w:pPr>
        <w:jc w:val="both"/>
        <w:rPr>
          <w:rFonts w:ascii="Arial" w:hAnsi="Arial" w:cs="Arial"/>
          <w:bCs/>
          <w:color w:val="000000"/>
          <w:sz w:val="20"/>
          <w:szCs w:val="20"/>
          <w:lang w:val="sr-Cyrl-BA"/>
        </w:rPr>
      </w:pPr>
      <w:r w:rsidRPr="00FA4264">
        <w:rPr>
          <w:rFonts w:ascii="Arial" w:hAnsi="Arial" w:cs="Arial"/>
          <w:bCs/>
          <w:color w:val="000000"/>
          <w:sz w:val="20"/>
          <w:szCs w:val="20"/>
          <w:lang w:val="sr-Cyrl-BA"/>
        </w:rPr>
        <w:t>СЕКТОР ЗА ЕВРОПСКУ УНИЈУ</w:t>
      </w:r>
    </w:p>
    <w:p w14:paraId="092A19DF" w14:textId="733A0A7A" w:rsidR="007E681A" w:rsidRPr="00FA4264" w:rsidRDefault="00A011E8" w:rsidP="007E681A">
      <w:pPr>
        <w:rPr>
          <w:rFonts w:ascii="Arial" w:hAnsi="Arial" w:cs="Arial"/>
          <w:bCs/>
          <w:sz w:val="20"/>
          <w:szCs w:val="20"/>
          <w:lang w:val="bs-Latn-BA"/>
        </w:rPr>
      </w:pPr>
      <w:r w:rsidRPr="00FA4264">
        <w:rPr>
          <w:rFonts w:ascii="Arial" w:hAnsi="Arial" w:cs="Arial"/>
          <w:bCs/>
          <w:sz w:val="20"/>
          <w:szCs w:val="20"/>
          <w:lang w:val="bs-Latn-BA"/>
        </w:rPr>
        <w:t>Одсјек</w:t>
      </w:r>
      <w:r w:rsidR="007E681A" w:rsidRPr="00FA4264">
        <w:rPr>
          <w:rFonts w:ascii="Arial" w:hAnsi="Arial" w:cs="Arial"/>
          <w:bCs/>
          <w:sz w:val="20"/>
          <w:szCs w:val="20"/>
          <w:lang w:val="bs-Latn-BA"/>
        </w:rPr>
        <w:t xml:space="preserve"> - </w:t>
      </w:r>
      <w:r w:rsidRPr="00FA4264">
        <w:rPr>
          <w:rFonts w:ascii="Arial" w:hAnsi="Arial" w:cs="Arial"/>
          <w:bCs/>
          <w:sz w:val="20"/>
          <w:szCs w:val="20"/>
          <w:lang w:val="bs-Latn-BA"/>
        </w:rPr>
        <w:t>Парламентарни</w:t>
      </w:r>
      <w:r w:rsidR="007E681A" w:rsidRPr="00FA4264">
        <w:rPr>
          <w:rFonts w:ascii="Arial" w:hAnsi="Arial" w:cs="Arial"/>
          <w:bCs/>
          <w:sz w:val="20"/>
          <w:szCs w:val="20"/>
          <w:lang w:val="bs-Latn-BA"/>
        </w:rPr>
        <w:t xml:space="preserve"> </w:t>
      </w:r>
      <w:r w:rsidRPr="00FA4264">
        <w:rPr>
          <w:rFonts w:ascii="Arial" w:hAnsi="Arial" w:cs="Arial"/>
          <w:bCs/>
          <w:sz w:val="20"/>
          <w:szCs w:val="20"/>
          <w:lang w:val="bs-Latn-BA"/>
        </w:rPr>
        <w:t>центар</w:t>
      </w:r>
      <w:r w:rsidR="007E681A" w:rsidRPr="00FA4264">
        <w:rPr>
          <w:rFonts w:ascii="Arial" w:hAnsi="Arial" w:cs="Arial"/>
          <w:bCs/>
          <w:sz w:val="20"/>
          <w:szCs w:val="20"/>
          <w:lang w:val="bs-Latn-BA"/>
        </w:rPr>
        <w:t xml:space="preserve"> </w:t>
      </w:r>
      <w:r w:rsidRPr="00FA4264">
        <w:rPr>
          <w:rFonts w:ascii="Arial" w:hAnsi="Arial" w:cs="Arial"/>
          <w:bCs/>
          <w:sz w:val="20"/>
          <w:szCs w:val="20"/>
          <w:lang w:val="bs-Latn-BA"/>
        </w:rPr>
        <w:t>за</w:t>
      </w:r>
      <w:r w:rsidR="007E681A" w:rsidRPr="00FA4264">
        <w:rPr>
          <w:rFonts w:ascii="Arial" w:hAnsi="Arial" w:cs="Arial"/>
          <w:bCs/>
          <w:sz w:val="20"/>
          <w:szCs w:val="20"/>
          <w:lang w:val="bs-Latn-BA"/>
        </w:rPr>
        <w:t xml:space="preserve"> </w:t>
      </w:r>
      <w:r w:rsidRPr="00FA4264">
        <w:rPr>
          <w:rFonts w:ascii="Arial" w:hAnsi="Arial" w:cs="Arial"/>
          <w:bCs/>
          <w:sz w:val="20"/>
          <w:szCs w:val="20"/>
          <w:lang w:val="bs-Latn-BA"/>
        </w:rPr>
        <w:t>европске</w:t>
      </w:r>
      <w:r w:rsidR="007E681A" w:rsidRPr="00FA4264">
        <w:rPr>
          <w:rFonts w:ascii="Arial" w:hAnsi="Arial" w:cs="Arial"/>
          <w:bCs/>
          <w:sz w:val="20"/>
          <w:szCs w:val="20"/>
          <w:lang w:val="bs-Latn-BA"/>
        </w:rPr>
        <w:t xml:space="preserve"> </w:t>
      </w:r>
      <w:r w:rsidRPr="00FA4264">
        <w:rPr>
          <w:rFonts w:ascii="Arial" w:hAnsi="Arial" w:cs="Arial"/>
          <w:bCs/>
          <w:sz w:val="20"/>
          <w:szCs w:val="20"/>
          <w:lang w:val="bs-Latn-BA"/>
        </w:rPr>
        <w:t>интеграције</w:t>
      </w:r>
    </w:p>
    <w:p w14:paraId="2F2F306B" w14:textId="77777777" w:rsidR="007E681A" w:rsidRPr="00FA4264" w:rsidRDefault="007E681A" w:rsidP="007E681A">
      <w:pPr>
        <w:jc w:val="both"/>
        <w:rPr>
          <w:rFonts w:ascii="Arial" w:hAnsi="Arial" w:cs="Arial"/>
          <w:bCs/>
          <w:color w:val="000000"/>
          <w:sz w:val="20"/>
          <w:szCs w:val="20"/>
          <w:lang w:val="sr-Cyrl-BA"/>
        </w:rPr>
      </w:pPr>
    </w:p>
    <w:p w14:paraId="40613962" w14:textId="79CC8C88" w:rsidR="007E681A" w:rsidRPr="00FA4264" w:rsidRDefault="007E681A" w:rsidP="007E681A">
      <w:pPr>
        <w:jc w:val="both"/>
        <w:rPr>
          <w:rFonts w:ascii="Arial" w:eastAsia="Calibri" w:hAnsi="Arial" w:cs="Arial"/>
          <w:b/>
          <w:sz w:val="20"/>
          <w:szCs w:val="20"/>
          <w:u w:val="single"/>
          <w:lang w:val="sr-Latn-BA"/>
        </w:rPr>
      </w:pPr>
      <w:r w:rsidRPr="00FA4264">
        <w:rPr>
          <w:rFonts w:ascii="Arial" w:hAnsi="Arial" w:cs="Arial"/>
          <w:b/>
          <w:sz w:val="20"/>
          <w:szCs w:val="20"/>
          <w:u w:val="single"/>
          <w:lang w:val="sr-Latn-BA"/>
        </w:rPr>
        <w:t xml:space="preserve">1/04 </w:t>
      </w:r>
      <w:r w:rsidR="00A011E8" w:rsidRPr="00FA4264">
        <w:rPr>
          <w:rFonts w:ascii="Arial" w:hAnsi="Arial" w:cs="Arial"/>
          <w:b/>
          <w:sz w:val="20"/>
          <w:szCs w:val="20"/>
          <w:u w:val="single"/>
          <w:lang w:val="sr-Latn-BA"/>
        </w:rPr>
        <w:t>Шеф</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одсјека</w:t>
      </w:r>
      <w:r w:rsidRPr="00FA4264">
        <w:rPr>
          <w:rFonts w:ascii="Arial" w:hAnsi="Arial" w:cs="Arial"/>
          <w:b/>
          <w:sz w:val="20"/>
          <w:szCs w:val="20"/>
          <w:u w:val="single"/>
          <w:lang w:val="sr-Latn-BA"/>
        </w:rPr>
        <w:t xml:space="preserve"> </w:t>
      </w:r>
    </w:p>
    <w:p w14:paraId="6C7F2F03" w14:textId="3AF7823C" w:rsidR="008A2D96" w:rsidRPr="00FA4264" w:rsidRDefault="00A011E8" w:rsidP="008A2D96">
      <w:pPr>
        <w:jc w:val="both"/>
        <w:rPr>
          <w:rFonts w:ascii="Arial" w:hAnsi="Arial" w:cs="Arial"/>
          <w:color w:val="000000"/>
          <w:sz w:val="20"/>
          <w:szCs w:val="20"/>
          <w:lang w:val="sr-Latn-BA"/>
        </w:rPr>
      </w:pPr>
      <w:r w:rsidRPr="00FA4264">
        <w:rPr>
          <w:rFonts w:ascii="Arial" w:eastAsia="Calibri" w:hAnsi="Arial" w:cs="Arial"/>
          <w:b/>
          <w:sz w:val="20"/>
          <w:szCs w:val="20"/>
          <w:lang w:val="sr-Latn-BA" w:eastAsia="en-US"/>
        </w:rPr>
        <w:t>Опис</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7E681A" w:rsidRPr="00FA4264">
        <w:rPr>
          <w:rFonts w:ascii="Arial" w:eastAsia="Calibri" w:hAnsi="Arial" w:cs="Arial"/>
          <w:b/>
          <w:sz w:val="20"/>
          <w:szCs w:val="20"/>
          <w:lang w:val="sr-Latn-BA" w:eastAsia="en-US"/>
        </w:rPr>
        <w:t>:</w:t>
      </w:r>
      <w:r w:rsidR="007E681A" w:rsidRPr="00FA4264">
        <w:rPr>
          <w:rFonts w:ascii="Arial" w:hAnsi="Arial" w:cs="Arial"/>
          <w:color w:val="000000"/>
          <w:sz w:val="20"/>
          <w:szCs w:val="20"/>
        </w:rPr>
        <w:t xml:space="preserve"> </w:t>
      </w:r>
      <w:r w:rsidRPr="00FA4264">
        <w:rPr>
          <w:rFonts w:ascii="Arial" w:hAnsi="Arial" w:cs="Arial"/>
          <w:color w:val="000000"/>
          <w:sz w:val="20"/>
          <w:szCs w:val="20"/>
          <w:lang w:val="sr-Latn-BA"/>
        </w:rPr>
        <w:t>Руководи</w:t>
      </w:r>
      <w:r w:rsidR="007E681A" w:rsidRPr="00FA4264">
        <w:rPr>
          <w:rFonts w:ascii="Arial" w:hAnsi="Arial" w:cs="Arial"/>
          <w:color w:val="000000"/>
          <w:sz w:val="20"/>
          <w:szCs w:val="20"/>
          <w:lang w:val="sr-Latn-BA"/>
        </w:rPr>
        <w:t xml:space="preserve"> </w:t>
      </w:r>
      <w:r w:rsidR="007B4284" w:rsidRPr="00FA4264">
        <w:rPr>
          <w:rFonts w:ascii="Arial" w:hAnsi="Arial" w:cs="Arial"/>
          <w:color w:val="000000"/>
          <w:sz w:val="20"/>
          <w:szCs w:val="20"/>
          <w:lang w:val="sr-Cyrl-BA"/>
        </w:rPr>
        <w:t>Одсјеком</w:t>
      </w:r>
      <w:r w:rsidR="008A2D96" w:rsidRPr="00FA4264">
        <w:rPr>
          <w:rFonts w:ascii="Arial" w:hAnsi="Arial" w:cs="Arial"/>
          <w:color w:val="000000"/>
          <w:sz w:val="20"/>
          <w:szCs w:val="20"/>
          <w:lang w:val="sr-Latn-BA"/>
        </w:rPr>
        <w:t xml:space="preserve"> и у вези с тим организује, обједињава и усмјерава рад </w:t>
      </w:r>
      <w:r w:rsidR="007B4284" w:rsidRPr="00FA4264">
        <w:rPr>
          <w:rFonts w:ascii="Arial" w:hAnsi="Arial" w:cs="Arial"/>
          <w:color w:val="000000"/>
          <w:sz w:val="20"/>
          <w:szCs w:val="20"/>
          <w:lang w:val="sr-Cyrl-BA"/>
        </w:rPr>
        <w:t>Одсјека</w:t>
      </w:r>
      <w:r w:rsidR="008A2D96" w:rsidRPr="00FA4264">
        <w:rPr>
          <w:rFonts w:ascii="Arial" w:hAnsi="Arial" w:cs="Arial"/>
          <w:color w:val="000000"/>
          <w:sz w:val="20"/>
          <w:szCs w:val="20"/>
          <w:lang w:val="sr-Latn-BA"/>
        </w:rPr>
        <w:t>; одговоран је за законито, правилно и квалитетно обављање послова из дјелокруга Сектора;</w:t>
      </w:r>
    </w:p>
    <w:p w14:paraId="56ECF973" w14:textId="0FDFF0FB" w:rsidR="008A2D96" w:rsidRPr="00FA4264" w:rsidRDefault="008A2D96" w:rsidP="008A2D96">
      <w:pPr>
        <w:jc w:val="both"/>
        <w:rPr>
          <w:rFonts w:ascii="Arial" w:hAnsi="Arial" w:cs="Arial"/>
          <w:color w:val="000000"/>
          <w:sz w:val="20"/>
          <w:szCs w:val="20"/>
          <w:lang w:val="sr-Latn-BA"/>
        </w:rPr>
      </w:pPr>
      <w:r w:rsidRPr="00FA4264">
        <w:rPr>
          <w:rFonts w:ascii="Arial" w:hAnsi="Arial" w:cs="Arial"/>
          <w:color w:val="000000"/>
          <w:sz w:val="20"/>
          <w:szCs w:val="20"/>
          <w:lang w:val="sr-Latn-BA"/>
        </w:rPr>
        <w:t>одржава контакте са Делегацијом Европске уније по питањима информисања и комуникације о Европској унији;</w:t>
      </w:r>
      <w:r w:rsidR="001F039B" w:rsidRPr="00FA4264">
        <w:rPr>
          <w:rFonts w:ascii="Arial" w:hAnsi="Arial" w:cs="Arial"/>
          <w:color w:val="000000"/>
          <w:sz w:val="20"/>
          <w:szCs w:val="20"/>
          <w:lang w:val="sr-Latn-BA"/>
        </w:rPr>
        <w:t xml:space="preserve"> </w:t>
      </w:r>
      <w:r w:rsidRPr="00FA4264">
        <w:rPr>
          <w:rFonts w:ascii="Arial" w:hAnsi="Arial" w:cs="Arial"/>
          <w:color w:val="000000"/>
          <w:sz w:val="20"/>
          <w:szCs w:val="20"/>
          <w:lang w:val="sr-Latn-BA"/>
        </w:rPr>
        <w:t>пружа информације члановима и радним тијелима Парламентарне скупштине Босне и Херцеговине о  процесу интеграција и Европској унији уопште;</w:t>
      </w:r>
      <w:r w:rsidR="001F039B" w:rsidRPr="00FA4264">
        <w:rPr>
          <w:rFonts w:ascii="Arial" w:hAnsi="Arial" w:cs="Arial"/>
          <w:color w:val="000000"/>
          <w:sz w:val="20"/>
          <w:szCs w:val="20"/>
          <w:lang w:val="sr-Latn-BA"/>
        </w:rPr>
        <w:t xml:space="preserve"> </w:t>
      </w:r>
      <w:r w:rsidRPr="00FA4264">
        <w:rPr>
          <w:rFonts w:ascii="Arial" w:hAnsi="Arial" w:cs="Arial"/>
          <w:color w:val="000000"/>
          <w:sz w:val="20"/>
          <w:szCs w:val="20"/>
          <w:lang w:val="sr-Latn-BA"/>
        </w:rPr>
        <w:t>припрема годишњи акциони план о комуникацији о пословима у вези са ЕУ; планира и координира информативне активности Парламентарне скупштине Босне и Херцеговине о Европској унији; обезбјеђује сарадњу са релевантним институцијама по питању комуникације о ЕУ и едукацијама о европским пословима; одговоран је за администрирање и одржавање парламентарне електронске базе података о Европској унији;</w:t>
      </w:r>
      <w:r w:rsidR="001F039B" w:rsidRPr="00FA4264">
        <w:rPr>
          <w:rFonts w:ascii="Arial" w:hAnsi="Arial" w:cs="Arial"/>
          <w:color w:val="000000"/>
          <w:sz w:val="20"/>
          <w:szCs w:val="20"/>
          <w:lang w:val="sr-Latn-BA"/>
        </w:rPr>
        <w:t xml:space="preserve"> </w:t>
      </w:r>
      <w:r w:rsidRPr="00FA4264">
        <w:rPr>
          <w:rFonts w:ascii="Arial" w:hAnsi="Arial" w:cs="Arial"/>
          <w:color w:val="000000"/>
          <w:sz w:val="20"/>
          <w:szCs w:val="20"/>
          <w:lang w:val="sr-Latn-BA"/>
        </w:rPr>
        <w:t>одговоран је за припрему двоседмичног билтена о европским пословима;</w:t>
      </w:r>
      <w:r w:rsidR="001F039B" w:rsidRPr="00FA4264">
        <w:rPr>
          <w:rFonts w:ascii="Arial" w:hAnsi="Arial" w:cs="Arial"/>
          <w:color w:val="000000"/>
          <w:sz w:val="20"/>
          <w:szCs w:val="20"/>
          <w:lang w:val="sr-Latn-BA"/>
        </w:rPr>
        <w:t xml:space="preserve"> </w:t>
      </w:r>
      <w:r w:rsidRPr="00FA4264">
        <w:rPr>
          <w:rFonts w:ascii="Arial" w:hAnsi="Arial" w:cs="Arial"/>
          <w:color w:val="000000"/>
          <w:sz w:val="20"/>
          <w:szCs w:val="20"/>
          <w:lang w:val="sr-Latn-BA"/>
        </w:rPr>
        <w:t>обавља друге послове из дјелокруга Сектора по налогу руководиоца Сектора;</w:t>
      </w:r>
      <w:r w:rsidR="001F039B" w:rsidRPr="00FA4264">
        <w:rPr>
          <w:rFonts w:ascii="Arial" w:hAnsi="Arial" w:cs="Arial"/>
          <w:color w:val="000000"/>
          <w:sz w:val="20"/>
          <w:szCs w:val="20"/>
          <w:lang w:val="sr-Latn-BA"/>
        </w:rPr>
        <w:t xml:space="preserve"> </w:t>
      </w:r>
      <w:r w:rsidRPr="00FA4264">
        <w:rPr>
          <w:rFonts w:ascii="Arial" w:hAnsi="Arial" w:cs="Arial"/>
          <w:color w:val="000000"/>
          <w:sz w:val="20"/>
          <w:szCs w:val="20"/>
          <w:lang w:val="sr-Latn-BA"/>
        </w:rPr>
        <w:t>за свој рад одговара руководиоцу Сектора.</w:t>
      </w:r>
    </w:p>
    <w:p w14:paraId="79F224B1" w14:textId="018EF831" w:rsidR="007E681A" w:rsidRPr="00FA4264" w:rsidRDefault="00A011E8" w:rsidP="007E681A">
      <w:pPr>
        <w:jc w:val="both"/>
        <w:rPr>
          <w:rFonts w:ascii="Arial" w:hAnsi="Arial" w:cs="Arial"/>
          <w:color w:val="000000"/>
          <w:sz w:val="20"/>
          <w:szCs w:val="20"/>
          <w:lang w:val="sr-Latn-BA"/>
        </w:rPr>
      </w:pPr>
      <w:r w:rsidRPr="00FA4264">
        <w:rPr>
          <w:rFonts w:ascii="Arial" w:eastAsia="Calibri" w:hAnsi="Arial" w:cs="Arial"/>
          <w:b/>
          <w:sz w:val="20"/>
          <w:szCs w:val="20"/>
          <w:lang w:val="sr-Latn-BA" w:eastAsia="en-US"/>
        </w:rPr>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Latn-BA" w:eastAsia="en-US"/>
        </w:rPr>
        <w:t>З</w:t>
      </w:r>
      <w:r w:rsidRPr="00FA4264">
        <w:rPr>
          <w:rFonts w:ascii="Arial" w:eastAsia="Calibri" w:hAnsi="Arial" w:cs="Arial"/>
          <w:sz w:val="20"/>
          <w:szCs w:val="20"/>
          <w:lang w:val="sr-Cyrl-BA" w:eastAsia="en-US"/>
        </w:rPr>
        <w:t>авршен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факултет</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друштвеног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или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техничког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смјера</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најмање</w:t>
      </w:r>
      <w:r w:rsidR="007E681A" w:rsidRPr="00FA4264">
        <w:rPr>
          <w:rFonts w:ascii="Arial" w:eastAsia="Calibri" w:hAnsi="Arial" w:cs="Arial"/>
          <w:sz w:val="20"/>
          <w:szCs w:val="20"/>
          <w:lang w:val="sr-Cyrl-BA" w:eastAsia="en-US"/>
        </w:rPr>
        <w:t xml:space="preserve"> 4 </w:t>
      </w:r>
      <w:r w:rsidRPr="00FA4264">
        <w:rPr>
          <w:rFonts w:ascii="Arial" w:eastAsia="Calibri" w:hAnsi="Arial" w:cs="Arial"/>
          <w:sz w:val="20"/>
          <w:szCs w:val="20"/>
          <w:lang w:val="sr-Cyrl-BA" w:eastAsia="en-US"/>
        </w:rPr>
        <w:t>године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искуства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струци</w:t>
      </w:r>
      <w:r w:rsidR="007E681A" w:rsidRPr="00FA4264">
        <w:rPr>
          <w:rFonts w:ascii="Arial" w:eastAsia="Calibri" w:hAnsi="Arial" w:cs="Arial"/>
          <w:sz w:val="20"/>
          <w:szCs w:val="20"/>
          <w:lang w:val="sr-Cyrl-BA" w:eastAsia="en-US"/>
        </w:rPr>
        <w:t>;</w:t>
      </w:r>
      <w:r w:rsidR="008A2D96" w:rsidRPr="00FA4264">
        <w:rPr>
          <w:rFonts w:ascii="Arial" w:hAnsi="Arial" w:cs="Arial"/>
          <w:color w:val="000000"/>
          <w:sz w:val="20"/>
          <w:szCs w:val="20"/>
          <w:lang w:val="sr-Latn-BA"/>
        </w:rPr>
        <w:t xml:space="preserve"> </w:t>
      </w:r>
      <w:r w:rsidRPr="00FA4264">
        <w:rPr>
          <w:rFonts w:ascii="Arial" w:eastAsia="Calibri" w:hAnsi="Arial" w:cs="Arial"/>
          <w:sz w:val="20"/>
          <w:szCs w:val="20"/>
          <w:lang w:val="sr-Cyrl-BA" w:eastAsia="en-US"/>
        </w:rPr>
        <w:t>активно</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знање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енглеског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језика</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познавање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процеса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европских</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интеграција</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познавање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рачунару</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положен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стручни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управни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испит</w:t>
      </w:r>
      <w:r w:rsidR="007E681A" w:rsidRPr="00FA4264">
        <w:rPr>
          <w:rFonts w:ascii="Arial" w:eastAsia="Calibri" w:hAnsi="Arial" w:cs="Arial"/>
          <w:sz w:val="20"/>
          <w:szCs w:val="20"/>
          <w:lang w:val="sr-Cyrl-BA" w:eastAsia="en-US"/>
        </w:rPr>
        <w:t>.</w:t>
      </w:r>
    </w:p>
    <w:p w14:paraId="5976946F" w14:textId="49B299A2" w:rsidR="007E681A" w:rsidRPr="00FA4264" w:rsidRDefault="00A011E8" w:rsidP="007E681A">
      <w:pPr>
        <w:jc w:val="both"/>
        <w:rPr>
          <w:rFonts w:ascii="Arial" w:eastAsia="Calibri" w:hAnsi="Arial" w:cs="Arial"/>
          <w:sz w:val="20"/>
          <w:szCs w:val="20"/>
          <w:lang w:val="sr-Cyrl-BA" w:eastAsia="en-US"/>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 xml:space="preserve"> – </w:t>
      </w:r>
      <w:r w:rsidRPr="00FA4264">
        <w:rPr>
          <w:rFonts w:ascii="Arial" w:eastAsia="Calibri" w:hAnsi="Arial" w:cs="Arial"/>
          <w:sz w:val="20"/>
          <w:szCs w:val="20"/>
          <w:lang w:eastAsia="en-US"/>
        </w:rPr>
        <w:t>шеф</w:t>
      </w:r>
      <w:r w:rsidR="007E681A" w:rsidRPr="00FA4264">
        <w:rPr>
          <w:rFonts w:ascii="Arial" w:eastAsia="Calibri" w:hAnsi="Arial" w:cs="Arial"/>
          <w:sz w:val="20"/>
          <w:szCs w:val="20"/>
          <w:lang w:eastAsia="en-US"/>
        </w:rPr>
        <w:t xml:space="preserve"> </w:t>
      </w:r>
      <w:r w:rsidRPr="00FA4264">
        <w:rPr>
          <w:rFonts w:ascii="Arial" w:eastAsia="Calibri" w:hAnsi="Arial" w:cs="Arial"/>
          <w:sz w:val="20"/>
          <w:szCs w:val="20"/>
          <w:lang w:eastAsia="en-US"/>
        </w:rPr>
        <w:t>унутрашње</w:t>
      </w:r>
      <w:r w:rsidR="007E681A" w:rsidRPr="00FA4264">
        <w:rPr>
          <w:rFonts w:ascii="Arial" w:eastAsia="Calibri" w:hAnsi="Arial" w:cs="Arial"/>
          <w:sz w:val="20"/>
          <w:szCs w:val="20"/>
          <w:lang w:eastAsia="en-US"/>
        </w:rPr>
        <w:t xml:space="preserve"> </w:t>
      </w:r>
      <w:r w:rsidRPr="00FA4264">
        <w:rPr>
          <w:rFonts w:ascii="Arial" w:eastAsia="Calibri" w:hAnsi="Arial" w:cs="Arial"/>
          <w:sz w:val="20"/>
          <w:szCs w:val="20"/>
          <w:lang w:eastAsia="en-US"/>
        </w:rPr>
        <w:t>организационе</w:t>
      </w:r>
      <w:r w:rsidR="007E681A" w:rsidRPr="00FA4264">
        <w:rPr>
          <w:rFonts w:ascii="Arial" w:eastAsia="Calibri" w:hAnsi="Arial" w:cs="Arial"/>
          <w:sz w:val="20"/>
          <w:szCs w:val="20"/>
          <w:lang w:eastAsia="en-US"/>
        </w:rPr>
        <w:t xml:space="preserve"> </w:t>
      </w:r>
      <w:r w:rsidRPr="00FA4264">
        <w:rPr>
          <w:rFonts w:ascii="Arial" w:eastAsia="Calibri" w:hAnsi="Arial" w:cs="Arial"/>
          <w:sz w:val="20"/>
          <w:szCs w:val="20"/>
          <w:lang w:eastAsia="en-US"/>
        </w:rPr>
        <w:t>јединице</w:t>
      </w:r>
      <w:r w:rsidR="007E681A" w:rsidRPr="00FA4264">
        <w:rPr>
          <w:rFonts w:ascii="Arial" w:eastAsia="Calibri" w:hAnsi="Arial" w:cs="Arial"/>
          <w:sz w:val="20"/>
          <w:szCs w:val="20"/>
          <w:lang w:val="sr-Latn-BA" w:eastAsia="en-US"/>
        </w:rPr>
        <w:t>.</w:t>
      </w:r>
    </w:p>
    <w:p w14:paraId="35294329" w14:textId="07BF183B"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w:t>
      </w:r>
      <w:r w:rsidR="008D239C">
        <w:rPr>
          <w:rFonts w:ascii="Arial" w:hAnsi="Arial" w:cs="Arial"/>
          <w:sz w:val="20"/>
          <w:szCs w:val="20"/>
          <w:lang w:val="sr-Cyrl-BA" w:eastAsia="en-US"/>
        </w:rPr>
        <w:t>2052,38</w:t>
      </w:r>
      <w:r w:rsidR="007E681A" w:rsidRPr="00FA4264">
        <w:rPr>
          <w:rFonts w:ascii="Arial" w:hAnsi="Arial" w:cs="Arial"/>
          <w:sz w:val="20"/>
          <w:szCs w:val="20"/>
          <w:lang w:val="sr-Latn-BA" w:eastAsia="en-US"/>
        </w:rPr>
        <w:t xml:space="preserve"> </w:t>
      </w:r>
      <w:r w:rsidRPr="00FA4264">
        <w:rPr>
          <w:rFonts w:ascii="Arial" w:hAnsi="Arial" w:cs="Arial"/>
          <w:sz w:val="20"/>
          <w:szCs w:val="20"/>
          <w:lang w:val="sr-Latn-BA" w:eastAsia="en-US"/>
        </w:rPr>
        <w:t>КМ</w:t>
      </w:r>
      <w:r w:rsidR="007E681A" w:rsidRPr="00FA4264">
        <w:rPr>
          <w:rFonts w:ascii="Arial" w:hAnsi="Arial" w:cs="Arial"/>
          <w:sz w:val="20"/>
          <w:szCs w:val="20"/>
          <w:lang w:val="sr-Cyrl-BA" w:eastAsia="en-US"/>
        </w:rPr>
        <w:t>.</w:t>
      </w:r>
    </w:p>
    <w:p w14:paraId="0B0257C3" w14:textId="5CCC2ADC"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73ED7B79" w14:textId="6C632BC6" w:rsidR="007E681A" w:rsidRPr="00FA4264" w:rsidRDefault="00A011E8" w:rsidP="007E681A">
      <w:pPr>
        <w:jc w:val="both"/>
        <w:rPr>
          <w:rFonts w:ascii="Arial" w:eastAsia="Calibri" w:hAnsi="Arial" w:cs="Arial"/>
          <w:sz w:val="20"/>
          <w:szCs w:val="20"/>
          <w:lang w:val="sr-Cyrl-BA" w:eastAsia="en-US"/>
        </w:rPr>
      </w:pPr>
      <w:r w:rsidRPr="00FA4264">
        <w:rPr>
          <w:rFonts w:ascii="Arial" w:eastAsia="Calibri" w:hAnsi="Arial" w:cs="Arial"/>
          <w:b/>
          <w:sz w:val="20"/>
          <w:szCs w:val="20"/>
          <w:lang w:val="sr-Latn-BA" w:eastAsia="en-US"/>
        </w:rPr>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p>
    <w:p w14:paraId="78A6D487" w14:textId="77777777" w:rsidR="007E681A" w:rsidRPr="00FA4264" w:rsidRDefault="007E681A" w:rsidP="007E681A">
      <w:pPr>
        <w:jc w:val="both"/>
        <w:rPr>
          <w:rFonts w:ascii="Arial" w:eastAsia="Calibri" w:hAnsi="Arial" w:cs="Arial"/>
          <w:bCs/>
          <w:sz w:val="20"/>
          <w:szCs w:val="20"/>
          <w:lang w:val="sr-Latn-BA" w:eastAsia="en-US"/>
        </w:rPr>
      </w:pPr>
    </w:p>
    <w:p w14:paraId="33343DBF" w14:textId="77777777" w:rsidR="007E681A" w:rsidRPr="00FA4264" w:rsidRDefault="007E681A" w:rsidP="007E681A">
      <w:pPr>
        <w:jc w:val="both"/>
        <w:rPr>
          <w:rFonts w:ascii="Arial" w:eastAsia="Calibri" w:hAnsi="Arial" w:cs="Arial"/>
          <w:bCs/>
          <w:sz w:val="20"/>
          <w:szCs w:val="20"/>
          <w:lang w:val="sr-Latn-BA" w:eastAsia="en-US"/>
        </w:rPr>
      </w:pPr>
    </w:p>
    <w:p w14:paraId="7631A838" w14:textId="77D8609F" w:rsidR="007E681A" w:rsidRPr="00FA4264" w:rsidRDefault="00A011E8" w:rsidP="007E681A">
      <w:pPr>
        <w:jc w:val="both"/>
        <w:rPr>
          <w:rFonts w:ascii="Arial" w:eastAsia="Calibri" w:hAnsi="Arial" w:cs="Arial"/>
          <w:bCs/>
          <w:sz w:val="20"/>
          <w:szCs w:val="20"/>
          <w:lang w:val="sr-Latn-BA" w:eastAsia="en-US"/>
        </w:rPr>
      </w:pPr>
      <w:r w:rsidRPr="00FA4264">
        <w:rPr>
          <w:rFonts w:ascii="Arial" w:eastAsia="Calibri" w:hAnsi="Arial" w:cs="Arial"/>
          <w:bCs/>
          <w:sz w:val="20"/>
          <w:szCs w:val="20"/>
          <w:lang w:val="sr-Latn-BA" w:eastAsia="en-US"/>
        </w:rPr>
        <w:t>КОМИСИЈА</w:t>
      </w:r>
      <w:r w:rsidR="007E681A" w:rsidRPr="00FA4264">
        <w:rPr>
          <w:rFonts w:ascii="Arial" w:eastAsia="Calibri" w:hAnsi="Arial" w:cs="Arial"/>
          <w:bCs/>
          <w:sz w:val="20"/>
          <w:szCs w:val="20"/>
          <w:lang w:val="sr-Latn-BA" w:eastAsia="en-US"/>
        </w:rPr>
        <w:t xml:space="preserve"> </w:t>
      </w:r>
      <w:r w:rsidR="00A265EA" w:rsidRPr="00FA4264">
        <w:rPr>
          <w:rFonts w:ascii="Arial" w:eastAsia="Calibri" w:hAnsi="Arial" w:cs="Arial"/>
          <w:bCs/>
          <w:sz w:val="20"/>
          <w:szCs w:val="20"/>
          <w:lang w:val="sr-Latn-BA" w:eastAsia="en-US"/>
        </w:rPr>
        <w:t>II</w:t>
      </w:r>
    </w:p>
    <w:p w14:paraId="6A0F5265" w14:textId="77777777" w:rsidR="007E681A" w:rsidRPr="00FA4264" w:rsidRDefault="007E681A" w:rsidP="007E681A">
      <w:pPr>
        <w:jc w:val="both"/>
        <w:rPr>
          <w:rFonts w:ascii="Arial" w:eastAsia="Calibri" w:hAnsi="Arial" w:cs="Arial"/>
          <w:bCs/>
          <w:sz w:val="20"/>
          <w:szCs w:val="20"/>
          <w:lang w:val="sr-Latn-BA" w:eastAsia="en-US"/>
        </w:rPr>
      </w:pPr>
    </w:p>
    <w:p w14:paraId="68D8D5D0" w14:textId="73B9DF13" w:rsidR="007E681A" w:rsidRPr="00FA4264" w:rsidRDefault="00A011E8" w:rsidP="007E681A">
      <w:pPr>
        <w:jc w:val="both"/>
        <w:rPr>
          <w:rFonts w:ascii="Arial" w:eastAsia="Calibri" w:hAnsi="Arial" w:cs="Arial"/>
          <w:bCs/>
          <w:sz w:val="20"/>
          <w:szCs w:val="20"/>
          <w:lang w:val="sr-Latn-BA" w:eastAsia="en-US"/>
        </w:rPr>
      </w:pPr>
      <w:r w:rsidRPr="00FA4264">
        <w:rPr>
          <w:rFonts w:ascii="Arial" w:eastAsia="Calibri" w:hAnsi="Arial" w:cs="Arial"/>
          <w:bCs/>
          <w:sz w:val="20"/>
          <w:szCs w:val="20"/>
          <w:lang w:val="sr-Latn-BA" w:eastAsia="en-US"/>
        </w:rPr>
        <w:t>ИСТРАЖИВАЧКИ</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СЕКТОР</w:t>
      </w:r>
    </w:p>
    <w:p w14:paraId="618F86B2" w14:textId="77777777" w:rsidR="007E681A" w:rsidRPr="00FA4264" w:rsidRDefault="007E681A" w:rsidP="007E681A">
      <w:pPr>
        <w:jc w:val="both"/>
        <w:rPr>
          <w:rFonts w:ascii="Arial" w:eastAsia="Calibri" w:hAnsi="Arial" w:cs="Arial"/>
          <w:b/>
          <w:sz w:val="20"/>
          <w:szCs w:val="20"/>
          <w:u w:val="single"/>
          <w:lang w:val="sr-Latn-BA" w:eastAsia="en-US"/>
        </w:rPr>
      </w:pPr>
    </w:p>
    <w:p w14:paraId="5A2F3759" w14:textId="642DFAA6" w:rsidR="007E681A" w:rsidRPr="00FA4264" w:rsidRDefault="007E681A" w:rsidP="007E681A">
      <w:pPr>
        <w:jc w:val="both"/>
        <w:rPr>
          <w:rFonts w:ascii="Arial" w:hAnsi="Arial" w:cs="Arial"/>
          <w:b/>
          <w:sz w:val="20"/>
          <w:szCs w:val="20"/>
          <w:u w:val="single"/>
          <w:lang w:val="sr-Latn-BA"/>
        </w:rPr>
      </w:pPr>
      <w:r w:rsidRPr="00FA4264">
        <w:rPr>
          <w:rFonts w:ascii="Arial" w:hAnsi="Arial" w:cs="Arial"/>
          <w:b/>
          <w:sz w:val="20"/>
          <w:szCs w:val="20"/>
          <w:u w:val="single"/>
          <w:lang w:val="sr-Latn-BA"/>
        </w:rPr>
        <w:t xml:space="preserve">1/05 </w:t>
      </w:r>
      <w:r w:rsidR="00A011E8" w:rsidRPr="00FA4264">
        <w:rPr>
          <w:rFonts w:ascii="Arial" w:hAnsi="Arial" w:cs="Arial"/>
          <w:b/>
          <w:sz w:val="20"/>
          <w:szCs w:val="20"/>
          <w:u w:val="single"/>
          <w:lang w:val="sr-Latn-BA"/>
        </w:rPr>
        <w:t>Истраживач</w:t>
      </w:r>
      <w:r w:rsidRPr="00FA4264">
        <w:rPr>
          <w:rFonts w:ascii="Arial" w:hAnsi="Arial" w:cs="Arial"/>
          <w:b/>
          <w:sz w:val="20"/>
          <w:szCs w:val="20"/>
          <w:u w:val="single"/>
          <w:lang w:val="sr-Latn-BA"/>
        </w:rPr>
        <w:t>/</w:t>
      </w:r>
      <w:r w:rsidR="00A011E8" w:rsidRPr="00FA4264">
        <w:rPr>
          <w:rFonts w:ascii="Arial" w:hAnsi="Arial" w:cs="Arial"/>
          <w:b/>
          <w:sz w:val="20"/>
          <w:szCs w:val="20"/>
          <w:u w:val="single"/>
          <w:lang w:val="sr-Latn-BA"/>
        </w:rPr>
        <w:t>аналитичар</w:t>
      </w:r>
    </w:p>
    <w:p w14:paraId="5F7FBF30" w14:textId="7E0BDD0D" w:rsidR="007C0A62" w:rsidRPr="00FA4264" w:rsidRDefault="00A011E8" w:rsidP="007C0A62">
      <w:pPr>
        <w:jc w:val="both"/>
        <w:rPr>
          <w:rFonts w:ascii="Arial" w:hAnsi="Arial" w:cs="Arial"/>
          <w:color w:val="000000"/>
          <w:sz w:val="20"/>
          <w:szCs w:val="20"/>
        </w:rPr>
      </w:pPr>
      <w:r w:rsidRPr="00FA4264">
        <w:rPr>
          <w:rFonts w:ascii="Arial" w:hAnsi="Arial" w:cs="Arial"/>
          <w:b/>
          <w:sz w:val="20"/>
          <w:szCs w:val="20"/>
          <w:lang w:val="sr-Latn-BA"/>
        </w:rPr>
        <w:t>Опис</w:t>
      </w:r>
      <w:r w:rsidR="007E681A" w:rsidRPr="00FA4264">
        <w:rPr>
          <w:rFonts w:ascii="Arial" w:hAnsi="Arial" w:cs="Arial"/>
          <w:b/>
          <w:sz w:val="20"/>
          <w:szCs w:val="20"/>
          <w:lang w:val="sr-Latn-BA"/>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7E681A" w:rsidRPr="00FA4264">
        <w:rPr>
          <w:rFonts w:ascii="Arial" w:eastAsia="Calibri" w:hAnsi="Arial" w:cs="Arial"/>
          <w:b/>
          <w:sz w:val="20"/>
          <w:szCs w:val="20"/>
          <w:lang w:val="sr-Latn-BA" w:eastAsia="en-US"/>
        </w:rPr>
        <w:t>:</w:t>
      </w:r>
      <w:r w:rsidR="007E681A" w:rsidRPr="00FA4264">
        <w:rPr>
          <w:rFonts w:ascii="Arial" w:hAnsi="Arial" w:cs="Arial"/>
          <w:color w:val="000000"/>
          <w:sz w:val="20"/>
          <w:szCs w:val="20"/>
        </w:rPr>
        <w:t xml:space="preserve"> </w:t>
      </w:r>
      <w:r w:rsidR="007C0A62" w:rsidRPr="00FA4264">
        <w:rPr>
          <w:rFonts w:ascii="Arial" w:hAnsi="Arial" w:cs="Arial"/>
          <w:color w:val="000000"/>
          <w:sz w:val="20"/>
          <w:szCs w:val="20"/>
        </w:rPr>
        <w:t>је за праћење једне од стручних области (економија, правни систем, парламент и парламентарне процедуре, социјални системи и тд.);</w:t>
      </w:r>
      <w:r w:rsidR="007C0A62" w:rsidRPr="00FA4264">
        <w:rPr>
          <w:rFonts w:ascii="Arial" w:hAnsi="Arial" w:cs="Arial"/>
          <w:color w:val="000000"/>
          <w:sz w:val="20"/>
          <w:szCs w:val="20"/>
          <w:lang w:val="sr-Cyrl-BA"/>
        </w:rPr>
        <w:t xml:space="preserve"> </w:t>
      </w:r>
      <w:r w:rsidR="007C0A62" w:rsidRPr="00FA4264">
        <w:rPr>
          <w:rFonts w:ascii="Arial" w:hAnsi="Arial" w:cs="Arial"/>
          <w:color w:val="000000"/>
          <w:sz w:val="20"/>
          <w:szCs w:val="20"/>
        </w:rPr>
        <w:t>припрема стручне анализе из једне од стручних области и координира све захтјеве/наруџбе из те области;</w:t>
      </w:r>
      <w:r w:rsidR="007C0A62" w:rsidRPr="00FA4264">
        <w:rPr>
          <w:rFonts w:ascii="Arial" w:hAnsi="Arial" w:cs="Arial"/>
          <w:color w:val="000000"/>
          <w:sz w:val="20"/>
          <w:szCs w:val="20"/>
          <w:lang w:val="sr-Cyrl-BA"/>
        </w:rPr>
        <w:t xml:space="preserve"> </w:t>
      </w:r>
      <w:r w:rsidR="007C0A62" w:rsidRPr="00FA4264">
        <w:rPr>
          <w:rFonts w:ascii="Arial" w:hAnsi="Arial" w:cs="Arial"/>
          <w:color w:val="000000"/>
          <w:sz w:val="20"/>
          <w:szCs w:val="20"/>
        </w:rPr>
        <w:t>припрема информативни материјал о теми/закону о којој ће се расправљати на сједници (кратки извјештаји / упоредна искуства); припрема извјештаје о теми/закону (аналитичке, свеобухватне анализе и студије);</w:t>
      </w:r>
      <w:r w:rsidR="007C0A62" w:rsidRPr="00FA4264">
        <w:rPr>
          <w:rFonts w:ascii="Arial" w:hAnsi="Arial" w:cs="Arial"/>
          <w:color w:val="000000"/>
          <w:sz w:val="20"/>
          <w:szCs w:val="20"/>
          <w:lang w:val="sr-Cyrl-BA"/>
        </w:rPr>
        <w:t xml:space="preserve"> </w:t>
      </w:r>
      <w:r w:rsidR="007C0A62" w:rsidRPr="00FA4264">
        <w:rPr>
          <w:rFonts w:ascii="Arial" w:hAnsi="Arial" w:cs="Arial"/>
          <w:color w:val="000000"/>
          <w:sz w:val="20"/>
          <w:szCs w:val="20"/>
        </w:rPr>
        <w:t>припрема анализе (анализе закона, економске и буџетске анализе, анализе односа јавности према Парламентарној скупштини, утицај на животну средину и сл.); прати друштвену  и економску ситуацију  (основне економске податке, те економске, монетарне и друштвене показатеље);</w:t>
      </w:r>
      <w:r w:rsidR="007C0A62" w:rsidRPr="00FA4264">
        <w:rPr>
          <w:rFonts w:ascii="Arial" w:hAnsi="Arial" w:cs="Arial"/>
          <w:color w:val="000000"/>
          <w:sz w:val="20"/>
          <w:szCs w:val="20"/>
          <w:lang w:val="sr-Cyrl-BA"/>
        </w:rPr>
        <w:t xml:space="preserve"> </w:t>
      </w:r>
      <w:r w:rsidR="007C0A62" w:rsidRPr="00FA4264">
        <w:rPr>
          <w:rFonts w:ascii="Arial" w:hAnsi="Arial" w:cs="Arial"/>
          <w:color w:val="000000"/>
          <w:sz w:val="20"/>
          <w:szCs w:val="20"/>
        </w:rPr>
        <w:t>припрема мишљења (мишљења о друштвеним посљедицама закона и сл.); прави периодични одабир докумената Европске уније; даје комисијама стручне материјале према садржају и контексту разматраних приједлога закона и осталих аката, као и стручну помоћ приликом контролне и истражне дјелатности комисија; посредује у добијању ставова јавних институција, удружења, организација и сл., потребних за процјену предложених аката који се разматрају у домовима или комисијама; припрема  материјале и информације о раду Парламентарне скупштине на почетку новог сазива;</w:t>
      </w:r>
      <w:r w:rsidR="007C0A62" w:rsidRPr="00FA4264">
        <w:rPr>
          <w:rFonts w:ascii="Arial" w:hAnsi="Arial" w:cs="Arial"/>
          <w:color w:val="000000"/>
          <w:sz w:val="20"/>
          <w:szCs w:val="20"/>
          <w:lang w:val="sr-Cyrl-BA"/>
        </w:rPr>
        <w:t xml:space="preserve"> </w:t>
      </w:r>
      <w:r w:rsidR="007C0A62" w:rsidRPr="00FA4264">
        <w:rPr>
          <w:rFonts w:ascii="Arial" w:hAnsi="Arial" w:cs="Arial"/>
          <w:color w:val="000000"/>
          <w:sz w:val="20"/>
          <w:szCs w:val="20"/>
        </w:rPr>
        <w:t xml:space="preserve">анализира и обрађује информације везане за дјелатност ЕУ, Савјет Европе, НАТО-а, ОЕБС-а, ОЕЦД-а и осталих међународних институција и организација у односу према Парламентарној скупштини;  израђује стручне анализе и информације на захтјев међународних организација, националних парламената и других институција о активностима Парламентарне скупштине, законодавству БиХ и другим економским, друштвеним и политичким питањима БиХ. </w:t>
      </w:r>
    </w:p>
    <w:p w14:paraId="606B459E" w14:textId="42D68F8B" w:rsidR="007E681A" w:rsidRPr="00FA4264" w:rsidRDefault="00A011E8" w:rsidP="007C0A62">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Latn-BA" w:eastAsia="en-US"/>
        </w:rPr>
        <w:t>З</w:t>
      </w:r>
      <w:r w:rsidRPr="00FA4264">
        <w:rPr>
          <w:rFonts w:ascii="Arial" w:eastAsia="Calibri" w:hAnsi="Arial" w:cs="Arial"/>
          <w:sz w:val="20"/>
          <w:szCs w:val="20"/>
          <w:lang w:val="sr-Cyrl-BA" w:eastAsia="en-US"/>
        </w:rPr>
        <w:t>авршен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факултет</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друштвеног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смјера</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високостручно</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познавање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политичке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економске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правне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ситуације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земљи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иноземству</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три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године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искуства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струци</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положен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стручни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управни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или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испит</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познавање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рачунару</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знање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енглеског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језика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пожељно</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знање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још</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једног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страног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језика</w:t>
      </w:r>
      <w:r w:rsidR="007E681A" w:rsidRPr="00FA4264">
        <w:rPr>
          <w:rFonts w:ascii="Arial" w:eastAsia="Calibri" w:hAnsi="Arial" w:cs="Arial"/>
          <w:sz w:val="20"/>
          <w:szCs w:val="20"/>
          <w:lang w:val="sr-Cyrl-BA" w:eastAsia="en-US"/>
        </w:rPr>
        <w:t>.</w:t>
      </w:r>
    </w:p>
    <w:p w14:paraId="0E5ABB02" w14:textId="68127EFE" w:rsidR="007E681A" w:rsidRPr="00FA4264" w:rsidRDefault="00A011E8" w:rsidP="007E681A">
      <w:pPr>
        <w:jc w:val="both"/>
        <w:rPr>
          <w:rFonts w:ascii="Arial" w:eastAsia="Calibri" w:hAnsi="Arial" w:cs="Arial"/>
          <w:sz w:val="20"/>
          <w:szCs w:val="20"/>
          <w:lang w:val="sr-Cyrl-BA" w:eastAsia="en-US"/>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 xml:space="preserve"> – </w:t>
      </w:r>
      <w:r w:rsidRPr="00FA4264">
        <w:rPr>
          <w:rFonts w:ascii="Arial" w:eastAsia="Calibri" w:hAnsi="Arial" w:cs="Arial"/>
          <w:sz w:val="20"/>
          <w:szCs w:val="20"/>
          <w:lang w:eastAsia="en-US"/>
        </w:rPr>
        <w:t>стручни</w:t>
      </w:r>
      <w:r w:rsidR="007E681A" w:rsidRPr="00FA4264">
        <w:rPr>
          <w:rFonts w:ascii="Arial" w:eastAsia="Calibri" w:hAnsi="Arial" w:cs="Arial"/>
          <w:sz w:val="20"/>
          <w:szCs w:val="20"/>
          <w:lang w:eastAsia="en-US"/>
        </w:rPr>
        <w:t xml:space="preserve"> </w:t>
      </w:r>
      <w:r w:rsidRPr="00FA4264">
        <w:rPr>
          <w:rFonts w:ascii="Arial" w:eastAsia="Calibri" w:hAnsi="Arial" w:cs="Arial"/>
          <w:sz w:val="20"/>
          <w:szCs w:val="20"/>
          <w:lang w:eastAsia="en-US"/>
        </w:rPr>
        <w:t>савјетник</w:t>
      </w:r>
      <w:r w:rsidR="007E681A" w:rsidRPr="00FA4264">
        <w:rPr>
          <w:rFonts w:ascii="Arial" w:eastAsia="Calibri" w:hAnsi="Arial" w:cs="Arial"/>
          <w:sz w:val="20"/>
          <w:szCs w:val="20"/>
          <w:lang w:val="sr-Latn-BA" w:eastAsia="en-US"/>
        </w:rPr>
        <w:t>.</w:t>
      </w:r>
    </w:p>
    <w:p w14:paraId="49C4F1D3" w14:textId="6D09A4ED"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1850,30 </w:t>
      </w:r>
      <w:r w:rsidRPr="00FA4264">
        <w:rPr>
          <w:rFonts w:ascii="Arial" w:hAnsi="Arial" w:cs="Arial"/>
          <w:sz w:val="20"/>
          <w:szCs w:val="20"/>
          <w:lang w:val="sr-Latn-BA" w:eastAsia="en-US"/>
        </w:rPr>
        <w:t>КМ</w:t>
      </w:r>
      <w:r w:rsidR="007E681A" w:rsidRPr="00FA4264">
        <w:rPr>
          <w:rFonts w:ascii="Arial" w:hAnsi="Arial" w:cs="Arial"/>
          <w:sz w:val="20"/>
          <w:szCs w:val="20"/>
          <w:lang w:val="sr-Cyrl-BA" w:eastAsia="en-US"/>
        </w:rPr>
        <w:t>.</w:t>
      </w:r>
    </w:p>
    <w:p w14:paraId="237E0B0A" w14:textId="1A04F53E" w:rsidR="007E681A" w:rsidRPr="00FA4264" w:rsidRDefault="00A011E8" w:rsidP="007E681A">
      <w:pPr>
        <w:jc w:val="both"/>
        <w:rPr>
          <w:rFonts w:ascii="Arial" w:eastAsia="Calibri" w:hAnsi="Arial" w:cs="Arial"/>
          <w:sz w:val="20"/>
          <w:szCs w:val="20"/>
          <w:lang w:val="sr-Cyrl-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357A3AE0" w14:textId="6ED84B3C"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lastRenderedPageBreak/>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p>
    <w:p w14:paraId="2D317EB7" w14:textId="77777777" w:rsidR="007E681A" w:rsidRDefault="007E681A" w:rsidP="007E681A">
      <w:pPr>
        <w:jc w:val="both"/>
        <w:rPr>
          <w:rFonts w:ascii="Arial" w:eastAsia="Calibri" w:hAnsi="Arial" w:cs="Arial"/>
          <w:sz w:val="20"/>
          <w:szCs w:val="20"/>
          <w:lang w:val="sr-Cyrl-BA" w:eastAsia="en-US"/>
        </w:rPr>
      </w:pPr>
    </w:p>
    <w:p w14:paraId="56462CB8" w14:textId="6891FC82" w:rsidR="00FA4264" w:rsidRPr="00FA4264" w:rsidRDefault="00AC1DC2" w:rsidP="007E681A">
      <w:pPr>
        <w:jc w:val="both"/>
        <w:rPr>
          <w:rFonts w:ascii="Arial" w:eastAsia="Calibri" w:hAnsi="Arial" w:cs="Arial"/>
          <w:sz w:val="20"/>
          <w:szCs w:val="20"/>
          <w:lang w:val="sr-Cyrl-BA" w:eastAsia="en-US"/>
        </w:rPr>
      </w:pPr>
      <w:r>
        <w:rPr>
          <w:rFonts w:ascii="Arial" w:eastAsia="Calibri" w:hAnsi="Arial" w:cs="Arial"/>
          <w:sz w:val="20"/>
          <w:szCs w:val="20"/>
          <w:lang w:val="sr-Cyrl-BA" w:eastAsia="en-US"/>
        </w:rPr>
        <w:t>СЕКТОР ЗА МЕЂУНАРОДНЕ ОДНОСЕ И ПРОТОКОЛ</w:t>
      </w:r>
    </w:p>
    <w:p w14:paraId="5ED6F610" w14:textId="02D674C9" w:rsidR="007E681A" w:rsidRPr="00FA4264" w:rsidRDefault="00A011E8" w:rsidP="007E681A">
      <w:pPr>
        <w:tabs>
          <w:tab w:val="num" w:pos="720"/>
        </w:tabs>
        <w:rPr>
          <w:rFonts w:ascii="Arial" w:hAnsi="Arial" w:cs="Arial"/>
          <w:bCs/>
          <w:color w:val="000000"/>
          <w:sz w:val="20"/>
          <w:szCs w:val="20"/>
        </w:rPr>
      </w:pPr>
      <w:bookmarkStart w:id="9" w:name="_Hlk216336340"/>
      <w:r w:rsidRPr="00FA4264">
        <w:rPr>
          <w:rFonts w:ascii="Arial" w:hAnsi="Arial" w:cs="Arial"/>
          <w:bCs/>
          <w:color w:val="000000"/>
          <w:sz w:val="20"/>
          <w:szCs w:val="20"/>
        </w:rPr>
        <w:t>Одсјек</w:t>
      </w:r>
      <w:r w:rsidR="007E681A" w:rsidRPr="00FA4264">
        <w:rPr>
          <w:rFonts w:ascii="Arial" w:hAnsi="Arial" w:cs="Arial"/>
          <w:bCs/>
          <w:color w:val="000000"/>
          <w:sz w:val="20"/>
          <w:szCs w:val="20"/>
        </w:rPr>
        <w:t xml:space="preserve"> </w:t>
      </w:r>
      <w:r w:rsidRPr="00FA4264">
        <w:rPr>
          <w:rFonts w:ascii="Arial" w:hAnsi="Arial" w:cs="Arial"/>
          <w:bCs/>
          <w:color w:val="000000"/>
          <w:sz w:val="20"/>
          <w:szCs w:val="20"/>
        </w:rPr>
        <w:t>за</w:t>
      </w:r>
      <w:r w:rsidR="007E681A" w:rsidRPr="00FA4264">
        <w:rPr>
          <w:rFonts w:ascii="Arial" w:hAnsi="Arial" w:cs="Arial"/>
          <w:bCs/>
          <w:color w:val="000000"/>
          <w:sz w:val="20"/>
          <w:szCs w:val="20"/>
        </w:rPr>
        <w:t xml:space="preserve"> </w:t>
      </w:r>
      <w:r w:rsidRPr="00FA4264">
        <w:rPr>
          <w:rFonts w:ascii="Arial" w:hAnsi="Arial" w:cs="Arial"/>
          <w:bCs/>
          <w:color w:val="000000"/>
          <w:sz w:val="20"/>
          <w:szCs w:val="20"/>
        </w:rPr>
        <w:t>сарадњу</w:t>
      </w:r>
      <w:r w:rsidR="007E681A" w:rsidRPr="00FA4264">
        <w:rPr>
          <w:rFonts w:ascii="Arial" w:hAnsi="Arial" w:cs="Arial"/>
          <w:bCs/>
          <w:color w:val="000000"/>
          <w:sz w:val="20"/>
          <w:szCs w:val="20"/>
        </w:rPr>
        <w:t xml:space="preserve"> </w:t>
      </w:r>
      <w:r w:rsidRPr="00FA4264">
        <w:rPr>
          <w:rFonts w:ascii="Arial" w:hAnsi="Arial" w:cs="Arial"/>
          <w:bCs/>
          <w:color w:val="000000"/>
          <w:sz w:val="20"/>
          <w:szCs w:val="20"/>
        </w:rPr>
        <w:t>с</w:t>
      </w:r>
      <w:r w:rsidR="007E681A" w:rsidRPr="00FA4264">
        <w:rPr>
          <w:rFonts w:ascii="Arial" w:hAnsi="Arial" w:cs="Arial"/>
          <w:bCs/>
          <w:color w:val="000000"/>
          <w:sz w:val="20"/>
          <w:szCs w:val="20"/>
        </w:rPr>
        <w:t xml:space="preserve"> </w:t>
      </w:r>
      <w:r w:rsidRPr="00FA4264">
        <w:rPr>
          <w:rFonts w:ascii="Arial" w:hAnsi="Arial" w:cs="Arial"/>
          <w:bCs/>
          <w:color w:val="000000"/>
          <w:sz w:val="20"/>
          <w:szCs w:val="20"/>
        </w:rPr>
        <w:t>међународним</w:t>
      </w:r>
      <w:r w:rsidR="007E681A" w:rsidRPr="00FA4264">
        <w:rPr>
          <w:rFonts w:ascii="Arial" w:hAnsi="Arial" w:cs="Arial"/>
          <w:bCs/>
          <w:color w:val="000000"/>
          <w:sz w:val="20"/>
          <w:szCs w:val="20"/>
        </w:rPr>
        <w:t xml:space="preserve"> </w:t>
      </w:r>
      <w:r w:rsidRPr="00FA4264">
        <w:rPr>
          <w:rFonts w:ascii="Arial" w:hAnsi="Arial" w:cs="Arial"/>
          <w:bCs/>
          <w:color w:val="000000"/>
          <w:sz w:val="20"/>
          <w:szCs w:val="20"/>
        </w:rPr>
        <w:t>организацијама</w:t>
      </w:r>
      <w:r w:rsidR="007E681A" w:rsidRPr="00FA4264">
        <w:rPr>
          <w:rFonts w:ascii="Arial" w:hAnsi="Arial" w:cs="Arial"/>
          <w:bCs/>
          <w:color w:val="000000"/>
          <w:sz w:val="20"/>
          <w:szCs w:val="20"/>
        </w:rPr>
        <w:t xml:space="preserve"> (</w:t>
      </w:r>
      <w:r w:rsidRPr="00FA4264">
        <w:rPr>
          <w:rFonts w:ascii="Arial" w:hAnsi="Arial" w:cs="Arial"/>
          <w:bCs/>
          <w:color w:val="000000"/>
          <w:sz w:val="20"/>
          <w:szCs w:val="20"/>
        </w:rPr>
        <w:t>мултилатерални</w:t>
      </w:r>
      <w:r w:rsidR="007E681A" w:rsidRPr="00FA4264">
        <w:rPr>
          <w:rFonts w:ascii="Arial" w:hAnsi="Arial" w:cs="Arial"/>
          <w:bCs/>
          <w:color w:val="000000"/>
          <w:sz w:val="20"/>
          <w:szCs w:val="20"/>
        </w:rPr>
        <w:t xml:space="preserve"> </w:t>
      </w:r>
      <w:r w:rsidRPr="00FA4264">
        <w:rPr>
          <w:rFonts w:ascii="Arial" w:hAnsi="Arial" w:cs="Arial"/>
          <w:bCs/>
          <w:color w:val="000000"/>
          <w:sz w:val="20"/>
          <w:szCs w:val="20"/>
        </w:rPr>
        <w:t>односи</w:t>
      </w:r>
      <w:r w:rsidR="007E681A" w:rsidRPr="00FA4264">
        <w:rPr>
          <w:rFonts w:ascii="Arial" w:hAnsi="Arial" w:cs="Arial"/>
          <w:bCs/>
          <w:color w:val="000000"/>
          <w:sz w:val="20"/>
          <w:szCs w:val="20"/>
        </w:rPr>
        <w:t>)</w:t>
      </w:r>
      <w:bookmarkEnd w:id="9"/>
    </w:p>
    <w:p w14:paraId="77AABDDE" w14:textId="77777777" w:rsidR="007E681A" w:rsidRPr="00FA4264" w:rsidRDefault="007E681A" w:rsidP="007E681A">
      <w:pPr>
        <w:jc w:val="both"/>
        <w:rPr>
          <w:rFonts w:ascii="Arial" w:eastAsia="Calibri" w:hAnsi="Arial" w:cs="Arial"/>
          <w:b/>
          <w:sz w:val="20"/>
          <w:szCs w:val="20"/>
          <w:u w:val="single"/>
          <w:lang w:val="sr-Latn-BA" w:eastAsia="en-US"/>
        </w:rPr>
      </w:pPr>
    </w:p>
    <w:p w14:paraId="6C42E9BA" w14:textId="1A5D93D3" w:rsidR="007E681A" w:rsidRPr="00FA4264" w:rsidRDefault="007E681A" w:rsidP="007E681A">
      <w:pPr>
        <w:jc w:val="both"/>
        <w:rPr>
          <w:rFonts w:ascii="Arial" w:hAnsi="Arial" w:cs="Arial"/>
          <w:b/>
          <w:sz w:val="20"/>
          <w:szCs w:val="20"/>
          <w:u w:val="single"/>
          <w:lang w:val="sr-Latn-BA"/>
        </w:rPr>
      </w:pPr>
      <w:r w:rsidRPr="00FA4264">
        <w:rPr>
          <w:rFonts w:ascii="Arial" w:hAnsi="Arial" w:cs="Arial"/>
          <w:b/>
          <w:sz w:val="20"/>
          <w:szCs w:val="20"/>
          <w:u w:val="single"/>
          <w:lang w:val="sr-Latn-BA"/>
        </w:rPr>
        <w:t xml:space="preserve">1/06 </w:t>
      </w:r>
      <w:r w:rsidR="00A011E8" w:rsidRPr="00FA4264">
        <w:rPr>
          <w:rFonts w:ascii="Arial" w:hAnsi="Arial" w:cs="Arial"/>
          <w:b/>
          <w:sz w:val="20"/>
          <w:szCs w:val="20"/>
          <w:u w:val="single"/>
          <w:lang w:val="sr-Latn-BA"/>
        </w:rPr>
        <w:t>Виши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стручни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сарадник</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за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сарадњу</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међународним</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односима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мултилатерални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односи</w:t>
      </w:r>
      <w:r w:rsidRPr="00FA4264">
        <w:rPr>
          <w:rFonts w:ascii="Arial" w:hAnsi="Arial" w:cs="Arial"/>
          <w:b/>
          <w:sz w:val="20"/>
          <w:szCs w:val="20"/>
          <w:u w:val="single"/>
          <w:lang w:val="sr-Latn-BA"/>
        </w:rPr>
        <w:t>)</w:t>
      </w:r>
    </w:p>
    <w:p w14:paraId="2BAF0593" w14:textId="33947704" w:rsidR="00E25EAF" w:rsidRPr="00FA4264" w:rsidRDefault="00A011E8" w:rsidP="00E25EAF">
      <w:pPr>
        <w:jc w:val="both"/>
        <w:rPr>
          <w:rFonts w:ascii="Arial" w:hAnsi="Arial" w:cs="Arial"/>
          <w:color w:val="000000"/>
          <w:sz w:val="20"/>
          <w:szCs w:val="20"/>
        </w:rPr>
      </w:pPr>
      <w:r w:rsidRPr="00FA4264">
        <w:rPr>
          <w:rFonts w:ascii="Arial" w:eastAsia="Calibri" w:hAnsi="Arial" w:cs="Arial"/>
          <w:b/>
          <w:sz w:val="20"/>
          <w:szCs w:val="20"/>
          <w:lang w:val="sr-Latn-BA" w:eastAsia="en-US"/>
        </w:rPr>
        <w:t>Опис</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7E681A" w:rsidRPr="00FA4264">
        <w:rPr>
          <w:rFonts w:ascii="Arial" w:eastAsia="Calibri" w:hAnsi="Arial" w:cs="Arial"/>
          <w:b/>
          <w:sz w:val="20"/>
          <w:szCs w:val="20"/>
          <w:lang w:val="sr-Latn-BA" w:eastAsia="en-US"/>
        </w:rPr>
        <w:t>:</w:t>
      </w:r>
      <w:r w:rsidR="007E681A" w:rsidRPr="00FA4264">
        <w:rPr>
          <w:rFonts w:ascii="Arial" w:hAnsi="Arial" w:cs="Arial"/>
          <w:color w:val="000000"/>
          <w:sz w:val="20"/>
          <w:szCs w:val="20"/>
        </w:rPr>
        <w:t xml:space="preserve"> </w:t>
      </w:r>
      <w:r w:rsidRPr="00FA4264">
        <w:rPr>
          <w:rFonts w:ascii="Arial" w:hAnsi="Arial" w:cs="Arial"/>
          <w:color w:val="000000"/>
          <w:sz w:val="20"/>
          <w:szCs w:val="20"/>
        </w:rPr>
        <w:t>Сарађује</w:t>
      </w:r>
      <w:r w:rsidR="007E681A" w:rsidRPr="00FA4264">
        <w:rPr>
          <w:rFonts w:ascii="Arial" w:hAnsi="Arial" w:cs="Arial"/>
          <w:color w:val="000000"/>
          <w:sz w:val="20"/>
          <w:szCs w:val="20"/>
        </w:rPr>
        <w:t xml:space="preserve"> </w:t>
      </w:r>
      <w:r w:rsidR="00E25EAF" w:rsidRPr="00FA4264">
        <w:rPr>
          <w:rFonts w:ascii="Arial" w:hAnsi="Arial" w:cs="Arial"/>
          <w:color w:val="000000"/>
          <w:sz w:val="20"/>
          <w:szCs w:val="20"/>
        </w:rPr>
        <w:t>и контактира са међународним организацијама за које је задужен;</w:t>
      </w:r>
      <w:r w:rsidR="00E25EAF" w:rsidRPr="00FA4264">
        <w:rPr>
          <w:rFonts w:ascii="Arial" w:hAnsi="Arial" w:cs="Arial"/>
          <w:color w:val="000000"/>
          <w:sz w:val="20"/>
          <w:szCs w:val="20"/>
          <w:lang w:val="sr-Cyrl-BA"/>
        </w:rPr>
        <w:t xml:space="preserve"> </w:t>
      </w:r>
      <w:r w:rsidR="00E25EAF" w:rsidRPr="00FA4264">
        <w:rPr>
          <w:rFonts w:ascii="Arial" w:hAnsi="Arial" w:cs="Arial"/>
          <w:color w:val="000000"/>
          <w:sz w:val="20"/>
          <w:szCs w:val="20"/>
        </w:rPr>
        <w:t>припрема састанке, води записнике са  сједница и обавља друге стручне послове за потребе делегација за које је задужен; прикупља податке, учествује у припреми сједница делегација, извјештаја и информација за потребе делегација; подноси извјештај и предлаже годишњи план рада делегације;</w:t>
      </w:r>
      <w:r w:rsidR="00E25EAF" w:rsidRPr="00FA4264">
        <w:rPr>
          <w:rFonts w:ascii="Arial" w:hAnsi="Arial" w:cs="Arial"/>
          <w:color w:val="000000"/>
          <w:sz w:val="20"/>
          <w:szCs w:val="20"/>
          <w:lang w:val="sr-Cyrl-BA"/>
        </w:rPr>
        <w:t xml:space="preserve"> </w:t>
      </w:r>
      <w:r w:rsidR="00E25EAF" w:rsidRPr="00FA4264">
        <w:rPr>
          <w:rFonts w:ascii="Arial" w:hAnsi="Arial" w:cs="Arial"/>
          <w:color w:val="000000"/>
          <w:sz w:val="20"/>
          <w:szCs w:val="20"/>
        </w:rPr>
        <w:t>обавља одговарајуће послове у реализацији непосредне парламентарне сарадње и других међународних контаката, одласка, пријема и дочека делегација и личности које посјећују Парламентарну скупштину на мултилатералном  нивоу;</w:t>
      </w:r>
      <w:r w:rsidR="00E25EAF" w:rsidRPr="00FA4264">
        <w:rPr>
          <w:rFonts w:ascii="Arial" w:hAnsi="Arial" w:cs="Arial"/>
          <w:color w:val="000000"/>
          <w:sz w:val="20"/>
          <w:szCs w:val="20"/>
          <w:lang w:val="sr-Cyrl-BA"/>
        </w:rPr>
        <w:t xml:space="preserve"> </w:t>
      </w:r>
      <w:r w:rsidR="00E25EAF" w:rsidRPr="00FA4264">
        <w:rPr>
          <w:rFonts w:ascii="Arial" w:hAnsi="Arial" w:cs="Arial"/>
          <w:color w:val="000000"/>
          <w:sz w:val="20"/>
          <w:szCs w:val="20"/>
        </w:rPr>
        <w:t>припрема програм посјете делегације за коју је задужен;</w:t>
      </w:r>
      <w:r w:rsidR="00E25EAF" w:rsidRPr="00FA4264">
        <w:rPr>
          <w:rFonts w:ascii="Arial" w:hAnsi="Arial" w:cs="Arial"/>
          <w:color w:val="000000"/>
          <w:sz w:val="20"/>
          <w:szCs w:val="20"/>
          <w:lang w:val="sr-Cyrl-BA"/>
        </w:rPr>
        <w:t xml:space="preserve"> </w:t>
      </w:r>
      <w:r w:rsidR="00E25EAF" w:rsidRPr="00FA4264">
        <w:rPr>
          <w:rFonts w:ascii="Arial" w:hAnsi="Arial" w:cs="Arial"/>
          <w:color w:val="000000"/>
          <w:sz w:val="20"/>
          <w:szCs w:val="20"/>
        </w:rPr>
        <w:t>проучава материјале за успостављање међународне сарадње, осигурава стручну обраду  тих питања и о томе упознаје шефа и чланове делегација за које је задужен;</w:t>
      </w:r>
      <w:r w:rsidR="00E25EAF" w:rsidRPr="00FA4264">
        <w:rPr>
          <w:rFonts w:ascii="Arial" w:hAnsi="Arial" w:cs="Arial"/>
          <w:color w:val="000000"/>
          <w:sz w:val="20"/>
          <w:szCs w:val="20"/>
          <w:lang w:val="sr-Cyrl-BA"/>
        </w:rPr>
        <w:t xml:space="preserve"> </w:t>
      </w:r>
      <w:r w:rsidR="00E25EAF" w:rsidRPr="00FA4264">
        <w:rPr>
          <w:rFonts w:ascii="Arial" w:hAnsi="Arial" w:cs="Arial"/>
          <w:color w:val="000000"/>
          <w:sz w:val="20"/>
          <w:szCs w:val="20"/>
        </w:rPr>
        <w:t>прати спровођење закључака делегација; сарађује с одговарајућим институцијама и њиховим  тијелима у остваривању задатака који произлазе из дјелокруга делегација; обавља и друге послове у области међународне сарадње;</w:t>
      </w:r>
      <w:r w:rsidR="00E25EAF" w:rsidRPr="00FA4264">
        <w:rPr>
          <w:rFonts w:ascii="Arial" w:hAnsi="Arial" w:cs="Arial"/>
          <w:color w:val="000000"/>
          <w:sz w:val="20"/>
          <w:szCs w:val="20"/>
          <w:lang w:val="sr-Cyrl-BA"/>
        </w:rPr>
        <w:t xml:space="preserve"> </w:t>
      </w:r>
      <w:r w:rsidR="00E25EAF" w:rsidRPr="00FA4264">
        <w:rPr>
          <w:rFonts w:ascii="Arial" w:hAnsi="Arial" w:cs="Arial"/>
          <w:color w:val="000000"/>
          <w:sz w:val="20"/>
          <w:szCs w:val="20"/>
        </w:rPr>
        <w:t>сарађује са  осталим секторима у  Парламентарној скупштини;</w:t>
      </w:r>
      <w:r w:rsidR="00E25EAF" w:rsidRPr="00FA4264">
        <w:rPr>
          <w:rFonts w:ascii="Arial" w:hAnsi="Arial" w:cs="Arial"/>
          <w:color w:val="000000"/>
          <w:sz w:val="20"/>
          <w:szCs w:val="20"/>
          <w:lang w:val="sr-Cyrl-BA"/>
        </w:rPr>
        <w:t xml:space="preserve"> </w:t>
      </w:r>
      <w:r w:rsidR="00E25EAF" w:rsidRPr="00FA4264">
        <w:rPr>
          <w:rFonts w:ascii="Arial" w:hAnsi="Arial" w:cs="Arial"/>
          <w:color w:val="000000"/>
          <w:sz w:val="20"/>
          <w:szCs w:val="20"/>
        </w:rPr>
        <w:t>обавља  друге послове по налогу шефа Од</w:t>
      </w:r>
      <w:r w:rsidR="00E25EAF" w:rsidRPr="00FA4264">
        <w:rPr>
          <w:rFonts w:ascii="Arial" w:hAnsi="Arial" w:cs="Arial"/>
          <w:color w:val="000000"/>
          <w:sz w:val="20"/>
          <w:szCs w:val="20"/>
          <w:lang w:val="sr-Cyrl-BA"/>
        </w:rPr>
        <w:t>сјек</w:t>
      </w:r>
      <w:r w:rsidR="00E25EAF" w:rsidRPr="00FA4264">
        <w:rPr>
          <w:rFonts w:ascii="Arial" w:hAnsi="Arial" w:cs="Arial"/>
          <w:color w:val="000000"/>
          <w:sz w:val="20"/>
          <w:szCs w:val="20"/>
        </w:rPr>
        <w:t>а.</w:t>
      </w:r>
    </w:p>
    <w:p w14:paraId="46807F20" w14:textId="579935BA" w:rsidR="007E681A" w:rsidRPr="00FA4264" w:rsidRDefault="00A011E8" w:rsidP="00E25EAF">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Cyrl-BA" w:eastAsia="en-US"/>
        </w:rPr>
        <w:t>Завршен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факултет</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друштвеног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смјера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двије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године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искуства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струци</w:t>
      </w:r>
      <w:r w:rsidR="007E681A" w:rsidRPr="00FA4264">
        <w:rPr>
          <w:rFonts w:ascii="Arial" w:eastAsia="Calibri" w:hAnsi="Arial" w:cs="Arial"/>
          <w:sz w:val="20"/>
          <w:szCs w:val="20"/>
          <w:lang w:val="sr-Cyrl-BA" w:eastAsia="en-US"/>
        </w:rPr>
        <w:t>;</w:t>
      </w:r>
      <w:r w:rsidR="007E681A" w:rsidRPr="00FA4264">
        <w:rPr>
          <w:rFonts w:ascii="Arial" w:hAnsi="Arial" w:cs="Arial"/>
          <w:color w:val="000000"/>
          <w:sz w:val="20"/>
          <w:szCs w:val="20"/>
        </w:rPr>
        <w:t xml:space="preserve"> </w:t>
      </w:r>
      <w:r w:rsidRPr="00FA4264">
        <w:rPr>
          <w:rFonts w:ascii="Arial" w:eastAsia="Calibri" w:hAnsi="Arial" w:cs="Arial"/>
          <w:sz w:val="20"/>
          <w:szCs w:val="20"/>
          <w:lang w:val="sr-Cyrl-BA" w:eastAsia="en-US"/>
        </w:rPr>
        <w:t>положен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стручни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управни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или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испит</w:t>
      </w:r>
      <w:r w:rsidR="007E681A" w:rsidRPr="00FA4264">
        <w:rPr>
          <w:rFonts w:ascii="Arial" w:eastAsia="Calibri" w:hAnsi="Arial" w:cs="Arial"/>
          <w:sz w:val="20"/>
          <w:szCs w:val="20"/>
          <w:lang w:val="sr-Cyrl-BA" w:eastAsia="en-US"/>
        </w:rPr>
        <w:t>;</w:t>
      </w:r>
      <w:r w:rsidR="007E681A" w:rsidRPr="00FA4264">
        <w:rPr>
          <w:rFonts w:ascii="Arial" w:hAnsi="Arial" w:cs="Arial"/>
          <w:color w:val="000000"/>
          <w:sz w:val="20"/>
          <w:szCs w:val="20"/>
        </w:rPr>
        <w:t xml:space="preserve"> </w:t>
      </w:r>
      <w:r w:rsidRPr="00FA4264">
        <w:rPr>
          <w:rFonts w:ascii="Arial" w:eastAsia="Calibri" w:hAnsi="Arial" w:cs="Arial"/>
          <w:sz w:val="20"/>
          <w:szCs w:val="20"/>
          <w:lang w:val="sr-Cyrl-BA" w:eastAsia="en-US"/>
        </w:rPr>
        <w:t>познавање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рачуна</w:t>
      </w:r>
      <w:r w:rsidRPr="00FA4264">
        <w:rPr>
          <w:rFonts w:ascii="Arial" w:eastAsia="Calibri" w:hAnsi="Arial" w:cs="Arial"/>
          <w:sz w:val="20"/>
          <w:szCs w:val="20"/>
          <w:lang w:val="sr-Latn-BA" w:eastAsia="en-US"/>
        </w:rPr>
        <w:t>р</w:t>
      </w:r>
      <w:r w:rsidRPr="00FA4264">
        <w:rPr>
          <w:rFonts w:ascii="Arial" w:eastAsia="Calibri" w:hAnsi="Arial" w:cs="Arial"/>
          <w:sz w:val="20"/>
          <w:szCs w:val="20"/>
          <w:lang w:val="sr-Cyrl-BA" w:eastAsia="en-US"/>
        </w:rPr>
        <w:t>у</w:t>
      </w:r>
      <w:r w:rsidR="007E681A" w:rsidRPr="00FA4264">
        <w:rPr>
          <w:rFonts w:ascii="Arial" w:eastAsia="Calibri" w:hAnsi="Arial" w:cs="Arial"/>
          <w:sz w:val="20"/>
          <w:szCs w:val="20"/>
          <w:lang w:val="sr-Cyrl-BA" w:eastAsia="en-US"/>
        </w:rPr>
        <w:t>;</w:t>
      </w:r>
      <w:r w:rsidR="007E681A" w:rsidRPr="00FA4264">
        <w:rPr>
          <w:rFonts w:ascii="Arial" w:hAnsi="Arial" w:cs="Arial"/>
          <w:color w:val="000000"/>
          <w:sz w:val="20"/>
          <w:szCs w:val="20"/>
        </w:rPr>
        <w:t xml:space="preserve"> </w:t>
      </w:r>
      <w:r w:rsidRPr="00FA4264">
        <w:rPr>
          <w:rFonts w:ascii="Arial" w:eastAsia="Calibri" w:hAnsi="Arial" w:cs="Arial"/>
          <w:sz w:val="20"/>
          <w:szCs w:val="20"/>
          <w:lang w:val="sr-Cyrl-BA" w:eastAsia="en-US"/>
        </w:rPr>
        <w:t>активно</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знање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енглеског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језика</w:t>
      </w:r>
      <w:r w:rsidR="007E681A" w:rsidRPr="00FA4264">
        <w:rPr>
          <w:rFonts w:ascii="Arial" w:eastAsia="Calibri" w:hAnsi="Arial" w:cs="Arial"/>
          <w:sz w:val="20"/>
          <w:szCs w:val="20"/>
          <w:lang w:val="sr-Cyrl-BA" w:eastAsia="en-US"/>
        </w:rPr>
        <w:t>;</w:t>
      </w:r>
      <w:r w:rsidR="007E681A" w:rsidRPr="00FA4264">
        <w:rPr>
          <w:rFonts w:ascii="Arial" w:hAnsi="Arial" w:cs="Arial"/>
          <w:color w:val="000000"/>
          <w:sz w:val="20"/>
          <w:szCs w:val="20"/>
        </w:rPr>
        <w:t xml:space="preserve"> </w:t>
      </w:r>
      <w:r w:rsidRPr="00FA4264">
        <w:rPr>
          <w:rFonts w:ascii="Arial" w:eastAsia="Calibri" w:hAnsi="Arial" w:cs="Arial"/>
          <w:sz w:val="20"/>
          <w:szCs w:val="20"/>
          <w:lang w:val="sr-Cyrl-BA" w:eastAsia="en-US"/>
        </w:rPr>
        <w:t>пожељно</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познавање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још</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једног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или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више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свјетских</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језика</w:t>
      </w:r>
      <w:r w:rsidR="007E681A" w:rsidRPr="00FA4264">
        <w:rPr>
          <w:rFonts w:ascii="Arial" w:eastAsia="Calibri" w:hAnsi="Arial" w:cs="Arial"/>
          <w:sz w:val="20"/>
          <w:szCs w:val="20"/>
          <w:lang w:val="sr-Cyrl-BA" w:eastAsia="en-US"/>
        </w:rPr>
        <w:t>.</w:t>
      </w:r>
    </w:p>
    <w:p w14:paraId="4A99D593" w14:textId="76706E13" w:rsidR="007E681A" w:rsidRPr="00FA4264" w:rsidRDefault="00A011E8" w:rsidP="007E681A">
      <w:pPr>
        <w:jc w:val="both"/>
        <w:rPr>
          <w:rFonts w:ascii="Arial" w:hAnsi="Arial" w:cs="Arial"/>
          <w:color w:val="000000"/>
          <w:sz w:val="20"/>
          <w:szCs w:val="20"/>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 xml:space="preserve"> – </w:t>
      </w:r>
      <w:r w:rsidRPr="00FA4264">
        <w:rPr>
          <w:rFonts w:ascii="Arial" w:eastAsia="Calibri" w:hAnsi="Arial" w:cs="Arial"/>
          <w:sz w:val="20"/>
          <w:szCs w:val="20"/>
          <w:lang w:val="sr-Latn-BA" w:eastAsia="en-US"/>
        </w:rPr>
        <w:t>виши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eastAsia="en-US"/>
        </w:rPr>
        <w:t>стручни</w:t>
      </w:r>
      <w:r w:rsidR="007E681A" w:rsidRPr="00FA4264">
        <w:rPr>
          <w:rFonts w:ascii="Arial" w:eastAsia="Calibri" w:hAnsi="Arial" w:cs="Arial"/>
          <w:sz w:val="20"/>
          <w:szCs w:val="20"/>
          <w:lang w:eastAsia="en-US"/>
        </w:rPr>
        <w:t xml:space="preserve"> </w:t>
      </w:r>
      <w:r w:rsidRPr="00FA4264">
        <w:rPr>
          <w:rFonts w:ascii="Arial" w:eastAsia="Calibri" w:hAnsi="Arial" w:cs="Arial"/>
          <w:sz w:val="20"/>
          <w:szCs w:val="20"/>
          <w:lang w:eastAsia="en-US"/>
        </w:rPr>
        <w:t>сарадник</w:t>
      </w:r>
      <w:r w:rsidR="007E681A" w:rsidRPr="00FA4264">
        <w:rPr>
          <w:rFonts w:ascii="Arial" w:eastAsia="Calibri" w:hAnsi="Arial" w:cs="Arial"/>
          <w:sz w:val="20"/>
          <w:szCs w:val="20"/>
          <w:lang w:val="sr-Latn-BA" w:eastAsia="en-US"/>
        </w:rPr>
        <w:t>.</w:t>
      </w:r>
    </w:p>
    <w:p w14:paraId="0AA35846" w14:textId="3592DD33"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1610,33 </w:t>
      </w:r>
      <w:r w:rsidRPr="00FA4264">
        <w:rPr>
          <w:rFonts w:ascii="Arial" w:hAnsi="Arial" w:cs="Arial"/>
          <w:sz w:val="20"/>
          <w:szCs w:val="20"/>
          <w:lang w:val="sr-Latn-BA" w:eastAsia="en-US"/>
        </w:rPr>
        <w:t>КМ</w:t>
      </w:r>
      <w:r w:rsidR="007E681A" w:rsidRPr="00FA4264">
        <w:rPr>
          <w:rFonts w:ascii="Arial" w:hAnsi="Arial" w:cs="Arial"/>
          <w:sz w:val="20"/>
          <w:szCs w:val="20"/>
          <w:lang w:val="sr-Cyrl-BA" w:eastAsia="en-US"/>
        </w:rPr>
        <w:t>.</w:t>
      </w:r>
    </w:p>
    <w:p w14:paraId="377E302D" w14:textId="5CB5C2D8"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7F0AF168" w14:textId="3AFDB1F4"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p>
    <w:p w14:paraId="61DC126C" w14:textId="77777777" w:rsidR="007E681A" w:rsidRPr="00FA4264" w:rsidRDefault="007E681A" w:rsidP="007E681A">
      <w:pPr>
        <w:jc w:val="both"/>
        <w:rPr>
          <w:rFonts w:ascii="Arial" w:eastAsia="Calibri" w:hAnsi="Arial" w:cs="Arial"/>
          <w:sz w:val="20"/>
          <w:szCs w:val="20"/>
          <w:lang w:val="sr-Latn-BA" w:eastAsia="en-US"/>
        </w:rPr>
      </w:pPr>
    </w:p>
    <w:p w14:paraId="52BBABF3" w14:textId="2E439218" w:rsidR="007E681A" w:rsidRPr="00FA4264" w:rsidRDefault="00152AD6" w:rsidP="007E681A">
      <w:pPr>
        <w:jc w:val="both"/>
        <w:rPr>
          <w:rFonts w:ascii="Arial" w:hAnsi="Arial" w:cs="Arial"/>
          <w:bCs/>
          <w:color w:val="000000"/>
          <w:sz w:val="20"/>
          <w:szCs w:val="20"/>
        </w:rPr>
      </w:pPr>
      <w:r w:rsidRPr="00FA4264">
        <w:rPr>
          <w:rFonts w:ascii="Arial" w:hAnsi="Arial" w:cs="Arial"/>
          <w:bCs/>
          <w:color w:val="000000"/>
          <w:sz w:val="20"/>
          <w:szCs w:val="20"/>
        </w:rPr>
        <w:t>КАНЦЕЛАРИЈА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СЕКРЕТАРА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УСТАВНОПРАВНЕ</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КОМИСИЈЕ</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ДОМА</w:t>
      </w:r>
      <w:r w:rsidR="007E681A" w:rsidRPr="00FA4264">
        <w:rPr>
          <w:rFonts w:ascii="Arial" w:hAnsi="Arial" w:cs="Arial"/>
          <w:bCs/>
          <w:color w:val="000000"/>
          <w:sz w:val="20"/>
          <w:szCs w:val="20"/>
        </w:rPr>
        <w:t xml:space="preserve"> </w:t>
      </w:r>
      <w:r w:rsidR="00A011E8" w:rsidRPr="00FA4264">
        <w:rPr>
          <w:rFonts w:ascii="Arial" w:hAnsi="Arial" w:cs="Arial"/>
          <w:bCs/>
          <w:color w:val="000000"/>
          <w:sz w:val="20"/>
          <w:szCs w:val="20"/>
        </w:rPr>
        <w:t>НАРОДА</w:t>
      </w:r>
    </w:p>
    <w:p w14:paraId="04C066A4" w14:textId="77777777" w:rsidR="007E681A" w:rsidRPr="00FA4264" w:rsidRDefault="007E681A" w:rsidP="007E681A">
      <w:pPr>
        <w:jc w:val="both"/>
        <w:rPr>
          <w:rFonts w:ascii="Arial" w:eastAsia="Calibri" w:hAnsi="Arial" w:cs="Arial"/>
          <w:b/>
          <w:sz w:val="20"/>
          <w:szCs w:val="20"/>
          <w:u w:val="single"/>
          <w:lang w:val="sr-Latn-BA" w:eastAsia="en-US"/>
        </w:rPr>
      </w:pPr>
    </w:p>
    <w:p w14:paraId="642E617D" w14:textId="6E45FE82" w:rsidR="007E681A" w:rsidRPr="00FA4264" w:rsidRDefault="007E681A" w:rsidP="007E681A">
      <w:pPr>
        <w:jc w:val="both"/>
        <w:rPr>
          <w:rFonts w:ascii="Arial" w:hAnsi="Arial" w:cs="Arial"/>
          <w:b/>
          <w:sz w:val="20"/>
          <w:szCs w:val="20"/>
          <w:u w:val="single"/>
          <w:lang w:val="sr-Latn-BA"/>
        </w:rPr>
      </w:pPr>
      <w:r w:rsidRPr="00FA4264">
        <w:rPr>
          <w:rFonts w:ascii="Arial" w:hAnsi="Arial" w:cs="Arial"/>
          <w:b/>
          <w:sz w:val="20"/>
          <w:szCs w:val="20"/>
          <w:u w:val="single"/>
          <w:lang w:val="sr-Latn-BA"/>
        </w:rPr>
        <w:t xml:space="preserve">1/07 </w:t>
      </w:r>
      <w:r w:rsidR="00A011E8" w:rsidRPr="00FA4264">
        <w:rPr>
          <w:rFonts w:ascii="Arial" w:hAnsi="Arial" w:cs="Arial"/>
          <w:b/>
          <w:sz w:val="20"/>
          <w:szCs w:val="20"/>
          <w:u w:val="single"/>
          <w:lang w:val="sr-Latn-BA"/>
        </w:rPr>
        <w:t>Стручни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сарадник</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у</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Уставноправној</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комисији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Дома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народа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Парламентарне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скупштине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Босне</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Херцеговине</w:t>
      </w:r>
    </w:p>
    <w:p w14:paraId="3659E595" w14:textId="36A33C87" w:rsidR="006F5450" w:rsidRPr="00FA4264" w:rsidRDefault="00A011E8" w:rsidP="006F5450">
      <w:pPr>
        <w:jc w:val="both"/>
        <w:rPr>
          <w:rFonts w:ascii="Arial" w:hAnsi="Arial" w:cs="Arial"/>
          <w:color w:val="000000"/>
          <w:sz w:val="20"/>
          <w:szCs w:val="20"/>
        </w:rPr>
      </w:pPr>
      <w:r w:rsidRPr="00FA4264">
        <w:rPr>
          <w:rFonts w:ascii="Arial" w:eastAsia="Calibri" w:hAnsi="Arial" w:cs="Arial"/>
          <w:b/>
          <w:sz w:val="20"/>
          <w:szCs w:val="20"/>
          <w:lang w:val="sr-Latn-BA" w:eastAsia="en-US"/>
        </w:rPr>
        <w:t>Опис</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7E681A" w:rsidRPr="00FA4264">
        <w:rPr>
          <w:rFonts w:ascii="Arial" w:eastAsia="Calibri" w:hAnsi="Arial" w:cs="Arial"/>
          <w:b/>
          <w:sz w:val="20"/>
          <w:szCs w:val="20"/>
          <w:lang w:val="sr-Latn-BA" w:eastAsia="en-US"/>
        </w:rPr>
        <w:t>:</w:t>
      </w:r>
      <w:r w:rsidR="007E681A" w:rsidRPr="00FA4264">
        <w:rPr>
          <w:rFonts w:ascii="Arial" w:hAnsi="Arial" w:cs="Arial"/>
          <w:color w:val="000000"/>
          <w:sz w:val="20"/>
          <w:szCs w:val="20"/>
        </w:rPr>
        <w:t xml:space="preserve"> </w:t>
      </w:r>
      <w:r w:rsidRPr="00FA4264">
        <w:rPr>
          <w:rFonts w:ascii="Arial" w:hAnsi="Arial" w:cs="Arial"/>
          <w:color w:val="000000"/>
          <w:sz w:val="20"/>
          <w:szCs w:val="20"/>
        </w:rPr>
        <w:t>Учествује</w:t>
      </w:r>
      <w:r w:rsidR="007E681A" w:rsidRPr="00FA4264">
        <w:rPr>
          <w:rFonts w:ascii="Arial" w:hAnsi="Arial" w:cs="Arial"/>
          <w:color w:val="000000"/>
          <w:sz w:val="20"/>
          <w:szCs w:val="20"/>
        </w:rPr>
        <w:t xml:space="preserve"> </w:t>
      </w:r>
      <w:r w:rsidR="006F5450" w:rsidRPr="00FA4264">
        <w:rPr>
          <w:rFonts w:ascii="Arial" w:hAnsi="Arial" w:cs="Arial"/>
          <w:color w:val="000000"/>
          <w:sz w:val="20"/>
          <w:szCs w:val="20"/>
        </w:rPr>
        <w:t>у припреми, организацији и раду сједница Комисије;</w:t>
      </w:r>
      <w:r w:rsidR="008A0B76" w:rsidRPr="00FA4264">
        <w:rPr>
          <w:rFonts w:ascii="Arial" w:hAnsi="Arial" w:cs="Arial"/>
          <w:color w:val="000000"/>
          <w:sz w:val="20"/>
          <w:szCs w:val="20"/>
          <w:lang w:val="sr-Cyrl-BA"/>
        </w:rPr>
        <w:t xml:space="preserve"> </w:t>
      </w:r>
      <w:r w:rsidR="006F5450" w:rsidRPr="00FA4264">
        <w:rPr>
          <w:rFonts w:ascii="Arial" w:hAnsi="Arial" w:cs="Arial"/>
          <w:color w:val="000000"/>
          <w:sz w:val="20"/>
          <w:szCs w:val="20"/>
        </w:rPr>
        <w:t>прати спровођење закључака и одлука Дома и Комисије који се односе на рад Комисије; сарађује с одговарајућим институцијама и њиховим  тијелима у остваривању задатака који произлазе из дјелокруга Комисије; припрема записнике са сједница Комисије;</w:t>
      </w:r>
      <w:r w:rsidR="008A0B76" w:rsidRPr="00FA4264">
        <w:rPr>
          <w:rFonts w:ascii="Arial" w:hAnsi="Arial" w:cs="Arial"/>
          <w:color w:val="000000"/>
          <w:sz w:val="20"/>
          <w:szCs w:val="20"/>
          <w:lang w:val="sr-Cyrl-BA"/>
        </w:rPr>
        <w:t xml:space="preserve"> </w:t>
      </w:r>
      <w:r w:rsidR="006F5450" w:rsidRPr="00FA4264">
        <w:rPr>
          <w:rFonts w:ascii="Arial" w:hAnsi="Arial" w:cs="Arial"/>
          <w:color w:val="000000"/>
          <w:sz w:val="20"/>
          <w:szCs w:val="20"/>
        </w:rPr>
        <w:t>прима и евидентира пошту и  материјале упућене Комисији, те брине о отпремању свих аката Комисије;</w:t>
      </w:r>
      <w:r w:rsidR="008A0B76" w:rsidRPr="00FA4264">
        <w:rPr>
          <w:rFonts w:ascii="Arial" w:hAnsi="Arial" w:cs="Arial"/>
          <w:color w:val="000000"/>
          <w:sz w:val="20"/>
          <w:szCs w:val="20"/>
          <w:lang w:val="sr-Cyrl-BA"/>
        </w:rPr>
        <w:t xml:space="preserve"> </w:t>
      </w:r>
      <w:r w:rsidR="006F5450" w:rsidRPr="00FA4264">
        <w:rPr>
          <w:rFonts w:ascii="Arial" w:hAnsi="Arial" w:cs="Arial"/>
          <w:color w:val="000000"/>
          <w:sz w:val="20"/>
          <w:szCs w:val="20"/>
        </w:rPr>
        <w:t>брине о благовременом достављању свих потребних материјала члановима Комисије;</w:t>
      </w:r>
      <w:r w:rsidR="008A0B76" w:rsidRPr="00FA4264">
        <w:rPr>
          <w:rFonts w:ascii="Arial" w:hAnsi="Arial" w:cs="Arial"/>
          <w:color w:val="000000"/>
          <w:sz w:val="20"/>
          <w:szCs w:val="20"/>
          <w:lang w:val="sr-Cyrl-BA"/>
        </w:rPr>
        <w:t xml:space="preserve"> </w:t>
      </w:r>
      <w:r w:rsidR="006F5450" w:rsidRPr="00FA4264">
        <w:rPr>
          <w:rFonts w:ascii="Arial" w:hAnsi="Arial" w:cs="Arial"/>
          <w:color w:val="000000"/>
          <w:sz w:val="20"/>
          <w:szCs w:val="20"/>
        </w:rPr>
        <w:t>учествује у припреми сједница за јавна саслушања; брине о обезбјеђењу услова потребних за одржавање сједница Комисије и њених радних тијела;</w:t>
      </w:r>
      <w:r w:rsidR="008A0B76" w:rsidRPr="00FA4264">
        <w:rPr>
          <w:rFonts w:ascii="Arial" w:hAnsi="Arial" w:cs="Arial"/>
          <w:color w:val="000000"/>
          <w:sz w:val="20"/>
          <w:szCs w:val="20"/>
          <w:lang w:val="sr-Cyrl-BA"/>
        </w:rPr>
        <w:t xml:space="preserve"> </w:t>
      </w:r>
      <w:r w:rsidR="006F5450" w:rsidRPr="00FA4264">
        <w:rPr>
          <w:rFonts w:ascii="Arial" w:hAnsi="Arial" w:cs="Arial"/>
          <w:color w:val="000000"/>
          <w:sz w:val="20"/>
          <w:szCs w:val="20"/>
        </w:rPr>
        <w:t>евидентира и архивира документацију Комисије у сарадњи с Одјелом писарнице;</w:t>
      </w:r>
      <w:r w:rsidR="008A0B76" w:rsidRPr="00FA4264">
        <w:rPr>
          <w:rFonts w:ascii="Arial" w:hAnsi="Arial" w:cs="Arial"/>
          <w:color w:val="000000"/>
          <w:sz w:val="20"/>
          <w:szCs w:val="20"/>
          <w:lang w:val="sr-Cyrl-BA"/>
        </w:rPr>
        <w:t xml:space="preserve"> </w:t>
      </w:r>
      <w:r w:rsidR="006F5450" w:rsidRPr="00FA4264">
        <w:rPr>
          <w:rFonts w:ascii="Arial" w:hAnsi="Arial" w:cs="Arial"/>
          <w:color w:val="000000"/>
          <w:sz w:val="20"/>
          <w:szCs w:val="20"/>
        </w:rPr>
        <w:t>води и припрема базе података радног материјала Канцеларије и Комисије;</w:t>
      </w:r>
      <w:r w:rsidR="008A0B76" w:rsidRPr="00FA4264">
        <w:rPr>
          <w:rFonts w:ascii="Arial" w:hAnsi="Arial" w:cs="Arial"/>
          <w:color w:val="000000"/>
          <w:sz w:val="20"/>
          <w:szCs w:val="20"/>
          <w:lang w:val="sr-Cyrl-BA"/>
        </w:rPr>
        <w:t xml:space="preserve"> </w:t>
      </w:r>
      <w:r w:rsidR="006F5450" w:rsidRPr="00FA4264">
        <w:rPr>
          <w:rFonts w:ascii="Arial" w:hAnsi="Arial" w:cs="Arial"/>
          <w:color w:val="000000"/>
          <w:sz w:val="20"/>
          <w:szCs w:val="20"/>
        </w:rPr>
        <w:t>обавља и друге послове за потребе Комисије, по налогу секретара.</w:t>
      </w:r>
    </w:p>
    <w:p w14:paraId="701B54B7" w14:textId="5096702A" w:rsidR="007E681A" w:rsidRPr="00FA4264" w:rsidRDefault="00A011E8" w:rsidP="006F5450">
      <w:pPr>
        <w:jc w:val="both"/>
        <w:rPr>
          <w:rFonts w:ascii="Arial" w:eastAsia="Calibri" w:hAnsi="Arial" w:cs="Arial"/>
          <w:sz w:val="20"/>
          <w:szCs w:val="20"/>
          <w:lang w:val="sr-Cyrl-BA" w:eastAsia="en-US"/>
        </w:rPr>
      </w:pPr>
      <w:r w:rsidRPr="00FA4264">
        <w:rPr>
          <w:rFonts w:ascii="Arial" w:eastAsia="Calibri" w:hAnsi="Arial" w:cs="Arial"/>
          <w:b/>
          <w:sz w:val="20"/>
          <w:szCs w:val="20"/>
          <w:lang w:val="sr-Latn-BA" w:eastAsia="en-US"/>
        </w:rPr>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Latn-BA" w:eastAsia="en-US"/>
        </w:rPr>
        <w:t>З</w:t>
      </w:r>
      <w:r w:rsidRPr="00FA4264">
        <w:rPr>
          <w:rFonts w:ascii="Arial" w:eastAsia="Calibri" w:hAnsi="Arial" w:cs="Arial"/>
          <w:sz w:val="20"/>
          <w:szCs w:val="20"/>
          <w:lang w:val="sr-Cyrl-BA" w:eastAsia="en-US"/>
        </w:rPr>
        <w:t>авршен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правни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факултет</w:t>
      </w:r>
      <w:r w:rsidR="007E681A" w:rsidRPr="00FA4264">
        <w:rPr>
          <w:rFonts w:ascii="Arial" w:eastAsia="Calibri" w:hAnsi="Arial" w:cs="Arial"/>
          <w:sz w:val="20"/>
          <w:szCs w:val="20"/>
          <w:lang w:val="sr-Cyrl-BA" w:eastAsia="en-US"/>
        </w:rPr>
        <w:t xml:space="preserve"> - </w:t>
      </w:r>
      <w:r w:rsidRPr="00FA4264">
        <w:rPr>
          <w:rFonts w:ascii="Arial" w:eastAsia="Calibri" w:hAnsi="Arial" w:cs="Arial"/>
          <w:sz w:val="20"/>
          <w:szCs w:val="20"/>
          <w:lang w:val="sr-Cyrl-BA" w:eastAsia="en-US"/>
        </w:rPr>
        <w:t>дипломирани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правник</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једна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година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искуства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струци</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положен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стручни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управни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или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испит</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познавање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рачунару</w:t>
      </w:r>
      <w:r w:rsidR="007E681A" w:rsidRPr="00FA4264">
        <w:rPr>
          <w:rFonts w:ascii="Arial" w:eastAsia="Calibri" w:hAnsi="Arial" w:cs="Arial"/>
          <w:sz w:val="20"/>
          <w:szCs w:val="20"/>
          <w:lang w:val="sr-Cyrl-BA" w:eastAsia="en-US"/>
        </w:rPr>
        <w:t>.</w:t>
      </w:r>
    </w:p>
    <w:p w14:paraId="638DD688" w14:textId="4CE4D2AF" w:rsidR="007E681A" w:rsidRPr="00FA4264" w:rsidRDefault="00A011E8" w:rsidP="007E681A">
      <w:pPr>
        <w:jc w:val="both"/>
        <w:rPr>
          <w:rFonts w:ascii="Arial" w:hAnsi="Arial" w:cs="Arial"/>
          <w:color w:val="000000"/>
          <w:sz w:val="20"/>
          <w:szCs w:val="20"/>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 xml:space="preserve"> – </w:t>
      </w:r>
      <w:r w:rsidRPr="00FA4264">
        <w:rPr>
          <w:rFonts w:ascii="Arial" w:eastAsia="Calibri" w:hAnsi="Arial" w:cs="Arial"/>
          <w:sz w:val="20"/>
          <w:szCs w:val="20"/>
          <w:lang w:eastAsia="en-US"/>
        </w:rPr>
        <w:t>стручни</w:t>
      </w:r>
      <w:r w:rsidR="007E681A" w:rsidRPr="00FA4264">
        <w:rPr>
          <w:rFonts w:ascii="Arial" w:eastAsia="Calibri" w:hAnsi="Arial" w:cs="Arial"/>
          <w:sz w:val="20"/>
          <w:szCs w:val="20"/>
          <w:lang w:eastAsia="en-US"/>
        </w:rPr>
        <w:t xml:space="preserve"> </w:t>
      </w:r>
      <w:r w:rsidRPr="00FA4264">
        <w:rPr>
          <w:rFonts w:ascii="Arial" w:eastAsia="Calibri" w:hAnsi="Arial" w:cs="Arial"/>
          <w:sz w:val="20"/>
          <w:szCs w:val="20"/>
          <w:lang w:eastAsia="en-US"/>
        </w:rPr>
        <w:t>сарадник</w:t>
      </w:r>
      <w:r w:rsidR="007E681A" w:rsidRPr="00FA4264">
        <w:rPr>
          <w:rFonts w:ascii="Arial" w:eastAsia="Calibri" w:hAnsi="Arial" w:cs="Arial"/>
          <w:sz w:val="20"/>
          <w:szCs w:val="20"/>
          <w:lang w:val="sr-Latn-BA" w:eastAsia="en-US"/>
        </w:rPr>
        <w:t>.</w:t>
      </w:r>
    </w:p>
    <w:p w14:paraId="536C0888" w14:textId="24CFB630"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1452,45 </w:t>
      </w:r>
      <w:r w:rsidRPr="00FA4264">
        <w:rPr>
          <w:rFonts w:ascii="Arial" w:hAnsi="Arial" w:cs="Arial"/>
          <w:sz w:val="20"/>
          <w:szCs w:val="20"/>
          <w:lang w:val="sr-Latn-BA" w:eastAsia="en-US"/>
        </w:rPr>
        <w:t>КМ</w:t>
      </w:r>
      <w:r w:rsidR="007E681A" w:rsidRPr="00FA4264">
        <w:rPr>
          <w:rFonts w:ascii="Arial" w:hAnsi="Arial" w:cs="Arial"/>
          <w:sz w:val="20"/>
          <w:szCs w:val="20"/>
          <w:lang w:val="sr-Cyrl-BA" w:eastAsia="en-US"/>
        </w:rPr>
        <w:t>.</w:t>
      </w:r>
    </w:p>
    <w:p w14:paraId="72901D2C" w14:textId="696E1832"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1DBC2409" w14:textId="7BE68F59"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p>
    <w:p w14:paraId="55BF3B45" w14:textId="77777777" w:rsidR="007E681A" w:rsidRDefault="007E681A" w:rsidP="007E681A">
      <w:pPr>
        <w:jc w:val="both"/>
        <w:rPr>
          <w:rFonts w:ascii="Arial" w:eastAsia="Calibri" w:hAnsi="Arial" w:cs="Arial"/>
          <w:sz w:val="20"/>
          <w:szCs w:val="20"/>
          <w:lang w:val="sr-Latn-BA" w:eastAsia="en-US"/>
        </w:rPr>
      </w:pPr>
    </w:p>
    <w:p w14:paraId="1054C4DF" w14:textId="033489A0" w:rsidR="00F54E36" w:rsidRPr="00FA4264" w:rsidRDefault="00F54E36" w:rsidP="007E681A">
      <w:pPr>
        <w:jc w:val="both"/>
        <w:rPr>
          <w:rFonts w:ascii="Arial" w:eastAsia="Calibri" w:hAnsi="Arial" w:cs="Arial"/>
          <w:sz w:val="20"/>
          <w:szCs w:val="20"/>
          <w:lang w:val="sr-Latn-BA" w:eastAsia="en-US"/>
        </w:rPr>
      </w:pPr>
      <w:r w:rsidRPr="00F54E36">
        <w:rPr>
          <w:rFonts w:ascii="Arial" w:eastAsia="Calibri" w:hAnsi="Arial" w:cs="Arial"/>
          <w:sz w:val="20"/>
          <w:szCs w:val="20"/>
          <w:lang w:val="sr-Latn-BA" w:eastAsia="en-US"/>
        </w:rPr>
        <w:t>СЕКТОР ЗА МЕЂУНАРОДНЕ ОДНОСЕ И ПРОТОКОЛ</w:t>
      </w:r>
    </w:p>
    <w:p w14:paraId="2451A347" w14:textId="105B9655" w:rsidR="007E681A" w:rsidRPr="00FA4264" w:rsidRDefault="00A011E8" w:rsidP="007E681A">
      <w:pPr>
        <w:jc w:val="both"/>
        <w:rPr>
          <w:rFonts w:ascii="Arial" w:eastAsia="Calibri" w:hAnsi="Arial" w:cs="Arial"/>
          <w:bCs/>
          <w:sz w:val="20"/>
          <w:szCs w:val="20"/>
          <w:lang w:val="sr-Latn-BA" w:eastAsia="en-US"/>
        </w:rPr>
      </w:pPr>
      <w:r w:rsidRPr="00FA4264">
        <w:rPr>
          <w:rFonts w:ascii="Arial" w:eastAsia="Calibri" w:hAnsi="Arial" w:cs="Arial"/>
          <w:bCs/>
          <w:sz w:val="20"/>
          <w:szCs w:val="20"/>
          <w:lang w:val="sr-Latn-BA" w:eastAsia="en-US"/>
        </w:rPr>
        <w:t>О</w:t>
      </w:r>
      <w:r w:rsidR="00F54E36" w:rsidRPr="00FA4264">
        <w:rPr>
          <w:rFonts w:ascii="Arial" w:eastAsia="Calibri" w:hAnsi="Arial" w:cs="Arial"/>
          <w:bCs/>
          <w:sz w:val="20"/>
          <w:szCs w:val="20"/>
          <w:lang w:val="sr-Latn-BA" w:eastAsia="en-US"/>
        </w:rPr>
        <w:t>дсјек за протокол</w:t>
      </w:r>
    </w:p>
    <w:p w14:paraId="6AF1B322" w14:textId="77777777" w:rsidR="007E681A" w:rsidRPr="00FA4264" w:rsidRDefault="007E681A" w:rsidP="007E681A">
      <w:pPr>
        <w:jc w:val="both"/>
        <w:rPr>
          <w:rFonts w:ascii="Arial" w:eastAsia="Calibri" w:hAnsi="Arial" w:cs="Arial"/>
          <w:b/>
          <w:sz w:val="20"/>
          <w:szCs w:val="20"/>
          <w:u w:val="single"/>
          <w:lang w:val="sr-Latn-BA" w:eastAsia="en-US"/>
        </w:rPr>
      </w:pPr>
    </w:p>
    <w:p w14:paraId="5571FF1C" w14:textId="436BAAD1" w:rsidR="007E681A" w:rsidRPr="00FA4264" w:rsidRDefault="007E681A" w:rsidP="007E681A">
      <w:pPr>
        <w:jc w:val="both"/>
        <w:rPr>
          <w:rFonts w:ascii="Arial" w:hAnsi="Arial" w:cs="Arial"/>
          <w:b/>
          <w:sz w:val="20"/>
          <w:szCs w:val="20"/>
          <w:u w:val="single"/>
          <w:lang w:val="sr-Latn-BA"/>
        </w:rPr>
      </w:pPr>
      <w:r w:rsidRPr="00FA4264">
        <w:rPr>
          <w:rFonts w:ascii="Arial" w:hAnsi="Arial" w:cs="Arial"/>
          <w:b/>
          <w:sz w:val="20"/>
          <w:szCs w:val="20"/>
          <w:u w:val="single"/>
          <w:lang w:val="sr-Latn-BA"/>
        </w:rPr>
        <w:t xml:space="preserve">1/08 </w:t>
      </w:r>
      <w:r w:rsidR="00A011E8" w:rsidRPr="00FA4264">
        <w:rPr>
          <w:rFonts w:ascii="Arial" w:hAnsi="Arial" w:cs="Arial"/>
          <w:b/>
          <w:sz w:val="20"/>
          <w:szCs w:val="20"/>
          <w:u w:val="single"/>
          <w:lang w:val="sr-Latn-BA"/>
        </w:rPr>
        <w:t>Стручни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сарадник</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за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протокол</w:t>
      </w:r>
    </w:p>
    <w:p w14:paraId="64E3DFF9" w14:textId="3EF4E2E1" w:rsidR="00B74B62" w:rsidRPr="00FA4264" w:rsidRDefault="00A011E8" w:rsidP="00B74B62">
      <w:pPr>
        <w:jc w:val="both"/>
        <w:rPr>
          <w:rFonts w:ascii="Arial" w:hAnsi="Arial" w:cs="Arial"/>
          <w:color w:val="000000"/>
          <w:sz w:val="20"/>
          <w:szCs w:val="20"/>
        </w:rPr>
      </w:pPr>
      <w:r w:rsidRPr="00FA4264">
        <w:rPr>
          <w:rFonts w:ascii="Arial" w:eastAsia="Calibri" w:hAnsi="Arial" w:cs="Arial"/>
          <w:b/>
          <w:sz w:val="20"/>
          <w:szCs w:val="20"/>
          <w:lang w:val="sr-Latn-BA" w:eastAsia="en-US"/>
        </w:rPr>
        <w:t>Опис</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7E681A" w:rsidRPr="00FA4264">
        <w:rPr>
          <w:rFonts w:ascii="Arial" w:eastAsia="Calibri" w:hAnsi="Arial" w:cs="Arial"/>
          <w:b/>
          <w:sz w:val="20"/>
          <w:szCs w:val="20"/>
          <w:lang w:val="sr-Latn-BA" w:eastAsia="en-US"/>
        </w:rPr>
        <w:t>:</w:t>
      </w:r>
      <w:r w:rsidR="007E681A" w:rsidRPr="00FA4264">
        <w:rPr>
          <w:rFonts w:ascii="Arial" w:hAnsi="Arial" w:cs="Arial"/>
          <w:color w:val="000000"/>
          <w:sz w:val="20"/>
          <w:szCs w:val="20"/>
        </w:rPr>
        <w:t xml:space="preserve"> </w:t>
      </w:r>
      <w:r w:rsidRPr="00FA4264">
        <w:rPr>
          <w:rFonts w:ascii="Arial" w:hAnsi="Arial" w:cs="Arial"/>
          <w:color w:val="000000"/>
          <w:sz w:val="20"/>
          <w:szCs w:val="20"/>
        </w:rPr>
        <w:t>Обавља</w:t>
      </w:r>
      <w:r w:rsidR="007E681A" w:rsidRPr="00FA4264">
        <w:rPr>
          <w:rFonts w:ascii="Arial" w:hAnsi="Arial" w:cs="Arial"/>
          <w:color w:val="000000"/>
          <w:sz w:val="20"/>
          <w:szCs w:val="20"/>
        </w:rPr>
        <w:t xml:space="preserve"> </w:t>
      </w:r>
      <w:r w:rsidR="00B74B62" w:rsidRPr="00FA4264">
        <w:rPr>
          <w:rFonts w:ascii="Arial" w:hAnsi="Arial" w:cs="Arial"/>
          <w:color w:val="000000"/>
          <w:sz w:val="20"/>
          <w:szCs w:val="20"/>
        </w:rPr>
        <w:t>послове церемонијалног карактера;</w:t>
      </w:r>
      <w:r w:rsidR="00B74B62" w:rsidRPr="00FA4264">
        <w:rPr>
          <w:rFonts w:ascii="Arial" w:hAnsi="Arial" w:cs="Arial"/>
          <w:color w:val="000000"/>
          <w:sz w:val="20"/>
          <w:szCs w:val="20"/>
          <w:lang w:val="sr-Cyrl-BA"/>
        </w:rPr>
        <w:t xml:space="preserve"> </w:t>
      </w:r>
      <w:r w:rsidR="00B74B62" w:rsidRPr="00FA4264">
        <w:rPr>
          <w:rFonts w:ascii="Arial" w:hAnsi="Arial" w:cs="Arial"/>
          <w:color w:val="000000"/>
          <w:sz w:val="20"/>
          <w:szCs w:val="20"/>
        </w:rPr>
        <w:t>организује конститутивне и свечане сједнице  оба дома и њихових радних тијела са церемонијалног аспекта;</w:t>
      </w:r>
      <w:r w:rsidR="00B74B62" w:rsidRPr="00FA4264">
        <w:rPr>
          <w:rFonts w:ascii="Arial" w:hAnsi="Arial" w:cs="Arial"/>
          <w:color w:val="000000"/>
          <w:sz w:val="20"/>
          <w:szCs w:val="20"/>
          <w:lang w:val="sr-Cyrl-BA"/>
        </w:rPr>
        <w:t xml:space="preserve"> </w:t>
      </w:r>
      <w:r w:rsidR="00B74B62" w:rsidRPr="00FA4264">
        <w:rPr>
          <w:rFonts w:ascii="Arial" w:hAnsi="Arial" w:cs="Arial"/>
          <w:color w:val="000000"/>
          <w:sz w:val="20"/>
          <w:szCs w:val="20"/>
        </w:rPr>
        <w:t>припрема церемонијално потписивање аката за предсједавајуће домова и њихове замјенике;</w:t>
      </w:r>
      <w:r w:rsidR="00B74B62" w:rsidRPr="00FA4264">
        <w:rPr>
          <w:rFonts w:ascii="Arial" w:hAnsi="Arial" w:cs="Arial"/>
          <w:color w:val="000000"/>
          <w:sz w:val="20"/>
          <w:szCs w:val="20"/>
          <w:lang w:val="sr-Cyrl-BA"/>
        </w:rPr>
        <w:t xml:space="preserve"> </w:t>
      </w:r>
      <w:r w:rsidR="00B74B62" w:rsidRPr="00FA4264">
        <w:rPr>
          <w:rFonts w:ascii="Arial" w:hAnsi="Arial" w:cs="Arial"/>
          <w:color w:val="000000"/>
          <w:sz w:val="20"/>
          <w:szCs w:val="20"/>
        </w:rPr>
        <w:t>реализује протоколарне активности приликом државних и националних прослава и других свечаности и манифестација у којима учествују предсједавајући домова и њихови замјеници;</w:t>
      </w:r>
      <w:r w:rsidR="00B74B62" w:rsidRPr="00FA4264">
        <w:rPr>
          <w:rFonts w:ascii="Arial" w:hAnsi="Arial" w:cs="Arial"/>
          <w:color w:val="000000"/>
          <w:sz w:val="20"/>
          <w:szCs w:val="20"/>
          <w:lang w:val="sr-Cyrl-BA"/>
        </w:rPr>
        <w:t xml:space="preserve"> </w:t>
      </w:r>
      <w:r w:rsidR="00B74B62" w:rsidRPr="00FA4264">
        <w:rPr>
          <w:rFonts w:ascii="Arial" w:hAnsi="Arial" w:cs="Arial"/>
          <w:color w:val="000000"/>
          <w:sz w:val="20"/>
          <w:szCs w:val="20"/>
        </w:rPr>
        <w:t>припрема програме посјета страних делегација и личности БиХ;</w:t>
      </w:r>
      <w:r w:rsidR="00B74B62" w:rsidRPr="00FA4264">
        <w:rPr>
          <w:rFonts w:ascii="Arial" w:hAnsi="Arial" w:cs="Arial"/>
          <w:color w:val="000000"/>
          <w:sz w:val="20"/>
          <w:szCs w:val="20"/>
          <w:lang w:val="sr-Cyrl-BA"/>
        </w:rPr>
        <w:t xml:space="preserve"> </w:t>
      </w:r>
      <w:r w:rsidR="00B74B62" w:rsidRPr="00FA4264">
        <w:rPr>
          <w:rFonts w:ascii="Arial" w:hAnsi="Arial" w:cs="Arial"/>
          <w:color w:val="000000"/>
          <w:sz w:val="20"/>
          <w:szCs w:val="20"/>
        </w:rPr>
        <w:t>учествује у реализацији посјета страних делегација БиХ, као и припреми и реализацији послова церемонијалног карактера;</w:t>
      </w:r>
      <w:r w:rsidR="00B74B62" w:rsidRPr="00FA4264">
        <w:rPr>
          <w:rFonts w:ascii="Arial" w:hAnsi="Arial" w:cs="Arial"/>
          <w:color w:val="000000"/>
          <w:sz w:val="20"/>
          <w:szCs w:val="20"/>
          <w:lang w:val="sr-Cyrl-BA"/>
        </w:rPr>
        <w:t xml:space="preserve"> </w:t>
      </w:r>
      <w:r w:rsidR="00B74B62" w:rsidRPr="00FA4264">
        <w:rPr>
          <w:rFonts w:ascii="Arial" w:hAnsi="Arial" w:cs="Arial"/>
          <w:color w:val="000000"/>
          <w:sz w:val="20"/>
          <w:szCs w:val="20"/>
        </w:rPr>
        <w:t>сарађује са дипломатско-конзуларним представништвима у БиХ, а из групе земаља  за које је задужен;</w:t>
      </w:r>
      <w:r w:rsidR="00B74B62" w:rsidRPr="00FA4264">
        <w:rPr>
          <w:rFonts w:ascii="Arial" w:hAnsi="Arial" w:cs="Arial"/>
          <w:color w:val="000000"/>
          <w:sz w:val="20"/>
          <w:szCs w:val="20"/>
          <w:lang w:val="sr-Cyrl-BA"/>
        </w:rPr>
        <w:t xml:space="preserve"> </w:t>
      </w:r>
      <w:r w:rsidR="00B74B62" w:rsidRPr="00FA4264">
        <w:rPr>
          <w:rFonts w:ascii="Arial" w:hAnsi="Arial" w:cs="Arial"/>
          <w:color w:val="000000"/>
          <w:sz w:val="20"/>
          <w:szCs w:val="20"/>
        </w:rPr>
        <w:t>сарађује са дипломатско-конзуларним представништвима БиХ у земљама за које је задужен;</w:t>
      </w:r>
      <w:r w:rsidR="00B74B62" w:rsidRPr="00FA4264">
        <w:rPr>
          <w:rFonts w:ascii="Arial" w:hAnsi="Arial" w:cs="Arial"/>
          <w:color w:val="000000"/>
          <w:sz w:val="20"/>
          <w:szCs w:val="20"/>
          <w:lang w:val="sr-Cyrl-BA"/>
        </w:rPr>
        <w:t xml:space="preserve"> </w:t>
      </w:r>
      <w:r w:rsidR="00B74B62" w:rsidRPr="00FA4264">
        <w:rPr>
          <w:rFonts w:ascii="Arial" w:hAnsi="Arial" w:cs="Arial"/>
          <w:color w:val="000000"/>
          <w:sz w:val="20"/>
          <w:szCs w:val="20"/>
        </w:rPr>
        <w:t>обавља друге послове по налогу шефа Од</w:t>
      </w:r>
      <w:r w:rsidR="00B74B62" w:rsidRPr="00FA4264">
        <w:rPr>
          <w:rFonts w:ascii="Arial" w:hAnsi="Arial" w:cs="Arial"/>
          <w:color w:val="000000"/>
          <w:sz w:val="20"/>
          <w:szCs w:val="20"/>
          <w:lang w:val="sr-Cyrl-BA"/>
        </w:rPr>
        <w:t>сјек</w:t>
      </w:r>
      <w:r w:rsidR="00B74B62" w:rsidRPr="00FA4264">
        <w:rPr>
          <w:rFonts w:ascii="Arial" w:hAnsi="Arial" w:cs="Arial"/>
          <w:color w:val="000000"/>
          <w:sz w:val="20"/>
          <w:szCs w:val="20"/>
        </w:rPr>
        <w:t>а.</w:t>
      </w:r>
    </w:p>
    <w:p w14:paraId="7999CE72" w14:textId="3F9F7F4F" w:rsidR="007E681A" w:rsidRPr="00FA4264" w:rsidRDefault="00A011E8" w:rsidP="00B74B62">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Latn-BA" w:eastAsia="en-US"/>
        </w:rPr>
        <w:t>Завршен</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факултет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друштвеног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смјера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једна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година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радног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искуства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у</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струци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положен</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стручни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управни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или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испит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познавање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рада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рачунару</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активно</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знање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енглеског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језика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пожељно</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познавање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још</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једног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или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више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свјетских</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језика</w:t>
      </w:r>
      <w:r w:rsidR="007E681A" w:rsidRPr="00FA4264">
        <w:rPr>
          <w:rFonts w:ascii="Arial" w:eastAsia="Calibri" w:hAnsi="Arial" w:cs="Arial"/>
          <w:sz w:val="20"/>
          <w:szCs w:val="20"/>
          <w:lang w:val="sr-Latn-BA" w:eastAsia="en-US"/>
        </w:rPr>
        <w:t xml:space="preserve">. </w:t>
      </w:r>
    </w:p>
    <w:p w14:paraId="1C91F55C" w14:textId="66D236B0" w:rsidR="007E681A" w:rsidRPr="00FA4264" w:rsidRDefault="00A011E8" w:rsidP="007E681A">
      <w:pPr>
        <w:jc w:val="both"/>
        <w:rPr>
          <w:rFonts w:ascii="Arial" w:hAnsi="Arial" w:cs="Arial"/>
          <w:color w:val="000000"/>
          <w:sz w:val="20"/>
          <w:szCs w:val="20"/>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 xml:space="preserve"> – </w:t>
      </w:r>
      <w:r w:rsidRPr="00FA4264">
        <w:rPr>
          <w:rFonts w:ascii="Arial" w:eastAsia="Calibri" w:hAnsi="Arial" w:cs="Arial"/>
          <w:sz w:val="20"/>
          <w:szCs w:val="20"/>
          <w:lang w:eastAsia="en-US"/>
        </w:rPr>
        <w:t>стручни</w:t>
      </w:r>
      <w:r w:rsidR="007E681A" w:rsidRPr="00FA4264">
        <w:rPr>
          <w:rFonts w:ascii="Arial" w:eastAsia="Calibri" w:hAnsi="Arial" w:cs="Arial"/>
          <w:sz w:val="20"/>
          <w:szCs w:val="20"/>
          <w:lang w:eastAsia="en-US"/>
        </w:rPr>
        <w:t xml:space="preserve"> </w:t>
      </w:r>
      <w:r w:rsidRPr="00FA4264">
        <w:rPr>
          <w:rFonts w:ascii="Arial" w:eastAsia="Calibri" w:hAnsi="Arial" w:cs="Arial"/>
          <w:sz w:val="20"/>
          <w:szCs w:val="20"/>
          <w:lang w:eastAsia="en-US"/>
        </w:rPr>
        <w:t>сарадник</w:t>
      </w:r>
      <w:r w:rsidR="007E681A" w:rsidRPr="00FA4264">
        <w:rPr>
          <w:rFonts w:ascii="Arial" w:eastAsia="Calibri" w:hAnsi="Arial" w:cs="Arial"/>
          <w:sz w:val="20"/>
          <w:szCs w:val="20"/>
          <w:lang w:val="sr-Latn-BA" w:eastAsia="en-US"/>
        </w:rPr>
        <w:t>.</w:t>
      </w:r>
    </w:p>
    <w:p w14:paraId="267E8D56" w14:textId="19C5AE85"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lastRenderedPageBreak/>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1452,45 </w:t>
      </w:r>
      <w:r w:rsidRPr="00FA4264">
        <w:rPr>
          <w:rFonts w:ascii="Arial" w:hAnsi="Arial" w:cs="Arial"/>
          <w:sz w:val="20"/>
          <w:szCs w:val="20"/>
          <w:lang w:val="sr-Latn-BA" w:eastAsia="en-US"/>
        </w:rPr>
        <w:t>КМ</w:t>
      </w:r>
      <w:r w:rsidR="007E681A" w:rsidRPr="00FA4264">
        <w:rPr>
          <w:rFonts w:ascii="Arial" w:hAnsi="Arial" w:cs="Arial"/>
          <w:sz w:val="20"/>
          <w:szCs w:val="20"/>
          <w:lang w:val="sr-Cyrl-BA" w:eastAsia="en-US"/>
        </w:rPr>
        <w:t>.</w:t>
      </w:r>
    </w:p>
    <w:p w14:paraId="6000D795" w14:textId="0420BD8C"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1B5B69F0" w14:textId="4C53394A"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p>
    <w:p w14:paraId="1CFBEADD" w14:textId="77777777" w:rsidR="007E681A" w:rsidRPr="00FA4264" w:rsidRDefault="007E681A" w:rsidP="007E681A">
      <w:pPr>
        <w:jc w:val="both"/>
        <w:rPr>
          <w:rFonts w:ascii="Arial" w:eastAsia="Calibri" w:hAnsi="Arial" w:cs="Arial"/>
          <w:sz w:val="20"/>
          <w:szCs w:val="20"/>
          <w:lang w:val="sr-Latn-BA" w:eastAsia="en-US"/>
        </w:rPr>
      </w:pPr>
    </w:p>
    <w:p w14:paraId="076DEF7D" w14:textId="388D326A" w:rsidR="007E681A" w:rsidRPr="00FA4264" w:rsidRDefault="00A011E8" w:rsidP="007E681A">
      <w:pPr>
        <w:jc w:val="both"/>
        <w:rPr>
          <w:rFonts w:ascii="Arial" w:eastAsia="Calibri" w:hAnsi="Arial" w:cs="Arial"/>
          <w:bCs/>
          <w:sz w:val="20"/>
          <w:szCs w:val="20"/>
          <w:lang w:val="sr-Latn-BA" w:eastAsia="en-US"/>
        </w:rPr>
      </w:pPr>
      <w:r w:rsidRPr="00FA4264">
        <w:rPr>
          <w:rFonts w:ascii="Arial" w:eastAsia="Calibri" w:hAnsi="Arial" w:cs="Arial"/>
          <w:bCs/>
          <w:sz w:val="20"/>
          <w:szCs w:val="20"/>
          <w:lang w:val="sr-Latn-BA" w:eastAsia="en-US"/>
        </w:rPr>
        <w:t>Одсјек</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за</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сарадњу</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с</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међународним</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организацијама</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мултилатерални</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односи</w:t>
      </w:r>
      <w:r w:rsidR="007E681A" w:rsidRPr="00FA4264">
        <w:rPr>
          <w:rFonts w:ascii="Arial" w:eastAsia="Calibri" w:hAnsi="Arial" w:cs="Arial"/>
          <w:bCs/>
          <w:sz w:val="20"/>
          <w:szCs w:val="20"/>
          <w:lang w:val="sr-Latn-BA" w:eastAsia="en-US"/>
        </w:rPr>
        <w:t>)</w:t>
      </w:r>
    </w:p>
    <w:p w14:paraId="1F8941AA" w14:textId="77777777" w:rsidR="007E681A" w:rsidRPr="00FA4264" w:rsidRDefault="007E681A" w:rsidP="007E681A">
      <w:pPr>
        <w:jc w:val="both"/>
        <w:rPr>
          <w:rFonts w:ascii="Arial" w:eastAsia="Calibri" w:hAnsi="Arial" w:cs="Arial"/>
          <w:b/>
          <w:sz w:val="20"/>
          <w:szCs w:val="20"/>
          <w:u w:val="single"/>
          <w:lang w:val="sr-Latn-BA" w:eastAsia="en-US"/>
        </w:rPr>
      </w:pPr>
    </w:p>
    <w:p w14:paraId="6FA8D386" w14:textId="06A4871A" w:rsidR="007E681A" w:rsidRPr="00FA4264" w:rsidRDefault="007E681A" w:rsidP="007E681A">
      <w:pPr>
        <w:jc w:val="both"/>
        <w:rPr>
          <w:rFonts w:ascii="Arial" w:eastAsia="Calibri" w:hAnsi="Arial" w:cs="Arial"/>
          <w:b/>
          <w:sz w:val="20"/>
          <w:szCs w:val="20"/>
          <w:u w:val="single"/>
          <w:lang w:val="sr-Latn-BA" w:eastAsia="en-US"/>
        </w:rPr>
      </w:pPr>
      <w:r w:rsidRPr="00FA4264">
        <w:rPr>
          <w:rFonts w:ascii="Arial" w:hAnsi="Arial" w:cs="Arial"/>
          <w:b/>
          <w:sz w:val="20"/>
          <w:szCs w:val="20"/>
          <w:u w:val="single"/>
          <w:lang w:val="sr-Latn-BA"/>
        </w:rPr>
        <w:t xml:space="preserve">1/09 </w:t>
      </w:r>
      <w:r w:rsidR="00A011E8" w:rsidRPr="00FA4264">
        <w:rPr>
          <w:rFonts w:ascii="Arial" w:hAnsi="Arial" w:cs="Arial"/>
          <w:b/>
          <w:sz w:val="20"/>
          <w:szCs w:val="20"/>
          <w:u w:val="single"/>
          <w:lang w:val="sr-Latn-BA"/>
        </w:rPr>
        <w:t>Стручни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сарадник</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за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сарадњу</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међународним</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организацијама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мултилатерални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односи</w:t>
      </w:r>
      <w:r w:rsidRPr="00FA4264">
        <w:rPr>
          <w:rFonts w:ascii="Arial" w:hAnsi="Arial" w:cs="Arial"/>
          <w:b/>
          <w:sz w:val="20"/>
          <w:szCs w:val="20"/>
          <w:u w:val="single"/>
          <w:lang w:val="sr-Latn-BA"/>
        </w:rPr>
        <w:t>)</w:t>
      </w:r>
    </w:p>
    <w:p w14:paraId="3494EB29" w14:textId="0F55216D" w:rsidR="00975E96" w:rsidRPr="00FA4264" w:rsidRDefault="00A011E8" w:rsidP="00637B4B">
      <w:pPr>
        <w:jc w:val="both"/>
        <w:rPr>
          <w:rFonts w:ascii="Arial" w:hAnsi="Arial" w:cs="Arial"/>
          <w:color w:val="000000"/>
          <w:sz w:val="20"/>
          <w:szCs w:val="20"/>
        </w:rPr>
      </w:pPr>
      <w:r w:rsidRPr="00FA4264">
        <w:rPr>
          <w:rFonts w:ascii="Arial" w:eastAsia="Calibri" w:hAnsi="Arial" w:cs="Arial"/>
          <w:b/>
          <w:sz w:val="20"/>
          <w:szCs w:val="20"/>
          <w:lang w:val="sr-Latn-BA" w:eastAsia="en-US"/>
        </w:rPr>
        <w:t>Опис</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7E681A" w:rsidRPr="00FA4264">
        <w:rPr>
          <w:rFonts w:ascii="Arial" w:eastAsia="Calibri" w:hAnsi="Arial" w:cs="Arial"/>
          <w:b/>
          <w:sz w:val="20"/>
          <w:szCs w:val="20"/>
          <w:lang w:val="sr-Latn-BA" w:eastAsia="en-US"/>
        </w:rPr>
        <w:t>:</w:t>
      </w:r>
      <w:r w:rsidR="007E681A" w:rsidRPr="00FA4264">
        <w:rPr>
          <w:rFonts w:ascii="Arial" w:hAnsi="Arial" w:cs="Arial"/>
          <w:color w:val="000000"/>
          <w:sz w:val="20"/>
          <w:szCs w:val="20"/>
        </w:rPr>
        <w:t xml:space="preserve"> </w:t>
      </w:r>
      <w:r w:rsidRPr="00FA4264">
        <w:rPr>
          <w:rFonts w:ascii="Arial" w:hAnsi="Arial" w:cs="Arial"/>
          <w:color w:val="000000"/>
          <w:sz w:val="20"/>
          <w:szCs w:val="20"/>
        </w:rPr>
        <w:t>Сарађује</w:t>
      </w:r>
      <w:r w:rsidR="007E681A" w:rsidRPr="00FA4264">
        <w:rPr>
          <w:rFonts w:ascii="Arial" w:hAnsi="Arial" w:cs="Arial"/>
          <w:color w:val="000000"/>
          <w:sz w:val="20"/>
          <w:szCs w:val="20"/>
        </w:rPr>
        <w:t xml:space="preserve"> </w:t>
      </w:r>
      <w:r w:rsidR="00637B4B" w:rsidRPr="00FA4264">
        <w:rPr>
          <w:rFonts w:ascii="Arial" w:hAnsi="Arial" w:cs="Arial"/>
          <w:color w:val="000000"/>
          <w:sz w:val="20"/>
          <w:szCs w:val="20"/>
        </w:rPr>
        <w:t>с међународним организацијама за које је задужен; подноси извјештај и предлаже годишњи план рада делегације;</w:t>
      </w:r>
      <w:r w:rsidR="00975E96" w:rsidRPr="00FA4264">
        <w:rPr>
          <w:rFonts w:ascii="Arial" w:hAnsi="Arial" w:cs="Arial"/>
          <w:color w:val="000000"/>
          <w:sz w:val="20"/>
          <w:szCs w:val="20"/>
          <w:lang w:val="sr-Cyrl-BA"/>
        </w:rPr>
        <w:t xml:space="preserve"> </w:t>
      </w:r>
      <w:r w:rsidR="00637B4B" w:rsidRPr="00FA4264">
        <w:rPr>
          <w:rFonts w:ascii="Arial" w:hAnsi="Arial" w:cs="Arial"/>
          <w:color w:val="000000"/>
          <w:sz w:val="20"/>
          <w:szCs w:val="20"/>
        </w:rPr>
        <w:t>припрема састанке, води записнике са  сједница и обавља друге стручне послове за потребе делегација за које је задужен;</w:t>
      </w:r>
      <w:r w:rsidR="00975E96" w:rsidRPr="00FA4264">
        <w:rPr>
          <w:rFonts w:ascii="Arial" w:hAnsi="Arial" w:cs="Arial"/>
          <w:color w:val="000000"/>
          <w:sz w:val="20"/>
          <w:szCs w:val="20"/>
          <w:lang w:val="sr-Cyrl-BA"/>
        </w:rPr>
        <w:t xml:space="preserve"> </w:t>
      </w:r>
      <w:r w:rsidR="00637B4B" w:rsidRPr="00FA4264">
        <w:rPr>
          <w:rFonts w:ascii="Arial" w:hAnsi="Arial" w:cs="Arial"/>
          <w:color w:val="000000"/>
          <w:sz w:val="20"/>
          <w:szCs w:val="20"/>
        </w:rPr>
        <w:t>прикупља податке, учествује у припреми сједница делегација, извјештаја и информација за потребе делегација; обавља одговарајуће послове у реализацији непосредне парламентарне сарадње и других међународних контаката, одласка, пријема и дочека делегација и личности које посјећују Парламентарну скупштину на мултилатералном  нивоу;</w:t>
      </w:r>
      <w:r w:rsidR="00975E96" w:rsidRPr="00FA4264">
        <w:rPr>
          <w:rFonts w:ascii="Arial" w:hAnsi="Arial" w:cs="Arial"/>
          <w:color w:val="000000"/>
          <w:sz w:val="20"/>
          <w:szCs w:val="20"/>
          <w:lang w:val="sr-Cyrl-BA"/>
        </w:rPr>
        <w:t xml:space="preserve"> </w:t>
      </w:r>
      <w:r w:rsidR="00637B4B" w:rsidRPr="00FA4264">
        <w:rPr>
          <w:rFonts w:ascii="Arial" w:hAnsi="Arial" w:cs="Arial"/>
          <w:color w:val="000000"/>
          <w:sz w:val="20"/>
          <w:szCs w:val="20"/>
        </w:rPr>
        <w:t>припрема програм посјете делегације за коју је задужен;</w:t>
      </w:r>
      <w:r w:rsidR="00975E96" w:rsidRPr="00FA4264">
        <w:rPr>
          <w:rFonts w:ascii="Arial" w:hAnsi="Arial" w:cs="Arial"/>
          <w:color w:val="000000"/>
          <w:sz w:val="20"/>
          <w:szCs w:val="20"/>
          <w:lang w:val="sr-Cyrl-BA"/>
        </w:rPr>
        <w:t xml:space="preserve"> </w:t>
      </w:r>
      <w:r w:rsidR="00637B4B" w:rsidRPr="00FA4264">
        <w:rPr>
          <w:rFonts w:ascii="Arial" w:hAnsi="Arial" w:cs="Arial"/>
          <w:color w:val="000000"/>
          <w:sz w:val="20"/>
          <w:szCs w:val="20"/>
        </w:rPr>
        <w:t>проучава материјале за успостављање међународне сарадње, осигурава стручну обраду  тих питања и о томе информише шефа и чланове делегација за које је задужен;</w:t>
      </w:r>
      <w:r w:rsidR="00975E96" w:rsidRPr="00FA4264">
        <w:rPr>
          <w:rFonts w:ascii="Arial" w:hAnsi="Arial" w:cs="Arial"/>
          <w:color w:val="000000"/>
          <w:sz w:val="20"/>
          <w:szCs w:val="20"/>
          <w:lang w:val="sr-Cyrl-BA"/>
        </w:rPr>
        <w:t xml:space="preserve"> </w:t>
      </w:r>
      <w:r w:rsidR="00637B4B" w:rsidRPr="00FA4264">
        <w:rPr>
          <w:rFonts w:ascii="Arial" w:hAnsi="Arial" w:cs="Arial"/>
          <w:color w:val="000000"/>
          <w:sz w:val="20"/>
          <w:szCs w:val="20"/>
        </w:rPr>
        <w:t>прати спровођење закључака делегација;</w:t>
      </w:r>
      <w:r w:rsidR="00975E96" w:rsidRPr="00FA4264">
        <w:rPr>
          <w:rFonts w:ascii="Arial" w:hAnsi="Arial" w:cs="Arial"/>
          <w:color w:val="000000"/>
          <w:sz w:val="20"/>
          <w:szCs w:val="20"/>
          <w:lang w:val="sr-Cyrl-BA"/>
        </w:rPr>
        <w:t xml:space="preserve"> </w:t>
      </w:r>
      <w:r w:rsidR="00637B4B" w:rsidRPr="00FA4264">
        <w:rPr>
          <w:rFonts w:ascii="Arial" w:hAnsi="Arial" w:cs="Arial"/>
          <w:color w:val="000000"/>
          <w:sz w:val="20"/>
          <w:szCs w:val="20"/>
        </w:rPr>
        <w:t>сарађује с одговарајућим институцијама и њиховим  тијелима у остваривању задатака који произлазе из дјелокруга делегација;</w:t>
      </w:r>
      <w:r w:rsidR="00975E96" w:rsidRPr="00FA4264">
        <w:rPr>
          <w:rFonts w:ascii="Arial" w:hAnsi="Arial" w:cs="Arial"/>
          <w:color w:val="000000"/>
          <w:sz w:val="20"/>
          <w:szCs w:val="20"/>
          <w:lang w:val="sr-Cyrl-BA"/>
        </w:rPr>
        <w:t xml:space="preserve"> </w:t>
      </w:r>
      <w:r w:rsidR="00637B4B" w:rsidRPr="00FA4264">
        <w:rPr>
          <w:rFonts w:ascii="Arial" w:hAnsi="Arial" w:cs="Arial"/>
          <w:color w:val="000000"/>
          <w:sz w:val="20"/>
          <w:szCs w:val="20"/>
        </w:rPr>
        <w:t>сарађује са осталим секторима у Парламентарној скупштини;</w:t>
      </w:r>
      <w:r w:rsidR="00975E96" w:rsidRPr="00FA4264">
        <w:rPr>
          <w:rFonts w:ascii="Arial" w:hAnsi="Arial" w:cs="Arial"/>
          <w:color w:val="000000"/>
          <w:sz w:val="20"/>
          <w:szCs w:val="20"/>
          <w:lang w:val="sr-Cyrl-BA"/>
        </w:rPr>
        <w:t xml:space="preserve"> </w:t>
      </w:r>
      <w:r w:rsidR="00637B4B" w:rsidRPr="00FA4264">
        <w:rPr>
          <w:rFonts w:ascii="Arial" w:hAnsi="Arial" w:cs="Arial"/>
          <w:color w:val="000000"/>
          <w:sz w:val="20"/>
          <w:szCs w:val="20"/>
        </w:rPr>
        <w:t>обавља и друге послове у области међународне сарадње;</w:t>
      </w:r>
      <w:r w:rsidR="00975E96" w:rsidRPr="00FA4264">
        <w:rPr>
          <w:rFonts w:ascii="Arial" w:hAnsi="Arial" w:cs="Arial"/>
          <w:color w:val="000000"/>
          <w:sz w:val="20"/>
          <w:szCs w:val="20"/>
          <w:lang w:val="sr-Cyrl-BA"/>
        </w:rPr>
        <w:t xml:space="preserve"> </w:t>
      </w:r>
      <w:r w:rsidR="00637B4B" w:rsidRPr="00FA4264">
        <w:rPr>
          <w:rFonts w:ascii="Arial" w:hAnsi="Arial" w:cs="Arial"/>
          <w:color w:val="000000"/>
          <w:sz w:val="20"/>
          <w:szCs w:val="20"/>
        </w:rPr>
        <w:t>обавља  друге послова по налогу шефа Од</w:t>
      </w:r>
      <w:r w:rsidR="00975E96" w:rsidRPr="00FA4264">
        <w:rPr>
          <w:rFonts w:ascii="Arial" w:hAnsi="Arial" w:cs="Arial"/>
          <w:color w:val="000000"/>
          <w:sz w:val="20"/>
          <w:szCs w:val="20"/>
          <w:lang w:val="sr-Cyrl-BA"/>
        </w:rPr>
        <w:t>сјек</w:t>
      </w:r>
      <w:r w:rsidR="00637B4B" w:rsidRPr="00FA4264">
        <w:rPr>
          <w:rFonts w:ascii="Arial" w:hAnsi="Arial" w:cs="Arial"/>
          <w:color w:val="000000"/>
          <w:sz w:val="20"/>
          <w:szCs w:val="20"/>
        </w:rPr>
        <w:t>а.</w:t>
      </w:r>
    </w:p>
    <w:p w14:paraId="1788EC94" w14:textId="58F24605" w:rsidR="007E681A" w:rsidRPr="00FA4264" w:rsidRDefault="00A011E8" w:rsidP="00637B4B">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Latn-BA" w:eastAsia="en-US"/>
        </w:rPr>
        <w:t>Завршен</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факултет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друштвеног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смјера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факултет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техничког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или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приро</w:t>
      </w:r>
      <w:r w:rsidR="000922B9">
        <w:rPr>
          <w:rFonts w:ascii="Arial" w:eastAsia="Calibri" w:hAnsi="Arial" w:cs="Arial"/>
          <w:sz w:val="20"/>
          <w:szCs w:val="20"/>
          <w:lang w:val="sr-Cyrl-BA" w:eastAsia="en-US"/>
        </w:rPr>
        <w:t>дословно</w:t>
      </w:r>
      <w:r w:rsidRPr="00FA4264">
        <w:rPr>
          <w:rFonts w:ascii="Arial" w:eastAsia="Calibri" w:hAnsi="Arial" w:cs="Arial"/>
          <w:sz w:val="20"/>
          <w:szCs w:val="20"/>
          <w:lang w:val="sr-Latn-BA" w:eastAsia="en-US"/>
        </w:rPr>
        <w:t>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смјера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једна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година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радног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искуства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у</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струци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положен</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стручни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управни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или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испит</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познавање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рада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на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рачунару</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активно</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знање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енглеског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језика</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пожељно</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познавање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још</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једног</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или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више</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свјетских</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језика</w:t>
      </w:r>
      <w:r w:rsidR="007E681A" w:rsidRPr="00FA4264">
        <w:rPr>
          <w:rFonts w:ascii="Arial" w:eastAsia="Calibri" w:hAnsi="Arial" w:cs="Arial"/>
          <w:sz w:val="20"/>
          <w:szCs w:val="20"/>
          <w:lang w:val="sr-Latn-BA" w:eastAsia="en-US"/>
        </w:rPr>
        <w:t xml:space="preserve">. </w:t>
      </w:r>
    </w:p>
    <w:p w14:paraId="7AE8A7A7" w14:textId="02E69B58" w:rsidR="007E681A" w:rsidRPr="00FA4264" w:rsidRDefault="00A011E8" w:rsidP="007E681A">
      <w:pPr>
        <w:jc w:val="both"/>
        <w:rPr>
          <w:rFonts w:ascii="Arial" w:hAnsi="Arial" w:cs="Arial"/>
          <w:color w:val="000000"/>
          <w:sz w:val="20"/>
          <w:szCs w:val="20"/>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 xml:space="preserve"> – </w:t>
      </w:r>
      <w:r w:rsidRPr="00FA4264">
        <w:rPr>
          <w:rFonts w:ascii="Arial" w:eastAsia="Calibri" w:hAnsi="Arial" w:cs="Arial"/>
          <w:sz w:val="20"/>
          <w:szCs w:val="20"/>
          <w:lang w:eastAsia="en-US"/>
        </w:rPr>
        <w:t>стручни</w:t>
      </w:r>
      <w:r w:rsidR="007E681A" w:rsidRPr="00FA4264">
        <w:rPr>
          <w:rFonts w:ascii="Arial" w:eastAsia="Calibri" w:hAnsi="Arial" w:cs="Arial"/>
          <w:sz w:val="20"/>
          <w:szCs w:val="20"/>
          <w:lang w:eastAsia="en-US"/>
        </w:rPr>
        <w:t xml:space="preserve"> </w:t>
      </w:r>
      <w:r w:rsidRPr="00FA4264">
        <w:rPr>
          <w:rFonts w:ascii="Arial" w:eastAsia="Calibri" w:hAnsi="Arial" w:cs="Arial"/>
          <w:sz w:val="20"/>
          <w:szCs w:val="20"/>
          <w:lang w:eastAsia="en-US"/>
        </w:rPr>
        <w:t>сарадник</w:t>
      </w:r>
      <w:r w:rsidR="007E681A" w:rsidRPr="00FA4264">
        <w:rPr>
          <w:rFonts w:ascii="Arial" w:eastAsia="Calibri" w:hAnsi="Arial" w:cs="Arial"/>
          <w:sz w:val="20"/>
          <w:szCs w:val="20"/>
          <w:lang w:val="sr-Latn-BA" w:eastAsia="en-US"/>
        </w:rPr>
        <w:t>.</w:t>
      </w:r>
    </w:p>
    <w:p w14:paraId="4A74B338" w14:textId="4472BF93"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1452,45 </w:t>
      </w:r>
      <w:r w:rsidRPr="00FA4264">
        <w:rPr>
          <w:rFonts w:ascii="Arial" w:hAnsi="Arial" w:cs="Arial"/>
          <w:sz w:val="20"/>
          <w:szCs w:val="20"/>
          <w:lang w:val="sr-Latn-BA" w:eastAsia="en-US"/>
        </w:rPr>
        <w:t>КМ</w:t>
      </w:r>
      <w:r w:rsidR="007E681A" w:rsidRPr="00FA4264">
        <w:rPr>
          <w:rFonts w:ascii="Arial" w:hAnsi="Arial" w:cs="Arial"/>
          <w:sz w:val="20"/>
          <w:szCs w:val="20"/>
          <w:lang w:val="sr-Cyrl-BA" w:eastAsia="en-US"/>
        </w:rPr>
        <w:t>.</w:t>
      </w:r>
    </w:p>
    <w:p w14:paraId="7A0C476D" w14:textId="24F7BB02"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441D29DE" w14:textId="480CE85E"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p>
    <w:p w14:paraId="2DDBFA7F" w14:textId="77777777" w:rsidR="007E681A" w:rsidRPr="00FA4264" w:rsidRDefault="007E681A" w:rsidP="007E681A">
      <w:pPr>
        <w:jc w:val="both"/>
        <w:rPr>
          <w:rFonts w:ascii="Arial" w:eastAsia="Calibri" w:hAnsi="Arial" w:cs="Arial"/>
          <w:sz w:val="20"/>
          <w:szCs w:val="20"/>
          <w:lang w:val="sr-Latn-BA" w:eastAsia="en-US"/>
        </w:rPr>
      </w:pPr>
    </w:p>
    <w:p w14:paraId="6B25B399" w14:textId="01F16909" w:rsidR="007E681A" w:rsidRPr="00FA4264" w:rsidRDefault="00A011E8" w:rsidP="007E681A">
      <w:pPr>
        <w:jc w:val="both"/>
        <w:rPr>
          <w:rFonts w:ascii="Arial" w:eastAsia="Calibri" w:hAnsi="Arial" w:cs="Arial"/>
          <w:bCs/>
          <w:sz w:val="20"/>
          <w:szCs w:val="20"/>
          <w:lang w:val="sr-Latn-BA" w:eastAsia="en-US"/>
        </w:rPr>
      </w:pPr>
      <w:r w:rsidRPr="00FA4264">
        <w:rPr>
          <w:rFonts w:ascii="Arial" w:eastAsia="Calibri" w:hAnsi="Arial" w:cs="Arial"/>
          <w:bCs/>
          <w:sz w:val="20"/>
          <w:szCs w:val="20"/>
          <w:lang w:val="sr-Latn-BA" w:eastAsia="en-US"/>
        </w:rPr>
        <w:t>СЕКТОР</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ЗА</w:t>
      </w:r>
      <w:r w:rsidR="007E681A" w:rsidRPr="00FA4264">
        <w:rPr>
          <w:rFonts w:ascii="Arial" w:eastAsia="Calibri" w:hAnsi="Arial" w:cs="Arial"/>
          <w:bCs/>
          <w:sz w:val="20"/>
          <w:szCs w:val="20"/>
          <w:lang w:val="sr-Latn-BA" w:eastAsia="en-US"/>
        </w:rPr>
        <w:t xml:space="preserve"> </w:t>
      </w:r>
      <w:r w:rsidRPr="00FA4264">
        <w:rPr>
          <w:rFonts w:ascii="Arial" w:eastAsia="Calibri" w:hAnsi="Arial" w:cs="Arial"/>
          <w:bCs/>
          <w:sz w:val="20"/>
          <w:szCs w:val="20"/>
          <w:lang w:val="sr-Latn-BA" w:eastAsia="en-US"/>
        </w:rPr>
        <w:t>ФИНАНСИЈЕ</w:t>
      </w:r>
    </w:p>
    <w:p w14:paraId="2067F024" w14:textId="77777777" w:rsidR="007E681A" w:rsidRPr="00FA4264" w:rsidRDefault="007E681A" w:rsidP="007E681A">
      <w:pPr>
        <w:jc w:val="both"/>
        <w:rPr>
          <w:rFonts w:ascii="Arial" w:eastAsia="Calibri" w:hAnsi="Arial" w:cs="Arial"/>
          <w:b/>
          <w:sz w:val="20"/>
          <w:szCs w:val="20"/>
          <w:u w:val="single"/>
          <w:lang w:val="sr-Latn-BA" w:eastAsia="en-US"/>
        </w:rPr>
      </w:pPr>
    </w:p>
    <w:p w14:paraId="4E745CC9" w14:textId="601767D9" w:rsidR="007E681A" w:rsidRPr="00FA4264" w:rsidRDefault="007E681A" w:rsidP="007E681A">
      <w:pPr>
        <w:jc w:val="both"/>
        <w:rPr>
          <w:rFonts w:ascii="Arial" w:eastAsia="Calibri" w:hAnsi="Arial" w:cs="Arial"/>
          <w:b/>
          <w:sz w:val="20"/>
          <w:szCs w:val="20"/>
          <w:u w:val="single"/>
          <w:lang w:val="sr-Latn-BA" w:eastAsia="en-US"/>
        </w:rPr>
      </w:pPr>
      <w:r w:rsidRPr="00FA4264">
        <w:rPr>
          <w:rFonts w:ascii="Arial" w:hAnsi="Arial" w:cs="Arial"/>
          <w:b/>
          <w:sz w:val="20"/>
          <w:szCs w:val="20"/>
          <w:u w:val="single"/>
          <w:lang w:val="sr-Latn-BA"/>
        </w:rPr>
        <w:t xml:space="preserve">1/10 </w:t>
      </w:r>
      <w:r w:rsidR="00A011E8" w:rsidRPr="00FA4264">
        <w:rPr>
          <w:rFonts w:ascii="Arial" w:hAnsi="Arial" w:cs="Arial"/>
          <w:b/>
          <w:sz w:val="20"/>
          <w:szCs w:val="20"/>
          <w:u w:val="single"/>
          <w:lang w:val="sr-Latn-BA"/>
        </w:rPr>
        <w:t>Стручни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сарадник</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за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обрачун</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плата</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и</w:t>
      </w:r>
      <w:r w:rsidRPr="00FA4264">
        <w:rPr>
          <w:rFonts w:ascii="Arial" w:hAnsi="Arial" w:cs="Arial"/>
          <w:b/>
          <w:sz w:val="20"/>
          <w:szCs w:val="20"/>
          <w:u w:val="single"/>
          <w:lang w:val="sr-Latn-BA"/>
        </w:rPr>
        <w:t xml:space="preserve"> </w:t>
      </w:r>
      <w:r w:rsidR="00A011E8" w:rsidRPr="00FA4264">
        <w:rPr>
          <w:rFonts w:ascii="Arial" w:hAnsi="Arial" w:cs="Arial"/>
          <w:b/>
          <w:sz w:val="20"/>
          <w:szCs w:val="20"/>
          <w:u w:val="single"/>
          <w:lang w:val="sr-Latn-BA"/>
        </w:rPr>
        <w:t>накнада</w:t>
      </w:r>
      <w:r w:rsidRPr="00FA4264">
        <w:rPr>
          <w:rFonts w:ascii="Arial" w:eastAsia="Calibri" w:hAnsi="Arial" w:cs="Arial"/>
          <w:b/>
          <w:sz w:val="20"/>
          <w:szCs w:val="20"/>
          <w:u w:val="single"/>
          <w:lang w:val="sr-Latn-BA" w:eastAsia="en-US"/>
        </w:rPr>
        <w:t xml:space="preserve"> </w:t>
      </w:r>
    </w:p>
    <w:p w14:paraId="7A7A5F91" w14:textId="157D9F00" w:rsidR="004C2FA6" w:rsidRPr="00FA4264" w:rsidRDefault="00A011E8" w:rsidP="004C2FA6">
      <w:pPr>
        <w:jc w:val="both"/>
        <w:rPr>
          <w:rFonts w:ascii="Arial" w:hAnsi="Arial" w:cs="Arial"/>
          <w:color w:val="000000"/>
          <w:sz w:val="20"/>
          <w:szCs w:val="20"/>
        </w:rPr>
      </w:pPr>
      <w:r w:rsidRPr="00FA4264">
        <w:rPr>
          <w:rFonts w:ascii="Arial" w:eastAsia="Calibri" w:hAnsi="Arial" w:cs="Arial"/>
          <w:b/>
          <w:sz w:val="20"/>
          <w:szCs w:val="20"/>
          <w:lang w:val="sr-Latn-BA" w:eastAsia="en-US"/>
        </w:rPr>
        <w:t>Опис</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послова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радних</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задатака</w:t>
      </w:r>
      <w:r w:rsidR="007E681A" w:rsidRPr="00FA4264">
        <w:rPr>
          <w:rFonts w:ascii="Arial" w:eastAsia="Calibri" w:hAnsi="Arial" w:cs="Arial"/>
          <w:b/>
          <w:sz w:val="20"/>
          <w:szCs w:val="20"/>
          <w:lang w:val="sr-Latn-BA" w:eastAsia="en-US"/>
        </w:rPr>
        <w:t>:</w:t>
      </w:r>
      <w:r w:rsidR="007E681A" w:rsidRPr="00FA4264">
        <w:rPr>
          <w:rFonts w:ascii="Arial" w:hAnsi="Arial" w:cs="Arial"/>
          <w:color w:val="000000"/>
          <w:sz w:val="20"/>
          <w:szCs w:val="20"/>
        </w:rPr>
        <w:t xml:space="preserve"> </w:t>
      </w:r>
      <w:r w:rsidRPr="00FA4264">
        <w:rPr>
          <w:rFonts w:ascii="Arial" w:hAnsi="Arial" w:cs="Arial"/>
          <w:color w:val="000000"/>
          <w:sz w:val="20"/>
          <w:szCs w:val="20"/>
        </w:rPr>
        <w:t>Учествује</w:t>
      </w:r>
      <w:r w:rsidR="007E681A" w:rsidRPr="00FA4264">
        <w:rPr>
          <w:rFonts w:ascii="Arial" w:hAnsi="Arial" w:cs="Arial"/>
          <w:color w:val="000000"/>
          <w:sz w:val="20"/>
          <w:szCs w:val="20"/>
        </w:rPr>
        <w:t xml:space="preserve"> </w:t>
      </w:r>
      <w:r w:rsidR="004C2FA6" w:rsidRPr="00FA4264">
        <w:rPr>
          <w:rFonts w:ascii="Arial" w:hAnsi="Arial" w:cs="Arial"/>
          <w:color w:val="000000"/>
          <w:sz w:val="20"/>
          <w:szCs w:val="20"/>
        </w:rPr>
        <w:t>у изради пројекције буџета;</w:t>
      </w:r>
      <w:r w:rsidR="004C2FA6" w:rsidRPr="00FA4264">
        <w:rPr>
          <w:rFonts w:ascii="Arial" w:hAnsi="Arial" w:cs="Arial"/>
          <w:color w:val="000000"/>
          <w:sz w:val="20"/>
          <w:szCs w:val="20"/>
          <w:lang w:val="sr-Cyrl-BA"/>
        </w:rPr>
        <w:t xml:space="preserve"> </w:t>
      </w:r>
      <w:r w:rsidR="004C2FA6" w:rsidRPr="00FA4264">
        <w:rPr>
          <w:rFonts w:ascii="Arial" w:hAnsi="Arial" w:cs="Arial"/>
          <w:color w:val="000000"/>
          <w:sz w:val="20"/>
          <w:szCs w:val="20"/>
        </w:rPr>
        <w:t>прати динамику и структуру утрошка буџетских средстава; припрема извјештаје и информације у вези са реализацијом буџета за програме и организационе јединице и предлаже одговарајуће мјере и приоритете;</w:t>
      </w:r>
      <w:r w:rsidR="006437AF" w:rsidRPr="00FA4264">
        <w:rPr>
          <w:rFonts w:ascii="Arial" w:hAnsi="Arial" w:cs="Arial"/>
          <w:color w:val="000000"/>
          <w:sz w:val="20"/>
          <w:szCs w:val="20"/>
          <w:lang w:val="sr-Cyrl-BA"/>
        </w:rPr>
        <w:t xml:space="preserve"> </w:t>
      </w:r>
      <w:r w:rsidR="004C2FA6" w:rsidRPr="00FA4264">
        <w:rPr>
          <w:rFonts w:ascii="Arial" w:hAnsi="Arial" w:cs="Arial"/>
          <w:color w:val="000000"/>
          <w:sz w:val="20"/>
          <w:szCs w:val="20"/>
        </w:rPr>
        <w:t>израђује извјештаје о извршењу буџета за клубове посланика и делегата;</w:t>
      </w:r>
      <w:r w:rsidR="006437AF" w:rsidRPr="00FA4264">
        <w:rPr>
          <w:rFonts w:ascii="Arial" w:hAnsi="Arial" w:cs="Arial"/>
          <w:color w:val="000000"/>
          <w:sz w:val="20"/>
          <w:szCs w:val="20"/>
          <w:lang w:val="sr-Cyrl-BA"/>
        </w:rPr>
        <w:t xml:space="preserve"> </w:t>
      </w:r>
      <w:r w:rsidR="004C2FA6" w:rsidRPr="00FA4264">
        <w:rPr>
          <w:rFonts w:ascii="Arial" w:hAnsi="Arial" w:cs="Arial"/>
          <w:color w:val="000000"/>
          <w:sz w:val="20"/>
          <w:szCs w:val="20"/>
        </w:rPr>
        <w:t>ради на припреми документације и извјештаја за потребе ревизије;</w:t>
      </w:r>
      <w:r w:rsidR="006437AF" w:rsidRPr="00FA4264">
        <w:rPr>
          <w:rFonts w:ascii="Arial" w:hAnsi="Arial" w:cs="Arial"/>
          <w:color w:val="000000"/>
          <w:sz w:val="20"/>
          <w:szCs w:val="20"/>
          <w:lang w:val="sr-Cyrl-BA"/>
        </w:rPr>
        <w:t xml:space="preserve"> </w:t>
      </w:r>
      <w:r w:rsidR="004C2FA6" w:rsidRPr="00FA4264">
        <w:rPr>
          <w:rFonts w:ascii="Arial" w:hAnsi="Arial" w:cs="Arial"/>
          <w:color w:val="000000"/>
          <w:sz w:val="20"/>
          <w:szCs w:val="20"/>
        </w:rPr>
        <w:t>поступа по захтјевима клубова;</w:t>
      </w:r>
      <w:r w:rsidR="006437AF" w:rsidRPr="00FA4264">
        <w:rPr>
          <w:rFonts w:ascii="Arial" w:hAnsi="Arial" w:cs="Arial"/>
          <w:color w:val="000000"/>
          <w:sz w:val="20"/>
          <w:szCs w:val="20"/>
          <w:lang w:val="sr-Cyrl-BA"/>
        </w:rPr>
        <w:t xml:space="preserve"> </w:t>
      </w:r>
      <w:r w:rsidR="004C2FA6" w:rsidRPr="00FA4264">
        <w:rPr>
          <w:rFonts w:ascii="Arial" w:hAnsi="Arial" w:cs="Arial"/>
          <w:color w:val="000000"/>
          <w:sz w:val="20"/>
          <w:szCs w:val="20"/>
        </w:rPr>
        <w:t>води евиденцију о дознакама за боловане;</w:t>
      </w:r>
      <w:r w:rsidR="006437AF" w:rsidRPr="00FA4264">
        <w:rPr>
          <w:rFonts w:ascii="Arial" w:hAnsi="Arial" w:cs="Arial"/>
          <w:color w:val="000000"/>
          <w:sz w:val="20"/>
          <w:szCs w:val="20"/>
          <w:lang w:val="sr-Cyrl-BA"/>
        </w:rPr>
        <w:t xml:space="preserve"> </w:t>
      </w:r>
      <w:r w:rsidR="004C2FA6" w:rsidRPr="00FA4264">
        <w:rPr>
          <w:rFonts w:ascii="Arial" w:hAnsi="Arial" w:cs="Arial"/>
          <w:color w:val="000000"/>
          <w:sz w:val="20"/>
          <w:szCs w:val="20"/>
        </w:rPr>
        <w:t>прати потрошњу горива службених возила и подноси мјесечне извјештаје руководиоцу Сектора;</w:t>
      </w:r>
      <w:r w:rsidR="006437AF" w:rsidRPr="00FA4264">
        <w:rPr>
          <w:rFonts w:ascii="Arial" w:hAnsi="Arial" w:cs="Arial"/>
          <w:color w:val="000000"/>
          <w:sz w:val="20"/>
          <w:szCs w:val="20"/>
          <w:lang w:val="sr-Cyrl-BA"/>
        </w:rPr>
        <w:t xml:space="preserve"> </w:t>
      </w:r>
      <w:r w:rsidR="004C2FA6" w:rsidRPr="00FA4264">
        <w:rPr>
          <w:rFonts w:ascii="Arial" w:hAnsi="Arial" w:cs="Arial"/>
          <w:color w:val="000000"/>
          <w:sz w:val="20"/>
          <w:szCs w:val="20"/>
        </w:rPr>
        <w:t>прати потрошњу канцеларијског  материјала Заједничке службе;</w:t>
      </w:r>
      <w:r w:rsidR="006437AF" w:rsidRPr="00FA4264">
        <w:rPr>
          <w:rFonts w:ascii="Arial" w:hAnsi="Arial" w:cs="Arial"/>
          <w:color w:val="000000"/>
          <w:sz w:val="20"/>
          <w:szCs w:val="20"/>
          <w:lang w:val="sr-Cyrl-BA"/>
        </w:rPr>
        <w:t xml:space="preserve"> </w:t>
      </w:r>
      <w:r w:rsidR="004C2FA6" w:rsidRPr="00FA4264">
        <w:rPr>
          <w:rFonts w:ascii="Arial" w:hAnsi="Arial" w:cs="Arial"/>
          <w:color w:val="000000"/>
          <w:sz w:val="20"/>
          <w:szCs w:val="20"/>
        </w:rPr>
        <w:t>координира рад клубова посланика и делегата, извршавање њихових финансијско-материјалних обавеза, планирање и расподјелу средстава намијењених за рад клубова;</w:t>
      </w:r>
      <w:r w:rsidR="006437AF" w:rsidRPr="00FA4264">
        <w:rPr>
          <w:rFonts w:ascii="Arial" w:hAnsi="Arial" w:cs="Arial"/>
          <w:color w:val="000000"/>
          <w:sz w:val="20"/>
          <w:szCs w:val="20"/>
          <w:lang w:val="sr-Cyrl-BA"/>
        </w:rPr>
        <w:t xml:space="preserve"> </w:t>
      </w:r>
      <w:r w:rsidR="004C2FA6" w:rsidRPr="00FA4264">
        <w:rPr>
          <w:rFonts w:ascii="Arial" w:hAnsi="Arial" w:cs="Arial"/>
          <w:color w:val="000000"/>
          <w:sz w:val="20"/>
          <w:szCs w:val="20"/>
        </w:rPr>
        <w:t>обавља и друге послове које му одреди руководилац Сектора.</w:t>
      </w:r>
    </w:p>
    <w:p w14:paraId="26A82D1F" w14:textId="5264A77E" w:rsidR="007E681A" w:rsidRPr="00FA4264" w:rsidRDefault="00A011E8" w:rsidP="004C2FA6">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Посебни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услови</w:t>
      </w:r>
      <w:r w:rsidR="007E681A" w:rsidRPr="00FA4264">
        <w:rPr>
          <w:rFonts w:ascii="Arial" w:eastAsia="Calibri" w:hAnsi="Arial" w:cs="Arial"/>
          <w:b/>
          <w:sz w:val="20"/>
          <w:szCs w:val="20"/>
          <w:lang w:val="sr-Latn-BA" w:eastAsia="en-US"/>
        </w:rPr>
        <w:t xml:space="preserve">: </w:t>
      </w:r>
      <w:r w:rsidRPr="00FA4264">
        <w:rPr>
          <w:rFonts w:ascii="Arial" w:eastAsia="Calibri" w:hAnsi="Arial" w:cs="Arial"/>
          <w:sz w:val="20"/>
          <w:szCs w:val="20"/>
          <w:lang w:val="sr-Latn-BA" w:eastAsia="en-US"/>
        </w:rPr>
        <w:t>З</w:t>
      </w:r>
      <w:r w:rsidRPr="00FA4264">
        <w:rPr>
          <w:rFonts w:ascii="Arial" w:eastAsia="Calibri" w:hAnsi="Arial" w:cs="Arial"/>
          <w:sz w:val="20"/>
          <w:szCs w:val="20"/>
          <w:lang w:val="sr-Cyrl-BA" w:eastAsia="en-US"/>
        </w:rPr>
        <w:t>авршен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економски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факултет</w:t>
      </w:r>
      <w:r w:rsidR="007E681A" w:rsidRPr="00FA4264">
        <w:rPr>
          <w:rFonts w:ascii="Arial" w:eastAsia="Calibri" w:hAnsi="Arial" w:cs="Arial"/>
          <w:sz w:val="20"/>
          <w:szCs w:val="20"/>
          <w:lang w:val="sr-Cyrl-BA" w:eastAsia="en-US"/>
        </w:rPr>
        <w:t xml:space="preserve"> - </w:t>
      </w:r>
      <w:r w:rsidRPr="00FA4264">
        <w:rPr>
          <w:rFonts w:ascii="Arial" w:eastAsia="Calibri" w:hAnsi="Arial" w:cs="Arial"/>
          <w:sz w:val="20"/>
          <w:szCs w:val="20"/>
          <w:lang w:val="sr-Cyrl-BA" w:eastAsia="en-US"/>
        </w:rPr>
        <w:t>дипломирани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економиста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или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факултет</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пословне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економије</w:t>
      </w:r>
      <w:r w:rsidR="007E681A" w:rsidRPr="00FA4264">
        <w:rPr>
          <w:rFonts w:ascii="Arial" w:eastAsia="Calibri" w:hAnsi="Arial" w:cs="Arial"/>
          <w:sz w:val="20"/>
          <w:szCs w:val="20"/>
          <w:lang w:val="sr-Cyrl-BA" w:eastAsia="en-US"/>
        </w:rPr>
        <w:t xml:space="preserve"> - </w:t>
      </w:r>
      <w:r w:rsidRPr="00FA4264">
        <w:rPr>
          <w:rFonts w:ascii="Arial" w:eastAsia="Calibri" w:hAnsi="Arial" w:cs="Arial"/>
          <w:sz w:val="20"/>
          <w:szCs w:val="20"/>
          <w:lang w:val="sr-Cyrl-BA" w:eastAsia="en-US"/>
        </w:rPr>
        <w:t>дипломирани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менаџер</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банкарства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финансија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трговине</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једна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година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радног</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искуства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струци</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положен</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стручни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управни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или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јавни</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испит</w:t>
      </w:r>
      <w:r w:rsidR="007E681A" w:rsidRPr="00FA4264">
        <w:rPr>
          <w:rFonts w:ascii="Arial" w:eastAsia="Calibri" w:hAnsi="Arial" w:cs="Arial"/>
          <w:sz w:val="20"/>
          <w:szCs w:val="20"/>
          <w:lang w:val="sr-Cyrl-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Cyrl-BA" w:eastAsia="en-US"/>
        </w:rPr>
        <w:t>познавање</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рада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на</w:t>
      </w:r>
      <w:r w:rsidR="007E681A" w:rsidRPr="00FA4264">
        <w:rPr>
          <w:rFonts w:ascii="Arial" w:eastAsia="Calibri" w:hAnsi="Arial" w:cs="Arial"/>
          <w:sz w:val="20"/>
          <w:szCs w:val="20"/>
          <w:lang w:val="sr-Cyrl-BA" w:eastAsia="en-US"/>
        </w:rPr>
        <w:t xml:space="preserve"> </w:t>
      </w:r>
      <w:r w:rsidRPr="00FA4264">
        <w:rPr>
          <w:rFonts w:ascii="Arial" w:eastAsia="Calibri" w:hAnsi="Arial" w:cs="Arial"/>
          <w:sz w:val="20"/>
          <w:szCs w:val="20"/>
          <w:lang w:val="sr-Cyrl-BA" w:eastAsia="en-US"/>
        </w:rPr>
        <w:t>рачунару</w:t>
      </w:r>
      <w:r w:rsidR="007E681A" w:rsidRPr="00FA4264">
        <w:rPr>
          <w:rFonts w:ascii="Arial" w:eastAsia="Calibri" w:hAnsi="Arial" w:cs="Arial"/>
          <w:sz w:val="20"/>
          <w:szCs w:val="20"/>
          <w:lang w:val="sr-Latn-BA" w:eastAsia="en-US"/>
        </w:rPr>
        <w:t>.</w:t>
      </w:r>
    </w:p>
    <w:p w14:paraId="1CD7D269" w14:textId="15FADF81" w:rsidR="007E681A" w:rsidRPr="00FA4264" w:rsidRDefault="00A011E8" w:rsidP="007E681A">
      <w:pPr>
        <w:pStyle w:val="BodyText3"/>
        <w:spacing w:after="0"/>
        <w:jc w:val="both"/>
        <w:rPr>
          <w:rFonts w:ascii="Arial" w:hAnsi="Arial" w:cs="Arial"/>
          <w:color w:val="000000"/>
          <w:sz w:val="20"/>
          <w:szCs w:val="20"/>
        </w:rPr>
      </w:pPr>
      <w:r w:rsidRPr="00FA4264">
        <w:rPr>
          <w:rFonts w:ascii="Arial" w:eastAsia="Calibri" w:hAnsi="Arial" w:cs="Arial"/>
          <w:b/>
          <w:sz w:val="20"/>
          <w:szCs w:val="20"/>
          <w:lang w:val="sr-Latn-BA" w:eastAsia="en-US"/>
        </w:rPr>
        <w:t>Статус</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државни</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службеник</w:t>
      </w:r>
      <w:r w:rsidR="007E681A" w:rsidRPr="00FA4264">
        <w:rPr>
          <w:rFonts w:ascii="Arial" w:eastAsia="Calibri" w:hAnsi="Arial" w:cs="Arial"/>
          <w:sz w:val="20"/>
          <w:szCs w:val="20"/>
          <w:lang w:val="sr-Latn-BA" w:eastAsia="en-US"/>
        </w:rPr>
        <w:t xml:space="preserve"> – </w:t>
      </w:r>
      <w:r w:rsidRPr="00FA4264">
        <w:rPr>
          <w:rFonts w:ascii="Arial" w:eastAsia="Calibri" w:hAnsi="Arial" w:cs="Arial"/>
          <w:sz w:val="20"/>
          <w:szCs w:val="20"/>
          <w:lang w:eastAsia="en-US"/>
        </w:rPr>
        <w:t>стручни</w:t>
      </w:r>
      <w:r w:rsidR="007E681A" w:rsidRPr="00FA4264">
        <w:rPr>
          <w:rFonts w:ascii="Arial" w:eastAsia="Calibri" w:hAnsi="Arial" w:cs="Arial"/>
          <w:sz w:val="20"/>
          <w:szCs w:val="20"/>
          <w:lang w:eastAsia="en-US"/>
        </w:rPr>
        <w:t xml:space="preserve"> </w:t>
      </w:r>
      <w:r w:rsidRPr="00FA4264">
        <w:rPr>
          <w:rFonts w:ascii="Arial" w:eastAsia="Calibri" w:hAnsi="Arial" w:cs="Arial"/>
          <w:sz w:val="20"/>
          <w:szCs w:val="20"/>
          <w:lang w:eastAsia="en-US"/>
        </w:rPr>
        <w:t>сарадник</w:t>
      </w:r>
      <w:r w:rsidR="007E681A" w:rsidRPr="00FA4264">
        <w:rPr>
          <w:rFonts w:ascii="Arial" w:eastAsia="Calibri" w:hAnsi="Arial" w:cs="Arial"/>
          <w:sz w:val="20"/>
          <w:szCs w:val="20"/>
          <w:lang w:val="sr-Latn-BA" w:eastAsia="en-US"/>
        </w:rPr>
        <w:t>.</w:t>
      </w:r>
    </w:p>
    <w:p w14:paraId="1EAFB8F3" w14:textId="21DE4671" w:rsidR="007E681A" w:rsidRPr="00FA4264" w:rsidRDefault="00A011E8" w:rsidP="007E681A">
      <w:pPr>
        <w:jc w:val="both"/>
        <w:rPr>
          <w:rFonts w:ascii="Arial" w:hAnsi="Arial" w:cs="Arial"/>
          <w:sz w:val="20"/>
          <w:szCs w:val="20"/>
          <w:lang w:val="sr-Cyrl-BA" w:eastAsia="en-US"/>
        </w:rPr>
      </w:pPr>
      <w:r w:rsidRPr="00FA4264">
        <w:rPr>
          <w:rFonts w:ascii="Arial" w:hAnsi="Arial" w:cs="Arial"/>
          <w:b/>
          <w:sz w:val="20"/>
          <w:szCs w:val="20"/>
          <w:lang w:val="sr-Latn-BA" w:eastAsia="en-US"/>
        </w:rPr>
        <w:t>Припадајућа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основна</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нето</w:t>
      </w:r>
      <w:r w:rsidR="007E681A" w:rsidRPr="00FA4264">
        <w:rPr>
          <w:rFonts w:ascii="Arial" w:hAnsi="Arial" w:cs="Arial"/>
          <w:b/>
          <w:sz w:val="20"/>
          <w:szCs w:val="20"/>
          <w:lang w:val="sr-Latn-BA" w:eastAsia="en-US"/>
        </w:rPr>
        <w:t xml:space="preserve"> </w:t>
      </w:r>
      <w:r w:rsidRPr="00FA4264">
        <w:rPr>
          <w:rFonts w:ascii="Arial" w:hAnsi="Arial" w:cs="Arial"/>
          <w:b/>
          <w:sz w:val="20"/>
          <w:szCs w:val="20"/>
          <w:lang w:val="sr-Latn-BA" w:eastAsia="en-US"/>
        </w:rPr>
        <w:t>плата</w:t>
      </w:r>
      <w:r w:rsidR="007E681A" w:rsidRPr="00FA4264">
        <w:rPr>
          <w:rFonts w:ascii="Arial" w:hAnsi="Arial" w:cs="Arial"/>
          <w:i/>
          <w:sz w:val="20"/>
          <w:szCs w:val="20"/>
          <w:lang w:val="sr-Latn-BA" w:eastAsia="en-US"/>
        </w:rPr>
        <w:t>:</w:t>
      </w:r>
      <w:r w:rsidR="007E681A" w:rsidRPr="00FA4264">
        <w:rPr>
          <w:rFonts w:ascii="Arial" w:hAnsi="Arial" w:cs="Arial"/>
          <w:sz w:val="20"/>
          <w:szCs w:val="20"/>
          <w:lang w:val="sr-Latn-BA" w:eastAsia="en-US"/>
        </w:rPr>
        <w:t xml:space="preserve"> 1452,45 </w:t>
      </w:r>
      <w:r w:rsidRPr="00FA4264">
        <w:rPr>
          <w:rFonts w:ascii="Arial" w:hAnsi="Arial" w:cs="Arial"/>
          <w:sz w:val="20"/>
          <w:szCs w:val="20"/>
          <w:lang w:val="sr-Latn-BA" w:eastAsia="en-US"/>
        </w:rPr>
        <w:t>КМ</w:t>
      </w:r>
      <w:r w:rsidR="007E681A" w:rsidRPr="00FA4264">
        <w:rPr>
          <w:rFonts w:ascii="Arial" w:hAnsi="Arial" w:cs="Arial"/>
          <w:sz w:val="20"/>
          <w:szCs w:val="20"/>
          <w:lang w:val="sr-Cyrl-BA" w:eastAsia="en-US"/>
        </w:rPr>
        <w:t>.</w:t>
      </w:r>
    </w:p>
    <w:p w14:paraId="5656FB99" w14:textId="15E1E497"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Број</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извршилаца</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Cs/>
          <w:sz w:val="20"/>
          <w:szCs w:val="20"/>
          <w:lang w:val="sr-Latn-BA" w:eastAsia="en-US"/>
        </w:rPr>
        <w:t>је</w:t>
      </w:r>
      <w:r w:rsidRPr="00FA4264">
        <w:rPr>
          <w:rFonts w:ascii="Arial" w:eastAsia="Calibri" w:hAnsi="Arial" w:cs="Arial"/>
          <w:sz w:val="20"/>
          <w:szCs w:val="20"/>
          <w:lang w:val="sr-Latn-BA" w:eastAsia="en-US"/>
        </w:rPr>
        <w:t>дан</w:t>
      </w:r>
      <w:r w:rsidR="007E681A" w:rsidRPr="00FA4264">
        <w:rPr>
          <w:rFonts w:ascii="Arial" w:eastAsia="Calibri" w:hAnsi="Arial" w:cs="Arial"/>
          <w:sz w:val="20"/>
          <w:szCs w:val="20"/>
          <w:lang w:val="sr-Latn-BA" w:eastAsia="en-US"/>
        </w:rPr>
        <w:t xml:space="preserve"> (1)</w:t>
      </w:r>
    </w:p>
    <w:p w14:paraId="61FEF4B2" w14:textId="3D2EB3B5" w:rsidR="007E681A" w:rsidRPr="00FA4264" w:rsidRDefault="00A011E8" w:rsidP="007E681A">
      <w:pPr>
        <w:jc w:val="both"/>
        <w:rPr>
          <w:rFonts w:ascii="Arial" w:eastAsia="Calibri" w:hAnsi="Arial" w:cs="Arial"/>
          <w:sz w:val="20"/>
          <w:szCs w:val="20"/>
          <w:lang w:val="sr-Latn-BA" w:eastAsia="en-US"/>
        </w:rPr>
      </w:pPr>
      <w:r w:rsidRPr="00FA4264">
        <w:rPr>
          <w:rFonts w:ascii="Arial" w:eastAsia="Calibri" w:hAnsi="Arial" w:cs="Arial"/>
          <w:b/>
          <w:sz w:val="20"/>
          <w:szCs w:val="20"/>
          <w:lang w:val="sr-Latn-BA" w:eastAsia="en-US"/>
        </w:rPr>
        <w:t>Мјесто</w:t>
      </w:r>
      <w:r w:rsidR="007E681A" w:rsidRPr="00FA4264">
        <w:rPr>
          <w:rFonts w:ascii="Arial" w:eastAsia="Calibri" w:hAnsi="Arial" w:cs="Arial"/>
          <w:b/>
          <w:sz w:val="20"/>
          <w:szCs w:val="20"/>
          <w:lang w:val="sr-Latn-BA" w:eastAsia="en-US"/>
        </w:rPr>
        <w:t xml:space="preserve"> </w:t>
      </w:r>
      <w:r w:rsidRPr="00FA4264">
        <w:rPr>
          <w:rFonts w:ascii="Arial" w:eastAsia="Calibri" w:hAnsi="Arial" w:cs="Arial"/>
          <w:b/>
          <w:sz w:val="20"/>
          <w:szCs w:val="20"/>
          <w:lang w:val="sr-Latn-BA" w:eastAsia="en-US"/>
        </w:rPr>
        <w:t>рада</w:t>
      </w:r>
      <w:r w:rsidR="007E681A" w:rsidRPr="00FA4264">
        <w:rPr>
          <w:rFonts w:ascii="Arial" w:eastAsia="Calibri" w:hAnsi="Arial" w:cs="Arial"/>
          <w:b/>
          <w:sz w:val="20"/>
          <w:szCs w:val="20"/>
          <w:lang w:val="sr-Latn-BA" w:eastAsia="en-US"/>
        </w:rPr>
        <w:t>:</w:t>
      </w:r>
      <w:r w:rsidR="007E681A" w:rsidRPr="00FA4264">
        <w:rPr>
          <w:rFonts w:ascii="Arial" w:eastAsia="Calibri" w:hAnsi="Arial" w:cs="Arial"/>
          <w:sz w:val="20"/>
          <w:szCs w:val="20"/>
          <w:lang w:val="sr-Latn-BA" w:eastAsia="en-US"/>
        </w:rPr>
        <w:t xml:space="preserve"> </w:t>
      </w:r>
      <w:r w:rsidRPr="00FA4264">
        <w:rPr>
          <w:rFonts w:ascii="Arial" w:eastAsia="Calibri" w:hAnsi="Arial" w:cs="Arial"/>
          <w:sz w:val="20"/>
          <w:szCs w:val="20"/>
          <w:lang w:val="sr-Latn-BA" w:eastAsia="en-US"/>
        </w:rPr>
        <w:t>Сарајево</w:t>
      </w:r>
    </w:p>
    <w:p w14:paraId="1ECFD628" w14:textId="36FE2494" w:rsidR="00971C40" w:rsidRPr="00FA4264" w:rsidRDefault="00971C40" w:rsidP="006B7177">
      <w:pPr>
        <w:jc w:val="both"/>
        <w:rPr>
          <w:rFonts w:ascii="Arial" w:eastAsia="Calibri" w:hAnsi="Arial" w:cs="Arial"/>
          <w:sz w:val="20"/>
          <w:szCs w:val="20"/>
          <w:lang w:val="sr-Latn-BA" w:eastAsia="en-US"/>
        </w:rPr>
      </w:pPr>
    </w:p>
    <w:bookmarkEnd w:id="2"/>
    <w:p w14:paraId="207130B0" w14:textId="4BE9A04A" w:rsidR="00E81FF7" w:rsidRPr="00FA4264" w:rsidRDefault="00E81FF7" w:rsidP="00EA4447">
      <w:pPr>
        <w:jc w:val="both"/>
        <w:rPr>
          <w:rFonts w:ascii="Arial" w:hAnsi="Arial" w:cs="Arial"/>
          <w:sz w:val="20"/>
          <w:szCs w:val="20"/>
          <w:u w:val="single"/>
          <w:lang w:val="sr-Latn-BA" w:eastAsia="bs-Latn-BA"/>
        </w:rPr>
      </w:pPr>
      <w:r w:rsidRPr="00FA4264">
        <w:rPr>
          <w:rStyle w:val="Strong"/>
          <w:rFonts w:ascii="Arial" w:hAnsi="Arial" w:cs="Arial"/>
          <w:sz w:val="20"/>
          <w:szCs w:val="20"/>
          <w:u w:val="single"/>
          <w:lang w:val="sr-Cyrl-BA"/>
        </w:rPr>
        <w:t>Напомене за кандидате:</w:t>
      </w:r>
    </w:p>
    <w:p w14:paraId="3165922D" w14:textId="79949CD4" w:rsidR="00E81FF7" w:rsidRPr="00FA4264"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A4264">
        <w:rPr>
          <w:rFonts w:ascii="Arial" w:hAnsi="Arial" w:cs="Arial"/>
          <w:sz w:val="20"/>
          <w:szCs w:val="20"/>
          <w:lang w:val="sr-Cyrl-BA"/>
        </w:rPr>
        <w:t>Јавни конкурс се спроводи у складу са Одлуком о начину полагања јавног и стручног испита („Службени гласник БиХ“, бр. 96/07, 43/10, 103/12 и 56/19) - (у даљем тексту Одлука) и Правилником о карактеру и садржају јавног конкурса, начину спровођења интервјуа и обрасцима за спровођење интервјуа („Службени гласник БиХ“, бр. 63/16, 21/17</w:t>
      </w:r>
      <w:r w:rsidR="006B7177" w:rsidRPr="00FA4264">
        <w:rPr>
          <w:rFonts w:ascii="Arial" w:hAnsi="Arial" w:cs="Arial"/>
          <w:sz w:val="20"/>
          <w:szCs w:val="20"/>
          <w:lang w:val="sr-Cyrl-BA"/>
        </w:rPr>
        <w:t xml:space="preserve">, </w:t>
      </w:r>
      <w:r w:rsidRPr="00FA4264">
        <w:rPr>
          <w:rFonts w:ascii="Arial" w:hAnsi="Arial" w:cs="Arial"/>
          <w:sz w:val="20"/>
          <w:szCs w:val="20"/>
          <w:lang w:val="sr-Cyrl-BA"/>
        </w:rPr>
        <w:t>28/21</w:t>
      </w:r>
      <w:r w:rsidR="006B7177" w:rsidRPr="00FA4264">
        <w:rPr>
          <w:rFonts w:ascii="Arial" w:hAnsi="Arial" w:cs="Arial"/>
          <w:sz w:val="20"/>
          <w:szCs w:val="20"/>
          <w:lang w:val="sr-Cyrl-BA"/>
        </w:rPr>
        <w:t xml:space="preserve"> и 38/23</w:t>
      </w:r>
      <w:r w:rsidRPr="00FA4264">
        <w:rPr>
          <w:rFonts w:ascii="Arial" w:hAnsi="Arial" w:cs="Arial"/>
          <w:sz w:val="20"/>
          <w:szCs w:val="20"/>
          <w:lang w:val="sr-Cyrl-BA"/>
        </w:rPr>
        <w:t>). Више информација о конкурсним процедурама доступно је на „www.ads.gv.ba“, у дијелу „Запошљавање/Врсте конкурсних процедура“.</w:t>
      </w:r>
    </w:p>
    <w:p w14:paraId="20A591B4" w14:textId="77777777" w:rsidR="00E81FF7" w:rsidRPr="00FA4264"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A4264">
        <w:rPr>
          <w:rFonts w:ascii="Arial" w:hAnsi="Arial" w:cs="Arial"/>
          <w:sz w:val="20"/>
          <w:szCs w:val="20"/>
          <w:lang w:val="sr-Cyrl-BA"/>
        </w:rPr>
        <w:t xml:space="preserve">Поред посебних услова наведених у Јавном огласу, кандидати морају испуњавати и опште услове прописане чланом 22. </w:t>
      </w:r>
      <w:hyperlink r:id="rId8" w:tgtFrame="_blank" w:history="1">
        <w:r w:rsidRPr="00FA4264">
          <w:rPr>
            <w:rStyle w:val="Hyperlink"/>
            <w:rFonts w:ascii="Arial" w:hAnsi="Arial" w:cs="Arial"/>
            <w:color w:val="auto"/>
            <w:sz w:val="20"/>
            <w:szCs w:val="20"/>
            <w:u w:val="none"/>
            <w:lang w:val="sr-Cyrl-BA"/>
          </w:rPr>
          <w:t>Закона о државној служби</w:t>
        </w:r>
      </w:hyperlink>
      <w:r w:rsidRPr="00FA4264">
        <w:rPr>
          <w:rFonts w:ascii="Arial" w:hAnsi="Arial" w:cs="Arial"/>
          <w:sz w:val="20"/>
          <w:szCs w:val="20"/>
          <w:lang w:val="sr-Cyrl-BA"/>
        </w:rPr>
        <w:t xml:space="preserve"> у институцијама Босне и Херцеговине.</w:t>
      </w:r>
    </w:p>
    <w:p w14:paraId="0AD37991" w14:textId="77777777" w:rsidR="00E81FF7" w:rsidRPr="00FA4264" w:rsidRDefault="00E81FF7" w:rsidP="00E81FF7">
      <w:pPr>
        <w:pStyle w:val="NormalWeb"/>
        <w:numPr>
          <w:ilvl w:val="0"/>
          <w:numId w:val="23"/>
        </w:numPr>
        <w:spacing w:before="0" w:beforeAutospacing="0" w:after="0" w:afterAutospacing="0"/>
        <w:ind w:left="284" w:hanging="284"/>
        <w:jc w:val="both"/>
        <w:rPr>
          <w:rFonts w:ascii="Arial" w:hAnsi="Arial" w:cs="Arial"/>
          <w:sz w:val="20"/>
          <w:szCs w:val="20"/>
          <w:lang w:val="sr-Cyrl-BA"/>
        </w:rPr>
      </w:pPr>
      <w:r w:rsidRPr="00FA4264">
        <w:rPr>
          <w:rFonts w:ascii="Arial" w:hAnsi="Arial" w:cs="Arial"/>
          <w:sz w:val="20"/>
          <w:szCs w:val="20"/>
          <w:lang w:val="sr-Cyrl-BA"/>
        </w:rPr>
        <w:t>Под радним искуством подразумијева се радно искуство након стечене високе стручне спреме, односно високог образовања.</w:t>
      </w:r>
    </w:p>
    <w:p w14:paraId="3601C116" w14:textId="095F1F27" w:rsidR="00541185" w:rsidRPr="00FA4264" w:rsidRDefault="00E81FF7" w:rsidP="00541185">
      <w:pPr>
        <w:pStyle w:val="BodyTextIndent"/>
        <w:numPr>
          <w:ilvl w:val="0"/>
          <w:numId w:val="23"/>
        </w:numPr>
        <w:tabs>
          <w:tab w:val="left" w:pos="0"/>
          <w:tab w:val="left" w:pos="810"/>
          <w:tab w:val="left" w:pos="1440"/>
          <w:tab w:val="left" w:pos="5760"/>
        </w:tabs>
        <w:jc w:val="both"/>
        <w:rPr>
          <w:rFonts w:ascii="Arial" w:hAnsi="Arial" w:cs="Arial"/>
          <w:sz w:val="20"/>
          <w:szCs w:val="20"/>
          <w:lang w:val="sr-Latn-BA"/>
        </w:rPr>
      </w:pPr>
      <w:r w:rsidRPr="00FA4264">
        <w:rPr>
          <w:rFonts w:ascii="Arial" w:hAnsi="Arial" w:cs="Arial"/>
          <w:sz w:val="20"/>
          <w:szCs w:val="20"/>
          <w:lang w:val="sr-Cyrl-BA"/>
        </w:rPr>
        <w:t xml:space="preserve">За спровођење конкурсне процедуре по овом Јавном огласу формираће се </w:t>
      </w:r>
      <w:r w:rsidR="004025A7" w:rsidRPr="00FA4264">
        <w:rPr>
          <w:rFonts w:ascii="Arial" w:hAnsi="Arial" w:cs="Arial"/>
          <w:sz w:val="20"/>
          <w:szCs w:val="20"/>
          <w:lang w:val="sr-Cyrl-BA"/>
        </w:rPr>
        <w:t>двије</w:t>
      </w:r>
      <w:r w:rsidRPr="00FA4264">
        <w:rPr>
          <w:rFonts w:ascii="Arial" w:hAnsi="Arial" w:cs="Arial"/>
          <w:sz w:val="20"/>
          <w:szCs w:val="20"/>
          <w:lang w:val="sr-Cyrl-BA"/>
        </w:rPr>
        <w:t xml:space="preserve"> (</w:t>
      </w:r>
      <w:r w:rsidR="004025A7" w:rsidRPr="00FA4264">
        <w:rPr>
          <w:rFonts w:ascii="Arial" w:hAnsi="Arial" w:cs="Arial"/>
          <w:sz w:val="20"/>
          <w:szCs w:val="20"/>
          <w:lang w:val="sr-Cyrl-BA"/>
        </w:rPr>
        <w:t>2</w:t>
      </w:r>
      <w:r w:rsidRPr="00FA4264">
        <w:rPr>
          <w:rFonts w:ascii="Arial" w:hAnsi="Arial" w:cs="Arial"/>
          <w:sz w:val="20"/>
          <w:szCs w:val="20"/>
          <w:lang w:val="sr-Cyrl-BA"/>
        </w:rPr>
        <w:t>) Комисиј</w:t>
      </w:r>
      <w:r w:rsidR="004025A7" w:rsidRPr="00FA4264">
        <w:rPr>
          <w:rFonts w:ascii="Arial" w:hAnsi="Arial" w:cs="Arial"/>
          <w:sz w:val="20"/>
          <w:szCs w:val="20"/>
          <w:lang w:val="sr-Cyrl-BA"/>
        </w:rPr>
        <w:t>е</w:t>
      </w:r>
      <w:r w:rsidRPr="00FA4264">
        <w:rPr>
          <w:rFonts w:ascii="Arial" w:hAnsi="Arial" w:cs="Arial"/>
          <w:sz w:val="20"/>
          <w:szCs w:val="20"/>
          <w:lang w:val="sr-Cyrl-BA"/>
        </w:rPr>
        <w:t xml:space="preserve"> за избор</w:t>
      </w:r>
      <w:r w:rsidR="00541185" w:rsidRPr="00FA4264">
        <w:rPr>
          <w:rFonts w:ascii="Arial" w:hAnsi="Arial" w:cs="Arial"/>
          <w:sz w:val="20"/>
          <w:szCs w:val="20"/>
        </w:rPr>
        <w:t xml:space="preserve"> </w:t>
      </w:r>
      <w:r w:rsidR="00FE7E31" w:rsidRPr="00FA4264">
        <w:rPr>
          <w:rFonts w:ascii="Arial" w:hAnsi="Arial" w:cs="Arial"/>
          <w:sz w:val="20"/>
          <w:szCs w:val="20"/>
          <w:lang w:val="sr-Latn-BA"/>
        </w:rPr>
        <w:t>и</w:t>
      </w:r>
      <w:r w:rsidR="00541185" w:rsidRPr="00FA4264">
        <w:rPr>
          <w:rFonts w:ascii="Arial" w:hAnsi="Arial" w:cs="Arial"/>
          <w:sz w:val="20"/>
          <w:szCs w:val="20"/>
          <w:lang w:val="sr-Latn-BA"/>
        </w:rPr>
        <w:t xml:space="preserve"> </w:t>
      </w:r>
      <w:r w:rsidR="00FE7E31" w:rsidRPr="00FA4264">
        <w:rPr>
          <w:rFonts w:ascii="Arial" w:hAnsi="Arial" w:cs="Arial"/>
          <w:sz w:val="20"/>
          <w:szCs w:val="20"/>
          <w:lang w:val="sr-Latn-BA"/>
        </w:rPr>
        <w:t>то</w:t>
      </w:r>
      <w:r w:rsidR="00541185" w:rsidRPr="00FA4264">
        <w:rPr>
          <w:rFonts w:ascii="Arial" w:hAnsi="Arial" w:cs="Arial"/>
          <w:sz w:val="20"/>
          <w:szCs w:val="20"/>
          <w:lang w:val="sr-Latn-BA"/>
        </w:rPr>
        <w:t>:</w:t>
      </w:r>
    </w:p>
    <w:p w14:paraId="7C593AA6" w14:textId="1A4DE0B9" w:rsidR="00541185" w:rsidRPr="00FA4264" w:rsidRDefault="00FE7E31" w:rsidP="00541185">
      <w:pPr>
        <w:pStyle w:val="BodyTextIndent"/>
        <w:numPr>
          <w:ilvl w:val="0"/>
          <w:numId w:val="23"/>
        </w:numPr>
        <w:tabs>
          <w:tab w:val="left" w:pos="0"/>
          <w:tab w:val="left" w:pos="810"/>
          <w:tab w:val="left" w:pos="1440"/>
          <w:tab w:val="left" w:pos="5760"/>
        </w:tabs>
        <w:jc w:val="both"/>
        <w:rPr>
          <w:rFonts w:ascii="Arial" w:hAnsi="Arial" w:cs="Arial"/>
          <w:sz w:val="20"/>
          <w:szCs w:val="20"/>
          <w:lang w:val="sr-Latn-BA"/>
        </w:rPr>
      </w:pPr>
      <w:r w:rsidRPr="00FA4264">
        <w:rPr>
          <w:rFonts w:ascii="Arial" w:hAnsi="Arial" w:cs="Arial"/>
          <w:sz w:val="20"/>
          <w:szCs w:val="20"/>
          <w:lang w:val="sr-Latn-BA"/>
        </w:rPr>
        <w:t>Комисија</w:t>
      </w:r>
      <w:r w:rsidR="00541185" w:rsidRPr="00FA4264">
        <w:rPr>
          <w:rFonts w:ascii="Arial" w:hAnsi="Arial" w:cs="Arial"/>
          <w:sz w:val="20"/>
          <w:szCs w:val="20"/>
          <w:lang w:val="sr-Latn-BA"/>
        </w:rPr>
        <w:t xml:space="preserve"> </w:t>
      </w:r>
      <w:r w:rsidR="00A011E8" w:rsidRPr="00FA4264">
        <w:rPr>
          <w:rFonts w:ascii="Arial" w:hAnsi="Arial" w:cs="Arial"/>
          <w:sz w:val="20"/>
          <w:szCs w:val="20"/>
          <w:lang w:val="sr-Latn-BA"/>
        </w:rPr>
        <w:t>I</w:t>
      </w:r>
      <w:r w:rsidR="00541185" w:rsidRPr="00FA4264">
        <w:rPr>
          <w:rFonts w:ascii="Arial" w:hAnsi="Arial" w:cs="Arial"/>
          <w:sz w:val="20"/>
          <w:szCs w:val="20"/>
          <w:lang w:val="sr-Latn-BA"/>
        </w:rPr>
        <w:t xml:space="preserve"> </w:t>
      </w:r>
      <w:r w:rsidRPr="00FA4264">
        <w:rPr>
          <w:rFonts w:ascii="Arial" w:hAnsi="Arial" w:cs="Arial"/>
          <w:sz w:val="20"/>
          <w:szCs w:val="20"/>
          <w:lang w:val="sr-Latn-BA"/>
        </w:rPr>
        <w:t>за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избор</w:t>
      </w:r>
      <w:r w:rsidR="00541185" w:rsidRPr="00FA4264">
        <w:rPr>
          <w:rFonts w:ascii="Arial" w:hAnsi="Arial" w:cs="Arial"/>
          <w:sz w:val="20"/>
          <w:szCs w:val="20"/>
          <w:lang w:val="sr-Latn-BA"/>
        </w:rPr>
        <w:t xml:space="preserve"> </w:t>
      </w:r>
      <w:r w:rsidRPr="00FA4264">
        <w:rPr>
          <w:rFonts w:ascii="Arial" w:hAnsi="Arial" w:cs="Arial"/>
          <w:sz w:val="20"/>
          <w:szCs w:val="20"/>
          <w:lang w:val="sr-Latn-BA"/>
        </w:rPr>
        <w:t>државних</w:t>
      </w:r>
      <w:r w:rsidR="00541185" w:rsidRPr="00FA4264">
        <w:rPr>
          <w:rFonts w:ascii="Arial" w:hAnsi="Arial" w:cs="Arial"/>
          <w:sz w:val="20"/>
          <w:szCs w:val="20"/>
          <w:lang w:val="sr-Latn-BA"/>
        </w:rPr>
        <w:t xml:space="preserve"> </w:t>
      </w:r>
      <w:r w:rsidRPr="00FA4264">
        <w:rPr>
          <w:rFonts w:ascii="Arial" w:hAnsi="Arial" w:cs="Arial"/>
          <w:sz w:val="20"/>
          <w:szCs w:val="20"/>
          <w:lang w:val="sr-Latn-BA"/>
        </w:rPr>
        <w:t>службеника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означено</w:t>
      </w:r>
      <w:r w:rsidR="00541185" w:rsidRPr="00FA4264">
        <w:rPr>
          <w:rFonts w:ascii="Arial" w:hAnsi="Arial" w:cs="Arial"/>
          <w:sz w:val="20"/>
          <w:szCs w:val="20"/>
          <w:lang w:val="sr-Latn-BA"/>
        </w:rPr>
        <w:t xml:space="preserve"> </w:t>
      </w:r>
      <w:r w:rsidRPr="00FA4264">
        <w:rPr>
          <w:rFonts w:ascii="Arial" w:hAnsi="Arial" w:cs="Arial"/>
          <w:sz w:val="20"/>
          <w:szCs w:val="20"/>
          <w:lang w:val="sr-Latn-BA"/>
        </w:rPr>
        <w:t>бројевима</w:t>
      </w:r>
      <w:r w:rsidR="00541185" w:rsidRPr="00FA4264">
        <w:rPr>
          <w:rFonts w:ascii="Arial" w:hAnsi="Arial" w:cs="Arial"/>
          <w:sz w:val="20"/>
          <w:szCs w:val="20"/>
          <w:lang w:val="sr-Latn-BA"/>
        </w:rPr>
        <w:t xml:space="preserve">: 1/01, 1/02, 1/03, 1/04, </w:t>
      </w:r>
    </w:p>
    <w:p w14:paraId="062BDB35" w14:textId="185FB9EC" w:rsidR="00541185" w:rsidRPr="00FA4264" w:rsidRDefault="00541185" w:rsidP="00541185">
      <w:pPr>
        <w:pStyle w:val="BodyTextIndent"/>
        <w:numPr>
          <w:ilvl w:val="0"/>
          <w:numId w:val="23"/>
        </w:numPr>
        <w:tabs>
          <w:tab w:val="left" w:pos="0"/>
          <w:tab w:val="left" w:pos="810"/>
          <w:tab w:val="left" w:pos="1440"/>
          <w:tab w:val="left" w:pos="5760"/>
        </w:tabs>
        <w:jc w:val="both"/>
        <w:rPr>
          <w:rFonts w:ascii="Arial" w:hAnsi="Arial" w:cs="Arial"/>
          <w:sz w:val="20"/>
          <w:szCs w:val="20"/>
          <w:lang w:val="sr-Latn-BA"/>
        </w:rPr>
      </w:pPr>
      <w:r w:rsidRPr="00FA4264">
        <w:rPr>
          <w:rFonts w:ascii="Arial" w:hAnsi="Arial" w:cs="Arial"/>
          <w:sz w:val="20"/>
          <w:szCs w:val="20"/>
          <w:lang w:val="sr-Latn-BA"/>
        </w:rPr>
        <w:t xml:space="preserve"> </w:t>
      </w:r>
      <w:r w:rsidR="00FE7E31" w:rsidRPr="00FA4264">
        <w:rPr>
          <w:rFonts w:ascii="Arial" w:hAnsi="Arial" w:cs="Arial"/>
          <w:sz w:val="20"/>
          <w:szCs w:val="20"/>
          <w:lang w:val="sr-Latn-BA"/>
        </w:rPr>
        <w:t>Комисија</w:t>
      </w:r>
      <w:r w:rsidRPr="00FA4264">
        <w:rPr>
          <w:rFonts w:ascii="Arial" w:hAnsi="Arial" w:cs="Arial"/>
          <w:sz w:val="20"/>
          <w:szCs w:val="20"/>
          <w:lang w:val="sr-Latn-BA"/>
        </w:rPr>
        <w:t xml:space="preserve"> </w:t>
      </w:r>
      <w:r w:rsidR="00A011E8" w:rsidRPr="00FA4264">
        <w:rPr>
          <w:rFonts w:ascii="Arial" w:hAnsi="Arial" w:cs="Arial"/>
          <w:sz w:val="20"/>
          <w:szCs w:val="20"/>
          <w:lang w:val="sr-Latn-BA"/>
        </w:rPr>
        <w:t>II</w:t>
      </w:r>
      <w:r w:rsidRPr="00FA4264">
        <w:rPr>
          <w:rFonts w:ascii="Arial" w:hAnsi="Arial" w:cs="Arial"/>
          <w:sz w:val="20"/>
          <w:szCs w:val="20"/>
          <w:lang w:val="sr-Latn-BA"/>
        </w:rPr>
        <w:t xml:space="preserve"> </w:t>
      </w:r>
      <w:r w:rsidR="00FE7E31" w:rsidRPr="00FA4264">
        <w:rPr>
          <w:rFonts w:ascii="Arial" w:hAnsi="Arial" w:cs="Arial"/>
          <w:sz w:val="20"/>
          <w:szCs w:val="20"/>
          <w:lang w:val="sr-Latn-BA"/>
        </w:rPr>
        <w:t>за</w:t>
      </w:r>
      <w:r w:rsidRPr="00FA4264">
        <w:rPr>
          <w:rFonts w:ascii="Arial" w:hAnsi="Arial" w:cs="Arial"/>
          <w:sz w:val="20"/>
          <w:szCs w:val="20"/>
          <w:lang w:val="sr-Latn-BA"/>
        </w:rPr>
        <w:t xml:space="preserve"> </w:t>
      </w:r>
      <w:r w:rsidR="00FE7E31" w:rsidRPr="00FA4264">
        <w:rPr>
          <w:rFonts w:ascii="Arial" w:hAnsi="Arial" w:cs="Arial"/>
          <w:sz w:val="20"/>
          <w:szCs w:val="20"/>
          <w:lang w:val="sr-Latn-BA"/>
        </w:rPr>
        <w:t>избор</w:t>
      </w:r>
      <w:r w:rsidRPr="00FA4264">
        <w:rPr>
          <w:rFonts w:ascii="Arial" w:hAnsi="Arial" w:cs="Arial"/>
          <w:sz w:val="20"/>
          <w:szCs w:val="20"/>
          <w:lang w:val="sr-Latn-BA"/>
        </w:rPr>
        <w:t xml:space="preserve"> </w:t>
      </w:r>
      <w:r w:rsidR="00FE7E31" w:rsidRPr="00FA4264">
        <w:rPr>
          <w:rFonts w:ascii="Arial" w:hAnsi="Arial" w:cs="Arial"/>
          <w:sz w:val="20"/>
          <w:szCs w:val="20"/>
          <w:lang w:val="sr-Latn-BA"/>
        </w:rPr>
        <w:t>државних</w:t>
      </w:r>
      <w:r w:rsidRPr="00FA4264">
        <w:rPr>
          <w:rFonts w:ascii="Arial" w:hAnsi="Arial" w:cs="Arial"/>
          <w:sz w:val="20"/>
          <w:szCs w:val="20"/>
          <w:lang w:val="sr-Latn-BA"/>
        </w:rPr>
        <w:t xml:space="preserve"> </w:t>
      </w:r>
      <w:r w:rsidR="00FE7E31" w:rsidRPr="00FA4264">
        <w:rPr>
          <w:rFonts w:ascii="Arial" w:hAnsi="Arial" w:cs="Arial"/>
          <w:sz w:val="20"/>
          <w:szCs w:val="20"/>
          <w:lang w:val="sr-Latn-BA"/>
        </w:rPr>
        <w:t>службеника</w:t>
      </w:r>
      <w:r w:rsidRPr="00FA4264">
        <w:rPr>
          <w:rFonts w:ascii="Arial" w:hAnsi="Arial" w:cs="Arial"/>
          <w:sz w:val="20"/>
          <w:szCs w:val="20"/>
          <w:lang w:val="sr-Latn-BA"/>
        </w:rPr>
        <w:t xml:space="preserve"> </w:t>
      </w:r>
      <w:r w:rsidR="00FE7E31" w:rsidRPr="00FA4264">
        <w:rPr>
          <w:rFonts w:ascii="Arial" w:hAnsi="Arial" w:cs="Arial"/>
          <w:sz w:val="20"/>
          <w:szCs w:val="20"/>
          <w:lang w:val="sr-Latn-BA"/>
        </w:rPr>
        <w:t>означено</w:t>
      </w:r>
      <w:r w:rsidRPr="00FA4264">
        <w:rPr>
          <w:rFonts w:ascii="Arial" w:hAnsi="Arial" w:cs="Arial"/>
          <w:sz w:val="20"/>
          <w:szCs w:val="20"/>
          <w:lang w:val="sr-Latn-BA"/>
        </w:rPr>
        <w:t xml:space="preserve"> </w:t>
      </w:r>
      <w:r w:rsidR="00FE7E31" w:rsidRPr="00FA4264">
        <w:rPr>
          <w:rFonts w:ascii="Arial" w:hAnsi="Arial" w:cs="Arial"/>
          <w:sz w:val="20"/>
          <w:szCs w:val="20"/>
          <w:lang w:val="sr-Latn-BA"/>
        </w:rPr>
        <w:t>бројевима</w:t>
      </w:r>
      <w:r w:rsidRPr="00FA4264">
        <w:rPr>
          <w:rFonts w:ascii="Arial" w:hAnsi="Arial" w:cs="Arial"/>
          <w:sz w:val="20"/>
          <w:szCs w:val="20"/>
          <w:lang w:val="sr-Latn-BA"/>
        </w:rPr>
        <w:t>: 1/05, 1/06, 1/07, 1/08, 1/09, 1/10.</w:t>
      </w:r>
    </w:p>
    <w:p w14:paraId="47E14241" w14:textId="2C3F7384" w:rsidR="00052B30" w:rsidRPr="00FA4264" w:rsidRDefault="00FE7E31" w:rsidP="00F058CD">
      <w:pPr>
        <w:pStyle w:val="BodyTextIndent"/>
        <w:numPr>
          <w:ilvl w:val="0"/>
          <w:numId w:val="23"/>
        </w:numPr>
        <w:tabs>
          <w:tab w:val="left" w:pos="0"/>
          <w:tab w:val="left" w:pos="810"/>
          <w:tab w:val="left" w:pos="1440"/>
          <w:tab w:val="left" w:pos="5760"/>
        </w:tabs>
        <w:jc w:val="both"/>
        <w:rPr>
          <w:rFonts w:ascii="Arial" w:hAnsi="Arial" w:cs="Arial"/>
          <w:sz w:val="20"/>
          <w:szCs w:val="20"/>
          <w:lang w:val="sr-Latn-BA"/>
        </w:rPr>
      </w:pPr>
      <w:r w:rsidRPr="00FA4264">
        <w:rPr>
          <w:rFonts w:ascii="Arial" w:hAnsi="Arial" w:cs="Arial"/>
          <w:sz w:val="20"/>
          <w:szCs w:val="20"/>
          <w:lang w:val="sr-Latn-BA"/>
        </w:rPr>
        <w:lastRenderedPageBreak/>
        <w:t>Кандидат</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који</w:t>
      </w:r>
      <w:r w:rsidR="00541185" w:rsidRPr="00FA4264">
        <w:rPr>
          <w:rFonts w:ascii="Arial" w:hAnsi="Arial" w:cs="Arial"/>
          <w:sz w:val="20"/>
          <w:szCs w:val="20"/>
          <w:lang w:val="sr-Latn-BA"/>
        </w:rPr>
        <w:t xml:space="preserve"> </w:t>
      </w:r>
      <w:r w:rsidRPr="00FA4264">
        <w:rPr>
          <w:rFonts w:ascii="Arial" w:hAnsi="Arial" w:cs="Arial"/>
          <w:sz w:val="20"/>
          <w:szCs w:val="20"/>
          <w:lang w:val="sr-Latn-BA"/>
        </w:rPr>
        <w:t>се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жели</w:t>
      </w:r>
      <w:r w:rsidR="00541185" w:rsidRPr="00FA4264">
        <w:rPr>
          <w:rFonts w:ascii="Arial" w:hAnsi="Arial" w:cs="Arial"/>
          <w:sz w:val="20"/>
          <w:szCs w:val="20"/>
          <w:lang w:val="sr-Latn-BA"/>
        </w:rPr>
        <w:t xml:space="preserve"> </w:t>
      </w:r>
      <w:r w:rsidRPr="00FA4264">
        <w:rPr>
          <w:rFonts w:ascii="Arial" w:hAnsi="Arial" w:cs="Arial"/>
          <w:sz w:val="20"/>
          <w:szCs w:val="20"/>
          <w:lang w:val="sr-Latn-BA"/>
        </w:rPr>
        <w:t>пријавити</w:t>
      </w:r>
      <w:r w:rsidR="00541185" w:rsidRPr="00FA4264">
        <w:rPr>
          <w:rFonts w:ascii="Arial" w:hAnsi="Arial" w:cs="Arial"/>
          <w:sz w:val="20"/>
          <w:szCs w:val="20"/>
          <w:lang w:val="sr-Latn-BA"/>
        </w:rPr>
        <w:t xml:space="preserve"> </w:t>
      </w:r>
      <w:r w:rsidRPr="00FA4264">
        <w:rPr>
          <w:rFonts w:ascii="Arial" w:hAnsi="Arial" w:cs="Arial"/>
          <w:sz w:val="20"/>
          <w:szCs w:val="20"/>
          <w:lang w:val="sr-Latn-BA"/>
        </w:rPr>
        <w:t>на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више</w:t>
      </w:r>
      <w:r w:rsidR="00541185" w:rsidRPr="00FA4264">
        <w:rPr>
          <w:rFonts w:ascii="Arial" w:hAnsi="Arial" w:cs="Arial"/>
          <w:sz w:val="20"/>
          <w:szCs w:val="20"/>
          <w:lang w:val="sr-Latn-BA"/>
        </w:rPr>
        <w:t xml:space="preserve"> </w:t>
      </w:r>
      <w:r w:rsidRPr="00FA4264">
        <w:rPr>
          <w:rFonts w:ascii="Arial" w:hAnsi="Arial" w:cs="Arial"/>
          <w:sz w:val="20"/>
          <w:szCs w:val="20"/>
          <w:lang w:val="sr-Latn-BA"/>
        </w:rPr>
        <w:t>радних</w:t>
      </w:r>
      <w:r w:rsidR="00541185" w:rsidRPr="00FA4264">
        <w:rPr>
          <w:rFonts w:ascii="Arial" w:hAnsi="Arial" w:cs="Arial"/>
          <w:sz w:val="20"/>
          <w:szCs w:val="20"/>
          <w:lang w:val="sr-Latn-BA"/>
        </w:rPr>
        <w:t xml:space="preserve"> </w:t>
      </w:r>
      <w:r w:rsidRPr="00FA4264">
        <w:rPr>
          <w:rFonts w:ascii="Arial" w:hAnsi="Arial" w:cs="Arial"/>
          <w:sz w:val="20"/>
          <w:szCs w:val="20"/>
          <w:lang w:val="sr-Latn-BA"/>
        </w:rPr>
        <w:t>мјеста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која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су</w:t>
      </w:r>
      <w:r w:rsidR="00541185" w:rsidRPr="00FA4264">
        <w:rPr>
          <w:rFonts w:ascii="Arial" w:hAnsi="Arial" w:cs="Arial"/>
          <w:sz w:val="20"/>
          <w:szCs w:val="20"/>
          <w:lang w:val="sr-Latn-BA"/>
        </w:rPr>
        <w:t xml:space="preserve"> </w:t>
      </w:r>
      <w:r w:rsidRPr="00FA4264">
        <w:rPr>
          <w:rFonts w:ascii="Arial" w:hAnsi="Arial" w:cs="Arial"/>
          <w:sz w:val="20"/>
          <w:szCs w:val="20"/>
          <w:lang w:val="sr-Latn-BA"/>
        </w:rPr>
        <w:t>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надлежности</w:t>
      </w:r>
      <w:r w:rsidR="00541185" w:rsidRPr="00FA4264">
        <w:rPr>
          <w:rFonts w:ascii="Arial" w:hAnsi="Arial" w:cs="Arial"/>
          <w:sz w:val="20"/>
          <w:szCs w:val="20"/>
          <w:lang w:val="sr-Latn-BA"/>
        </w:rPr>
        <w:t xml:space="preserve"> </w:t>
      </w:r>
      <w:r w:rsidRPr="00FA4264">
        <w:rPr>
          <w:rFonts w:ascii="Arial" w:hAnsi="Arial" w:cs="Arial"/>
          <w:sz w:val="20"/>
          <w:szCs w:val="20"/>
          <w:lang w:val="sr-Latn-BA"/>
        </w:rPr>
        <w:t>једне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комисије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за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избор</w:t>
      </w:r>
      <w:r w:rsidR="00541185" w:rsidRPr="00FA4264">
        <w:rPr>
          <w:rFonts w:ascii="Arial" w:hAnsi="Arial" w:cs="Arial"/>
          <w:sz w:val="20"/>
          <w:szCs w:val="20"/>
          <w:lang w:val="sr-Latn-BA"/>
        </w:rPr>
        <w:t xml:space="preserve"> </w:t>
      </w:r>
      <w:r w:rsidRPr="00FA4264">
        <w:rPr>
          <w:rFonts w:ascii="Arial" w:hAnsi="Arial" w:cs="Arial"/>
          <w:sz w:val="20"/>
          <w:szCs w:val="20"/>
          <w:lang w:val="sr-Latn-BA"/>
        </w:rPr>
        <w:t>доставља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једну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пријаву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на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којој</w:t>
      </w:r>
      <w:r w:rsidR="00541185" w:rsidRPr="00FA4264">
        <w:rPr>
          <w:rFonts w:ascii="Arial" w:hAnsi="Arial" w:cs="Arial"/>
          <w:sz w:val="20"/>
          <w:szCs w:val="20"/>
          <w:lang w:val="sr-Latn-BA"/>
        </w:rPr>
        <w:t xml:space="preserve"> </w:t>
      </w:r>
      <w:r w:rsidRPr="00FA4264">
        <w:rPr>
          <w:rFonts w:ascii="Arial" w:hAnsi="Arial" w:cs="Arial"/>
          <w:sz w:val="20"/>
          <w:szCs w:val="20"/>
          <w:lang w:val="sr-Latn-BA"/>
        </w:rPr>
        <w:t>означава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позиције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на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које</w:t>
      </w:r>
      <w:r w:rsidR="00541185" w:rsidRPr="00FA4264">
        <w:rPr>
          <w:rFonts w:ascii="Arial" w:hAnsi="Arial" w:cs="Arial"/>
          <w:sz w:val="20"/>
          <w:szCs w:val="20"/>
          <w:lang w:val="sr-Latn-BA"/>
        </w:rPr>
        <w:t xml:space="preserve"> </w:t>
      </w:r>
      <w:r w:rsidRPr="00FA4264">
        <w:rPr>
          <w:rFonts w:ascii="Arial" w:hAnsi="Arial" w:cs="Arial"/>
          <w:sz w:val="20"/>
          <w:szCs w:val="20"/>
          <w:lang w:val="sr-Latn-BA"/>
        </w:rPr>
        <w:t>се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жели</w:t>
      </w:r>
      <w:r w:rsidR="00541185" w:rsidRPr="00FA4264">
        <w:rPr>
          <w:rFonts w:ascii="Arial" w:hAnsi="Arial" w:cs="Arial"/>
          <w:sz w:val="20"/>
          <w:szCs w:val="20"/>
          <w:lang w:val="sr-Latn-BA"/>
        </w:rPr>
        <w:t xml:space="preserve"> </w:t>
      </w:r>
      <w:r w:rsidRPr="00FA4264">
        <w:rPr>
          <w:rFonts w:ascii="Arial" w:hAnsi="Arial" w:cs="Arial"/>
          <w:sz w:val="20"/>
          <w:szCs w:val="20"/>
          <w:lang w:val="sr-Latn-BA"/>
        </w:rPr>
        <w:t>пријавити</w:t>
      </w:r>
      <w:r w:rsidR="00541185" w:rsidRPr="00FA4264">
        <w:rPr>
          <w:rFonts w:ascii="Arial" w:hAnsi="Arial" w:cs="Arial"/>
          <w:sz w:val="20"/>
          <w:szCs w:val="20"/>
          <w:lang w:val="sr-Latn-BA"/>
        </w:rPr>
        <w:t xml:space="preserve"> </w:t>
      </w:r>
      <w:r w:rsidRPr="00FA4264">
        <w:rPr>
          <w:rFonts w:ascii="Arial" w:hAnsi="Arial" w:cs="Arial"/>
          <w:sz w:val="20"/>
          <w:szCs w:val="20"/>
          <w:lang w:val="sr-Latn-BA"/>
        </w:rPr>
        <w:t>с</w:t>
      </w:r>
      <w:r w:rsidR="00541185" w:rsidRPr="00FA4264">
        <w:rPr>
          <w:rFonts w:ascii="Arial" w:hAnsi="Arial" w:cs="Arial"/>
          <w:sz w:val="20"/>
          <w:szCs w:val="20"/>
          <w:lang w:val="sr-Latn-BA"/>
        </w:rPr>
        <w:t xml:space="preserve"> </w:t>
      </w:r>
      <w:r w:rsidRPr="00FA4264">
        <w:rPr>
          <w:rFonts w:ascii="Arial" w:hAnsi="Arial" w:cs="Arial"/>
          <w:sz w:val="20"/>
          <w:szCs w:val="20"/>
          <w:lang w:val="sr-Latn-BA"/>
        </w:rPr>
        <w:t>осталом</w:t>
      </w:r>
      <w:r w:rsidR="00541185" w:rsidRPr="00FA4264">
        <w:rPr>
          <w:rFonts w:ascii="Arial" w:hAnsi="Arial" w:cs="Arial"/>
          <w:sz w:val="20"/>
          <w:szCs w:val="20"/>
          <w:lang w:val="sr-Latn-BA"/>
        </w:rPr>
        <w:t xml:space="preserve"> </w:t>
      </w:r>
      <w:r w:rsidRPr="00FA4264">
        <w:rPr>
          <w:rFonts w:ascii="Arial" w:hAnsi="Arial" w:cs="Arial"/>
          <w:sz w:val="20"/>
          <w:szCs w:val="20"/>
          <w:lang w:val="sr-Latn-BA"/>
        </w:rPr>
        <w:t>траженом</w:t>
      </w:r>
      <w:r w:rsidR="00541185" w:rsidRPr="00FA4264">
        <w:rPr>
          <w:rFonts w:ascii="Arial" w:hAnsi="Arial" w:cs="Arial"/>
          <w:sz w:val="20"/>
          <w:szCs w:val="20"/>
          <w:lang w:val="sr-Latn-BA"/>
        </w:rPr>
        <w:t xml:space="preserve"> </w:t>
      </w:r>
      <w:r w:rsidRPr="00FA4264">
        <w:rPr>
          <w:rFonts w:ascii="Arial" w:hAnsi="Arial" w:cs="Arial"/>
          <w:sz w:val="20"/>
          <w:szCs w:val="20"/>
          <w:lang w:val="sr-Latn-BA"/>
        </w:rPr>
        <w:t>документацијом</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како</w:t>
      </w:r>
      <w:r w:rsidR="00541185" w:rsidRPr="00FA4264">
        <w:rPr>
          <w:rFonts w:ascii="Arial" w:hAnsi="Arial" w:cs="Arial"/>
          <w:sz w:val="20"/>
          <w:szCs w:val="20"/>
          <w:lang w:val="sr-Latn-BA"/>
        </w:rPr>
        <w:t xml:space="preserve"> </w:t>
      </w:r>
      <w:r w:rsidRPr="00FA4264">
        <w:rPr>
          <w:rFonts w:ascii="Arial" w:hAnsi="Arial" w:cs="Arial"/>
          <w:sz w:val="20"/>
          <w:szCs w:val="20"/>
          <w:lang w:val="sr-Latn-BA"/>
        </w:rPr>
        <w:t>је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наведено</w:t>
      </w:r>
      <w:r w:rsidR="00541185" w:rsidRPr="00FA4264">
        <w:rPr>
          <w:rFonts w:ascii="Arial" w:hAnsi="Arial" w:cs="Arial"/>
          <w:sz w:val="20"/>
          <w:szCs w:val="20"/>
          <w:lang w:val="sr-Latn-BA"/>
        </w:rPr>
        <w:t xml:space="preserve"> </w:t>
      </w:r>
      <w:r w:rsidRPr="00FA4264">
        <w:rPr>
          <w:rFonts w:ascii="Arial" w:hAnsi="Arial" w:cs="Arial"/>
          <w:sz w:val="20"/>
          <w:szCs w:val="20"/>
          <w:lang w:val="sr-Latn-BA"/>
        </w:rPr>
        <w:t>у</w:t>
      </w:r>
      <w:r w:rsidR="00541185" w:rsidRPr="00FA4264">
        <w:rPr>
          <w:rFonts w:ascii="Arial" w:hAnsi="Arial" w:cs="Arial"/>
          <w:sz w:val="20"/>
          <w:szCs w:val="20"/>
          <w:lang w:val="sr-Latn-BA"/>
        </w:rPr>
        <w:t xml:space="preserve"> </w:t>
      </w:r>
      <w:r w:rsidRPr="00FA4264">
        <w:rPr>
          <w:rFonts w:ascii="Arial" w:hAnsi="Arial" w:cs="Arial"/>
          <w:sz w:val="20"/>
          <w:szCs w:val="20"/>
          <w:lang w:val="sr-Latn-BA"/>
        </w:rPr>
        <w:t>тексту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огласа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Уколико</w:t>
      </w:r>
      <w:r w:rsidR="00541185" w:rsidRPr="00FA4264">
        <w:rPr>
          <w:rFonts w:ascii="Arial" w:hAnsi="Arial" w:cs="Arial"/>
          <w:sz w:val="20"/>
          <w:szCs w:val="20"/>
          <w:lang w:val="sr-Latn-BA"/>
        </w:rPr>
        <w:t xml:space="preserve"> </w:t>
      </w:r>
      <w:r w:rsidRPr="00FA4264">
        <w:rPr>
          <w:rFonts w:ascii="Arial" w:hAnsi="Arial" w:cs="Arial"/>
          <w:sz w:val="20"/>
          <w:szCs w:val="20"/>
          <w:lang w:val="sr-Latn-BA"/>
        </w:rPr>
        <w:t>се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кандидат</w:t>
      </w:r>
      <w:r w:rsidR="00541185" w:rsidRPr="00FA4264">
        <w:rPr>
          <w:rFonts w:ascii="Arial" w:hAnsi="Arial" w:cs="Arial"/>
          <w:sz w:val="20"/>
          <w:szCs w:val="20"/>
          <w:lang w:val="sr-Latn-BA"/>
        </w:rPr>
        <w:t xml:space="preserve"> </w:t>
      </w:r>
      <w:r w:rsidRPr="00FA4264">
        <w:rPr>
          <w:rFonts w:ascii="Arial" w:hAnsi="Arial" w:cs="Arial"/>
          <w:sz w:val="20"/>
          <w:szCs w:val="20"/>
          <w:lang w:val="sr-Latn-BA"/>
        </w:rPr>
        <w:t>жели</w:t>
      </w:r>
      <w:r w:rsidR="00541185" w:rsidRPr="00FA4264">
        <w:rPr>
          <w:rFonts w:ascii="Arial" w:hAnsi="Arial" w:cs="Arial"/>
          <w:sz w:val="20"/>
          <w:szCs w:val="20"/>
          <w:lang w:val="sr-Latn-BA"/>
        </w:rPr>
        <w:t xml:space="preserve"> </w:t>
      </w:r>
      <w:r w:rsidRPr="00FA4264">
        <w:rPr>
          <w:rFonts w:ascii="Arial" w:hAnsi="Arial" w:cs="Arial"/>
          <w:sz w:val="20"/>
          <w:szCs w:val="20"/>
          <w:lang w:val="sr-Latn-BA"/>
        </w:rPr>
        <w:t>пријавити</w:t>
      </w:r>
      <w:r w:rsidR="00541185" w:rsidRPr="00FA4264">
        <w:rPr>
          <w:rFonts w:ascii="Arial" w:hAnsi="Arial" w:cs="Arial"/>
          <w:sz w:val="20"/>
          <w:szCs w:val="20"/>
          <w:lang w:val="sr-Latn-BA"/>
        </w:rPr>
        <w:t xml:space="preserve"> </w:t>
      </w:r>
      <w:r w:rsidRPr="00FA4264">
        <w:rPr>
          <w:rFonts w:ascii="Arial" w:hAnsi="Arial" w:cs="Arial"/>
          <w:sz w:val="20"/>
          <w:szCs w:val="20"/>
          <w:lang w:val="sr-Latn-BA"/>
        </w:rPr>
        <w:t>на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више</w:t>
      </w:r>
      <w:r w:rsidR="00541185" w:rsidRPr="00FA4264">
        <w:rPr>
          <w:rFonts w:ascii="Arial" w:hAnsi="Arial" w:cs="Arial"/>
          <w:sz w:val="20"/>
          <w:szCs w:val="20"/>
          <w:lang w:val="sr-Latn-BA"/>
        </w:rPr>
        <w:t xml:space="preserve"> </w:t>
      </w:r>
      <w:r w:rsidRPr="00FA4264">
        <w:rPr>
          <w:rFonts w:ascii="Arial" w:hAnsi="Arial" w:cs="Arial"/>
          <w:sz w:val="20"/>
          <w:szCs w:val="20"/>
          <w:lang w:val="sr-Latn-BA"/>
        </w:rPr>
        <w:t>радних</w:t>
      </w:r>
      <w:r w:rsidR="00541185" w:rsidRPr="00FA4264">
        <w:rPr>
          <w:rFonts w:ascii="Arial" w:hAnsi="Arial" w:cs="Arial"/>
          <w:sz w:val="20"/>
          <w:szCs w:val="20"/>
          <w:lang w:val="sr-Latn-BA"/>
        </w:rPr>
        <w:t xml:space="preserve"> </w:t>
      </w:r>
      <w:r w:rsidRPr="00FA4264">
        <w:rPr>
          <w:rFonts w:ascii="Arial" w:hAnsi="Arial" w:cs="Arial"/>
          <w:sz w:val="20"/>
          <w:szCs w:val="20"/>
          <w:lang w:val="sr-Latn-BA"/>
        </w:rPr>
        <w:t>мјеста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која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су</w:t>
      </w:r>
      <w:r w:rsidR="00541185" w:rsidRPr="00FA4264">
        <w:rPr>
          <w:rFonts w:ascii="Arial" w:hAnsi="Arial" w:cs="Arial"/>
          <w:sz w:val="20"/>
          <w:szCs w:val="20"/>
          <w:lang w:val="sr-Latn-BA"/>
        </w:rPr>
        <w:t xml:space="preserve"> </w:t>
      </w:r>
      <w:r w:rsidRPr="00FA4264">
        <w:rPr>
          <w:rFonts w:ascii="Arial" w:hAnsi="Arial" w:cs="Arial"/>
          <w:sz w:val="20"/>
          <w:szCs w:val="20"/>
          <w:lang w:val="sr-Latn-BA"/>
        </w:rPr>
        <w:t>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надлежности</w:t>
      </w:r>
      <w:r w:rsidR="00541185" w:rsidRPr="00FA4264">
        <w:rPr>
          <w:rFonts w:ascii="Arial" w:hAnsi="Arial" w:cs="Arial"/>
          <w:sz w:val="20"/>
          <w:szCs w:val="20"/>
          <w:lang w:val="sr-Latn-BA"/>
        </w:rPr>
        <w:t xml:space="preserve"> </w:t>
      </w:r>
      <w:r w:rsidRPr="00FA4264">
        <w:rPr>
          <w:rFonts w:ascii="Arial" w:hAnsi="Arial" w:cs="Arial"/>
          <w:sz w:val="20"/>
          <w:szCs w:val="20"/>
          <w:lang w:val="sr-Latn-BA"/>
        </w:rPr>
        <w:t>различитих</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комисија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онда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доставља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одвојене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пријаве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за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радна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мјеста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по</w:t>
      </w:r>
      <w:r w:rsidR="00541185" w:rsidRPr="00FA4264">
        <w:rPr>
          <w:rFonts w:ascii="Arial" w:hAnsi="Arial" w:cs="Arial"/>
          <w:sz w:val="20"/>
          <w:szCs w:val="20"/>
          <w:lang w:val="sr-Latn-BA"/>
        </w:rPr>
        <w:t xml:space="preserve"> </w:t>
      </w:r>
      <w:r w:rsidRPr="00FA4264">
        <w:rPr>
          <w:rFonts w:ascii="Arial" w:hAnsi="Arial" w:cs="Arial"/>
          <w:sz w:val="20"/>
          <w:szCs w:val="20"/>
          <w:lang w:val="sr-Latn-BA"/>
        </w:rPr>
        <w:t>појединим</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комисијама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уз</w:t>
      </w:r>
      <w:r w:rsidR="00541185" w:rsidRPr="00FA4264">
        <w:rPr>
          <w:rFonts w:ascii="Arial" w:hAnsi="Arial" w:cs="Arial"/>
          <w:sz w:val="20"/>
          <w:szCs w:val="20"/>
          <w:lang w:val="sr-Latn-BA"/>
        </w:rPr>
        <w:t xml:space="preserve"> </w:t>
      </w:r>
      <w:r w:rsidRPr="00FA4264">
        <w:rPr>
          <w:rFonts w:ascii="Arial" w:hAnsi="Arial" w:cs="Arial"/>
          <w:sz w:val="20"/>
          <w:szCs w:val="20"/>
          <w:lang w:val="sr-Latn-BA"/>
        </w:rPr>
        <w:t>сваку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пријаву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доставља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се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овјерена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фотокопија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тражене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документације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за</w:t>
      </w:r>
      <w:r w:rsidR="00541185" w:rsidRPr="00FA4264">
        <w:rPr>
          <w:rFonts w:ascii="Arial" w:hAnsi="Arial" w:cs="Arial"/>
          <w:sz w:val="20"/>
          <w:szCs w:val="20"/>
          <w:lang w:val="sr-Latn-BA"/>
        </w:rPr>
        <w:t xml:space="preserve"> </w:t>
      </w:r>
      <w:r w:rsidRPr="00FA4264">
        <w:rPr>
          <w:rFonts w:ascii="Arial" w:hAnsi="Arial" w:cs="Arial"/>
          <w:sz w:val="20"/>
          <w:szCs w:val="20"/>
          <w:lang w:val="sr-Latn-BA"/>
        </w:rPr>
        <w:t>сваку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комисију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за</w:t>
      </w:r>
      <w:r w:rsidR="00541185" w:rsidRPr="00FA4264">
        <w:rPr>
          <w:rFonts w:ascii="Arial" w:hAnsi="Arial" w:cs="Arial"/>
          <w:sz w:val="20"/>
          <w:szCs w:val="20"/>
          <w:lang w:val="sr-Latn-BA"/>
        </w:rPr>
        <w:t xml:space="preserve"> </w:t>
      </w:r>
      <w:r w:rsidRPr="00FA4264">
        <w:rPr>
          <w:rFonts w:ascii="Arial" w:hAnsi="Arial" w:cs="Arial"/>
          <w:sz w:val="20"/>
          <w:szCs w:val="20"/>
          <w:lang w:val="sr-Latn-BA"/>
        </w:rPr>
        <w:t>избор</w:t>
      </w:r>
      <w:r w:rsidR="00541185" w:rsidRPr="00FA4264">
        <w:rPr>
          <w:rFonts w:ascii="Arial" w:hAnsi="Arial" w:cs="Arial"/>
          <w:sz w:val="20"/>
          <w:szCs w:val="20"/>
          <w:lang w:val="sr-Latn-BA"/>
        </w:rPr>
        <w:t xml:space="preserve"> </w:t>
      </w:r>
      <w:r w:rsidRPr="00FA4264">
        <w:rPr>
          <w:rFonts w:ascii="Arial" w:hAnsi="Arial" w:cs="Arial"/>
          <w:sz w:val="20"/>
          <w:szCs w:val="20"/>
          <w:lang w:val="sr-Latn-BA"/>
        </w:rPr>
        <w:t>одвојено</w:t>
      </w:r>
      <w:r w:rsidR="00541185" w:rsidRPr="00FA4264">
        <w:rPr>
          <w:rFonts w:ascii="Arial" w:hAnsi="Arial" w:cs="Arial"/>
          <w:sz w:val="20"/>
          <w:szCs w:val="20"/>
          <w:lang w:val="sr-Latn-BA"/>
        </w:rPr>
        <w:t xml:space="preserve">, </w:t>
      </w:r>
      <w:r w:rsidRPr="00FA4264">
        <w:rPr>
          <w:rFonts w:ascii="Arial" w:hAnsi="Arial" w:cs="Arial"/>
          <w:sz w:val="20"/>
          <w:szCs w:val="20"/>
          <w:lang w:val="sr-Latn-BA"/>
        </w:rPr>
        <w:t>у</w:t>
      </w:r>
      <w:r w:rsidR="00541185" w:rsidRPr="00FA4264">
        <w:rPr>
          <w:rFonts w:ascii="Arial" w:hAnsi="Arial" w:cs="Arial"/>
          <w:sz w:val="20"/>
          <w:szCs w:val="20"/>
          <w:lang w:val="sr-Latn-BA"/>
        </w:rPr>
        <w:t xml:space="preserve"> </w:t>
      </w:r>
      <w:r w:rsidRPr="00FA4264">
        <w:rPr>
          <w:rFonts w:ascii="Arial" w:hAnsi="Arial" w:cs="Arial"/>
          <w:sz w:val="20"/>
          <w:szCs w:val="20"/>
          <w:lang w:val="sr-Latn-BA"/>
        </w:rPr>
        <w:t>противном</w:t>
      </w:r>
      <w:r w:rsidR="00541185" w:rsidRPr="00FA4264">
        <w:rPr>
          <w:rFonts w:ascii="Arial" w:hAnsi="Arial" w:cs="Arial"/>
          <w:sz w:val="20"/>
          <w:szCs w:val="20"/>
          <w:lang w:val="sr-Latn-BA"/>
        </w:rPr>
        <w:t xml:space="preserve"> </w:t>
      </w:r>
      <w:r w:rsidRPr="00FA4264">
        <w:rPr>
          <w:rFonts w:ascii="Arial" w:hAnsi="Arial" w:cs="Arial"/>
          <w:sz w:val="20"/>
          <w:szCs w:val="20"/>
          <w:lang w:val="sr-Latn-BA"/>
        </w:rPr>
        <w:t>се</w:t>
      </w:r>
      <w:r w:rsidR="00541185" w:rsidRPr="00FA4264">
        <w:rPr>
          <w:rFonts w:ascii="Arial" w:hAnsi="Arial" w:cs="Arial"/>
          <w:sz w:val="20"/>
          <w:szCs w:val="20"/>
          <w:lang w:val="sr-Latn-BA"/>
        </w:rPr>
        <w:t xml:space="preserve"> </w:t>
      </w:r>
      <w:r w:rsidRPr="00FA4264">
        <w:rPr>
          <w:rFonts w:ascii="Arial" w:hAnsi="Arial" w:cs="Arial"/>
          <w:sz w:val="20"/>
          <w:szCs w:val="20"/>
          <w:lang w:val="sr-Latn-BA"/>
        </w:rPr>
        <w:t>њихове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пријаве</w:t>
      </w:r>
      <w:r w:rsidR="00541185" w:rsidRPr="00FA4264">
        <w:rPr>
          <w:rFonts w:ascii="Arial" w:hAnsi="Arial" w:cs="Arial"/>
          <w:sz w:val="20"/>
          <w:szCs w:val="20"/>
          <w:lang w:val="sr-Latn-BA"/>
        </w:rPr>
        <w:t xml:space="preserve"> </w:t>
      </w:r>
      <w:r w:rsidRPr="00FA4264">
        <w:rPr>
          <w:rFonts w:ascii="Arial" w:hAnsi="Arial" w:cs="Arial"/>
          <w:sz w:val="20"/>
          <w:szCs w:val="20"/>
          <w:lang w:val="sr-Latn-BA"/>
        </w:rPr>
        <w:t>неће</w:t>
      </w:r>
      <w:r w:rsidR="00541185" w:rsidRPr="00FA4264">
        <w:rPr>
          <w:rFonts w:ascii="Arial" w:hAnsi="Arial" w:cs="Arial"/>
          <w:sz w:val="20"/>
          <w:szCs w:val="20"/>
          <w:lang w:val="sr-Latn-BA"/>
        </w:rPr>
        <w:t xml:space="preserve"> </w:t>
      </w:r>
      <w:r w:rsidRPr="00FA4264">
        <w:rPr>
          <w:rFonts w:ascii="Arial" w:hAnsi="Arial" w:cs="Arial"/>
          <w:sz w:val="20"/>
          <w:szCs w:val="20"/>
          <w:lang w:val="sr-Latn-BA"/>
        </w:rPr>
        <w:t>сматрати</w:t>
      </w:r>
      <w:r w:rsidR="00541185" w:rsidRPr="00FA4264">
        <w:rPr>
          <w:rFonts w:ascii="Arial" w:hAnsi="Arial" w:cs="Arial"/>
          <w:sz w:val="20"/>
          <w:szCs w:val="20"/>
          <w:lang w:val="sr-Latn-BA"/>
        </w:rPr>
        <w:t xml:space="preserve"> </w:t>
      </w:r>
      <w:r w:rsidRPr="00FA4264">
        <w:rPr>
          <w:rFonts w:ascii="Arial" w:hAnsi="Arial" w:cs="Arial"/>
          <w:sz w:val="20"/>
          <w:szCs w:val="20"/>
          <w:lang w:val="sr-Latn-BA"/>
        </w:rPr>
        <w:t>уредним</w:t>
      </w:r>
      <w:r w:rsidR="00541185" w:rsidRPr="00FA4264">
        <w:rPr>
          <w:rFonts w:ascii="Arial" w:hAnsi="Arial" w:cs="Arial"/>
          <w:sz w:val="20"/>
          <w:szCs w:val="20"/>
          <w:lang w:val="sr-Latn-BA"/>
        </w:rPr>
        <w:t>.</w:t>
      </w:r>
    </w:p>
    <w:p w14:paraId="0CEC9359" w14:textId="3148D978" w:rsidR="00052B30" w:rsidRPr="00FA4264" w:rsidRDefault="00052B30" w:rsidP="00052B30">
      <w:pPr>
        <w:pStyle w:val="BodyTextIndent"/>
        <w:numPr>
          <w:ilvl w:val="0"/>
          <w:numId w:val="23"/>
        </w:numPr>
        <w:tabs>
          <w:tab w:val="left" w:pos="0"/>
          <w:tab w:val="left" w:pos="810"/>
          <w:tab w:val="left" w:pos="1440"/>
          <w:tab w:val="left" w:pos="5760"/>
        </w:tabs>
        <w:spacing w:after="0"/>
        <w:ind w:left="284" w:hanging="284"/>
        <w:jc w:val="both"/>
        <w:rPr>
          <w:rFonts w:ascii="Arial" w:hAnsi="Arial" w:cs="Arial"/>
          <w:i/>
          <w:sz w:val="20"/>
          <w:szCs w:val="20"/>
          <w:u w:val="single"/>
          <w:lang w:val="sr-Cyrl-BA"/>
        </w:rPr>
      </w:pPr>
      <w:r w:rsidRPr="00FA4264">
        <w:rPr>
          <w:rStyle w:val="Strong"/>
          <w:rFonts w:ascii="Arial" w:hAnsi="Arial" w:cs="Arial"/>
          <w:sz w:val="20"/>
          <w:szCs w:val="20"/>
          <w:lang w:val="sr-Latn-BA"/>
        </w:rPr>
        <w:t>Кандидати, поред пријаве путем поштанске службе имају могућност да поднесу електронску пријаву за оглашена радна мјеста државних службеника путем информационог система за електронско управљање процесом запошљавања државних службеника www.</w:t>
      </w:r>
      <w:r w:rsidR="00A426C0" w:rsidRPr="00FA4264">
        <w:rPr>
          <w:rStyle w:val="Strong"/>
          <w:rFonts w:ascii="Arial" w:hAnsi="Arial" w:cs="Arial"/>
          <w:sz w:val="20"/>
          <w:szCs w:val="20"/>
          <w:lang w:val="sr-Latn-BA"/>
        </w:rPr>
        <w:t>knkursi</w:t>
      </w:r>
      <w:r w:rsidRPr="00FA4264">
        <w:rPr>
          <w:rStyle w:val="Strong"/>
          <w:rFonts w:ascii="Arial" w:hAnsi="Arial" w:cs="Arial"/>
          <w:sz w:val="20"/>
          <w:szCs w:val="20"/>
          <w:lang w:val="sr-Latn-BA"/>
        </w:rPr>
        <w:t>.</w:t>
      </w:r>
      <w:r w:rsidR="00A426C0" w:rsidRPr="00FA4264">
        <w:rPr>
          <w:rStyle w:val="Strong"/>
          <w:rFonts w:ascii="Arial" w:hAnsi="Arial" w:cs="Arial"/>
          <w:sz w:val="20"/>
          <w:szCs w:val="20"/>
          <w:lang w:val="sr-Latn-BA"/>
        </w:rPr>
        <w:t>ads</w:t>
      </w:r>
      <w:r w:rsidRPr="00FA4264">
        <w:rPr>
          <w:rStyle w:val="Strong"/>
          <w:rFonts w:ascii="Arial" w:hAnsi="Arial" w:cs="Arial"/>
          <w:sz w:val="20"/>
          <w:szCs w:val="20"/>
          <w:lang w:val="sr-Latn-BA"/>
        </w:rPr>
        <w:t>.</w:t>
      </w:r>
      <w:r w:rsidR="00A426C0" w:rsidRPr="00FA4264">
        <w:rPr>
          <w:rStyle w:val="Strong"/>
          <w:rFonts w:ascii="Arial" w:hAnsi="Arial" w:cs="Arial"/>
          <w:sz w:val="20"/>
          <w:szCs w:val="20"/>
          <w:lang w:val="sr-Latn-BA"/>
        </w:rPr>
        <w:t>gv</w:t>
      </w:r>
      <w:r w:rsidRPr="00FA4264">
        <w:rPr>
          <w:rStyle w:val="Strong"/>
          <w:rFonts w:ascii="Arial" w:hAnsi="Arial" w:cs="Arial"/>
          <w:sz w:val="20"/>
          <w:szCs w:val="20"/>
          <w:lang w:val="sr-Latn-BA"/>
        </w:rPr>
        <w:t>.</w:t>
      </w:r>
      <w:r w:rsidR="00A426C0" w:rsidRPr="00FA4264">
        <w:rPr>
          <w:rStyle w:val="Strong"/>
          <w:rFonts w:ascii="Arial" w:hAnsi="Arial" w:cs="Arial"/>
          <w:sz w:val="20"/>
          <w:szCs w:val="20"/>
          <w:lang w:val="sr-Latn-BA"/>
        </w:rPr>
        <w:t>ba</w:t>
      </w:r>
      <w:r w:rsidRPr="00FA4264">
        <w:rPr>
          <w:rStyle w:val="Strong"/>
          <w:rFonts w:ascii="Arial" w:hAnsi="Arial" w:cs="Arial"/>
          <w:sz w:val="20"/>
          <w:szCs w:val="20"/>
          <w:lang w:val="sr-Latn-BA"/>
        </w:rPr>
        <w:t>, у складу са Упутством о начину и поступку подношења електронске пријаве кандидата у поступку запошљавања државних службеника у институцијама Босне и Херцеговине („Службени гласник БиХ“, број 16/22).</w:t>
      </w:r>
    </w:p>
    <w:p w14:paraId="6E8CDC19" w14:textId="77777777" w:rsidR="008A1781" w:rsidRPr="00FA4264" w:rsidRDefault="008A1781" w:rsidP="000F2D15">
      <w:pPr>
        <w:pStyle w:val="NormalWeb"/>
        <w:spacing w:before="0" w:beforeAutospacing="0" w:after="0" w:afterAutospacing="0"/>
        <w:ind w:right="27"/>
        <w:jc w:val="both"/>
        <w:rPr>
          <w:rFonts w:ascii="Arial" w:hAnsi="Arial" w:cs="Arial"/>
          <w:b/>
          <w:i/>
          <w:sz w:val="20"/>
          <w:szCs w:val="20"/>
          <w:u w:val="single"/>
          <w:lang w:val="sr-Cyrl-BA"/>
        </w:rPr>
      </w:pPr>
    </w:p>
    <w:p w14:paraId="2CE49CD3" w14:textId="77777777" w:rsidR="000F2D15" w:rsidRPr="00FA4264" w:rsidRDefault="000F2D15" w:rsidP="000F2D15">
      <w:pPr>
        <w:pStyle w:val="NormalWeb"/>
        <w:spacing w:before="0" w:beforeAutospacing="0" w:after="0" w:afterAutospacing="0"/>
        <w:ind w:right="27"/>
        <w:jc w:val="both"/>
        <w:rPr>
          <w:rFonts w:ascii="Arial" w:hAnsi="Arial" w:cs="Arial"/>
          <w:b/>
          <w:sz w:val="20"/>
          <w:szCs w:val="20"/>
          <w:lang w:val="sr-Cyrl-BA"/>
        </w:rPr>
      </w:pPr>
      <w:r w:rsidRPr="00FA4264">
        <w:rPr>
          <w:rFonts w:ascii="Arial" w:hAnsi="Arial" w:cs="Arial"/>
          <w:b/>
          <w:i/>
          <w:sz w:val="20"/>
          <w:szCs w:val="20"/>
          <w:u w:val="single"/>
          <w:lang w:val="sr-Cyrl-BA"/>
        </w:rPr>
        <w:t>Припрема документације</w:t>
      </w:r>
      <w:r w:rsidRPr="00FA4264">
        <w:rPr>
          <w:rFonts w:ascii="Arial" w:hAnsi="Arial" w:cs="Arial"/>
          <w:b/>
          <w:sz w:val="20"/>
          <w:szCs w:val="20"/>
          <w:lang w:val="sr-Cyrl-BA"/>
        </w:rPr>
        <w:t>:</w:t>
      </w:r>
    </w:p>
    <w:p w14:paraId="59611A4D" w14:textId="77777777" w:rsidR="000F2D15" w:rsidRPr="00FA4264" w:rsidRDefault="000F2D15" w:rsidP="000F2D15">
      <w:pPr>
        <w:pStyle w:val="NormalWeb"/>
        <w:spacing w:before="0" w:beforeAutospacing="0" w:after="0" w:afterAutospacing="0"/>
        <w:ind w:right="27"/>
        <w:jc w:val="both"/>
        <w:rPr>
          <w:rFonts w:ascii="Arial" w:hAnsi="Arial" w:cs="Arial"/>
          <w:sz w:val="20"/>
          <w:szCs w:val="20"/>
          <w:lang w:val="sr-Cyrl-BA"/>
        </w:rPr>
      </w:pPr>
      <w:r w:rsidRPr="00FA4264">
        <w:rPr>
          <w:rFonts w:ascii="Arial" w:hAnsi="Arial" w:cs="Arial"/>
          <w:b/>
          <w:sz w:val="20"/>
          <w:szCs w:val="20"/>
          <w:lang w:val="sr-Cyrl-BA"/>
        </w:rPr>
        <w:t>Скреће се пажња кандидатима</w:t>
      </w:r>
      <w:r w:rsidRPr="00FA4264">
        <w:rPr>
          <w:rFonts w:ascii="Arial" w:hAnsi="Arial" w:cs="Arial"/>
          <w:sz w:val="20"/>
          <w:szCs w:val="20"/>
          <w:lang w:val="sr-Cyrl-BA"/>
        </w:rPr>
        <w:t xml:space="preserve"> </w:t>
      </w:r>
      <w:r w:rsidRPr="00FA4264">
        <w:rPr>
          <w:rFonts w:ascii="Arial" w:hAnsi="Arial" w:cs="Arial"/>
          <w:color w:val="0F1657"/>
          <w:sz w:val="20"/>
          <w:szCs w:val="20"/>
          <w:lang w:val="sr-Cyrl-BA"/>
        </w:rPr>
        <w:t>да су потребну документацију на оглас дужни доставити у складу са </w:t>
      </w:r>
      <w:hyperlink r:id="rId9" w:history="1">
        <w:r w:rsidRPr="00FA4264">
          <w:rPr>
            <w:rStyle w:val="Hyperlink"/>
            <w:rFonts w:ascii="Arial" w:hAnsi="Arial" w:cs="Arial"/>
            <w:color w:val="293587"/>
            <w:sz w:val="20"/>
            <w:szCs w:val="20"/>
            <w:lang w:val="sr-Cyrl-BA"/>
          </w:rPr>
          <w:t>Правилником о карактеру и садржају јавног конкурса, начину спровођења интервјуа и обрасцима за спровођење интервјуа</w:t>
        </w:r>
      </w:hyperlink>
      <w:r w:rsidRPr="00FA4264">
        <w:rPr>
          <w:rFonts w:ascii="Arial" w:hAnsi="Arial" w:cs="Arial"/>
          <w:color w:val="0F1657"/>
          <w:sz w:val="20"/>
          <w:szCs w:val="20"/>
          <w:lang w:val="sr-Cyrl-BA"/>
        </w:rPr>
        <w:t>, а посебно да обрате пажњу на измијењене и допуњене одредбе наведеног Правилника, те да прилагоде документацију, како доказе о радном искуству, тако и преостале доказе тражене текстом огласа.</w:t>
      </w:r>
    </w:p>
    <w:p w14:paraId="7D3AD908" w14:textId="52CB8F62" w:rsidR="000F2D15" w:rsidRPr="00FA4264" w:rsidRDefault="000F2D15" w:rsidP="000F2D15">
      <w:pPr>
        <w:tabs>
          <w:tab w:val="left" w:pos="284"/>
        </w:tabs>
        <w:ind w:right="28"/>
        <w:jc w:val="both"/>
        <w:rPr>
          <w:rFonts w:ascii="Arial" w:hAnsi="Arial" w:cs="Arial"/>
          <w:sz w:val="20"/>
          <w:szCs w:val="20"/>
          <w:lang w:val="sr-Cyrl-BA"/>
        </w:rPr>
      </w:pPr>
      <w:r w:rsidRPr="00FA4264">
        <w:rPr>
          <w:rFonts w:ascii="Arial" w:hAnsi="Arial" w:cs="Arial"/>
          <w:sz w:val="20"/>
          <w:szCs w:val="20"/>
          <w:lang w:val="sr-Cyrl-BA"/>
        </w:rPr>
        <w:t>С тим у вези, кандидати се упућују на појашњење - текст на службеној интернет страници www.</w:t>
      </w:r>
      <w:r w:rsidR="004E7211" w:rsidRPr="00FA4264">
        <w:rPr>
          <w:rFonts w:ascii="Arial" w:hAnsi="Arial" w:cs="Arial"/>
          <w:sz w:val="20"/>
          <w:szCs w:val="20"/>
          <w:lang w:val="sr-Cyrl-BA"/>
        </w:rPr>
        <w:t>ads.gv.ba</w:t>
      </w:r>
      <w:r w:rsidRPr="00FA4264">
        <w:rPr>
          <w:rFonts w:ascii="Arial" w:hAnsi="Arial" w:cs="Arial"/>
          <w:sz w:val="20"/>
          <w:szCs w:val="20"/>
          <w:lang w:val="sr-Cyrl-BA"/>
        </w:rPr>
        <w:t>,</w:t>
      </w:r>
      <w:r w:rsidRPr="00FA4264">
        <w:rPr>
          <w:rFonts w:ascii="Arial" w:hAnsi="Arial" w:cs="Arial"/>
          <w:color w:val="FF0000"/>
          <w:sz w:val="20"/>
          <w:szCs w:val="20"/>
          <w:lang w:val="sr-Cyrl-BA"/>
        </w:rPr>
        <w:t xml:space="preserve"> </w:t>
      </w:r>
      <w:r w:rsidRPr="00FA4264">
        <w:rPr>
          <w:rFonts w:ascii="Arial" w:hAnsi="Arial" w:cs="Arial"/>
          <w:sz w:val="20"/>
          <w:szCs w:val="20"/>
          <w:lang w:val="sr-Cyrl-BA"/>
        </w:rPr>
        <w:t xml:space="preserve">у дијелу </w:t>
      </w:r>
      <w:hyperlink r:id="rId10" w:history="1">
        <w:r w:rsidRPr="00FA4264">
          <w:rPr>
            <w:rStyle w:val="Hyperlink"/>
            <w:rFonts w:ascii="Arial" w:hAnsi="Arial" w:cs="Arial"/>
            <w:sz w:val="20"/>
            <w:szCs w:val="20"/>
            <w:lang w:val="sr-Cyrl-BA"/>
          </w:rPr>
          <w:t>„Запошљавање/Напомена за кандидате/Стоп грешкама у пријавама!“</w:t>
        </w:r>
      </w:hyperlink>
      <w:r w:rsidRPr="00FA4264">
        <w:rPr>
          <w:rFonts w:ascii="Arial" w:hAnsi="Arial" w:cs="Arial"/>
          <w:sz w:val="20"/>
          <w:szCs w:val="20"/>
          <w:lang w:val="sr-Cyrl-BA"/>
        </w:rPr>
        <w:t xml:space="preserve">, те посебно одредбе Правилника о карактеру и садржају јавног конкурса, начину спровођења интервјуа и обрасцима за спровођење интервјуа, које дефинишу документацију: пријавни образац; универзитетску диплому; важеће увјерење о држављанству; </w:t>
      </w:r>
      <w:hyperlink r:id="rId11" w:anchor="JI" w:tgtFrame="_blank" w:history="1">
        <w:r w:rsidRPr="00FA4264">
          <w:rPr>
            <w:rFonts w:ascii="Arial" w:hAnsi="Arial" w:cs="Arial"/>
            <w:sz w:val="20"/>
            <w:szCs w:val="20"/>
            <w:lang w:val="sr-Cyrl-BA"/>
          </w:rPr>
          <w:t>увјерење о положеном стручном управном односно јавном испиту</w:t>
        </w:r>
      </w:hyperlink>
      <w:r w:rsidRPr="00FA4264">
        <w:rPr>
          <w:rFonts w:ascii="Arial" w:hAnsi="Arial" w:cs="Arial"/>
          <w:sz w:val="20"/>
          <w:szCs w:val="20"/>
          <w:lang w:val="sr-Cyrl-BA"/>
        </w:rPr>
        <w:t>; доказ о траженом радном искуству; доказ о траженом нивоу знања страног језика; доказ о траженом нивоу знања рада на рачунару; увјерење о невођењу кривичног поступка; рок и начин достављања пријаве.</w:t>
      </w:r>
    </w:p>
    <w:p w14:paraId="55A4F8AC" w14:textId="77777777" w:rsidR="000F2D15" w:rsidRPr="00FA4264" w:rsidRDefault="000F2D15" w:rsidP="00304E98">
      <w:pPr>
        <w:jc w:val="both"/>
        <w:rPr>
          <w:rFonts w:ascii="Arial" w:hAnsi="Arial" w:cs="Arial"/>
          <w:sz w:val="20"/>
          <w:szCs w:val="20"/>
          <w:lang w:val="sr-Cyrl-BA"/>
        </w:rPr>
      </w:pPr>
    </w:p>
    <w:p w14:paraId="34E4C690" w14:textId="77777777" w:rsidR="00243300" w:rsidRPr="00FA4264" w:rsidRDefault="007053B6" w:rsidP="00304E98">
      <w:pPr>
        <w:contextualSpacing/>
        <w:jc w:val="both"/>
        <w:rPr>
          <w:rFonts w:ascii="Arial" w:hAnsi="Arial" w:cs="Arial"/>
          <w:b/>
          <w:sz w:val="20"/>
          <w:szCs w:val="20"/>
          <w:u w:val="single"/>
          <w:lang w:val="sr-Cyrl-BA"/>
        </w:rPr>
      </w:pPr>
      <w:r w:rsidRPr="00FA4264">
        <w:rPr>
          <w:rFonts w:ascii="Arial" w:hAnsi="Arial" w:cs="Arial"/>
          <w:b/>
          <w:sz w:val="20"/>
          <w:szCs w:val="20"/>
          <w:u w:val="single"/>
          <w:lang w:val="sr-Cyrl-BA"/>
        </w:rPr>
        <w:t>Потребни</w:t>
      </w:r>
      <w:r w:rsidR="00243300" w:rsidRPr="00FA4264">
        <w:rPr>
          <w:rFonts w:ascii="Arial" w:hAnsi="Arial" w:cs="Arial"/>
          <w:b/>
          <w:sz w:val="20"/>
          <w:szCs w:val="20"/>
          <w:u w:val="single"/>
          <w:lang w:val="sr-Cyrl-BA"/>
        </w:rPr>
        <w:t xml:space="preserve"> </w:t>
      </w:r>
      <w:r w:rsidRPr="00FA4264">
        <w:rPr>
          <w:rFonts w:ascii="Arial" w:hAnsi="Arial" w:cs="Arial"/>
          <w:b/>
          <w:sz w:val="20"/>
          <w:szCs w:val="20"/>
          <w:u w:val="single"/>
          <w:lang w:val="sr-Cyrl-BA"/>
        </w:rPr>
        <w:t>документи</w:t>
      </w:r>
      <w:r w:rsidR="00243300" w:rsidRPr="00FA4264">
        <w:rPr>
          <w:rFonts w:ascii="Arial" w:hAnsi="Arial" w:cs="Arial"/>
          <w:b/>
          <w:sz w:val="20"/>
          <w:szCs w:val="20"/>
          <w:u w:val="single"/>
          <w:lang w:val="sr-Cyrl-BA"/>
        </w:rPr>
        <w:t xml:space="preserve">: </w:t>
      </w:r>
    </w:p>
    <w:p w14:paraId="47A24141" w14:textId="77777777" w:rsidR="00243300" w:rsidRPr="00FA4264" w:rsidRDefault="007B74DF" w:rsidP="00304E98">
      <w:pPr>
        <w:contextualSpacing/>
        <w:jc w:val="both"/>
        <w:rPr>
          <w:rFonts w:ascii="Arial" w:hAnsi="Arial" w:cs="Arial"/>
          <w:sz w:val="20"/>
          <w:szCs w:val="20"/>
          <w:lang w:val="sr-Cyrl-BA"/>
        </w:rPr>
      </w:pPr>
      <w:r w:rsidRPr="00FA4264">
        <w:rPr>
          <w:rFonts w:ascii="Arial" w:hAnsi="Arial" w:cs="Arial"/>
          <w:b/>
          <w:sz w:val="20"/>
          <w:szCs w:val="20"/>
          <w:u w:val="single"/>
          <w:lang w:val="sr-Cyrl-BA"/>
        </w:rPr>
        <w:t>I</w:t>
      </w:r>
      <w:r w:rsidR="003F348F" w:rsidRPr="00FA4264">
        <w:rPr>
          <w:rFonts w:ascii="Arial" w:hAnsi="Arial" w:cs="Arial"/>
          <w:b/>
          <w:sz w:val="20"/>
          <w:szCs w:val="20"/>
          <w:u w:val="single"/>
          <w:lang w:val="sr-Cyrl-BA"/>
        </w:rPr>
        <w:t xml:space="preserve"> </w:t>
      </w:r>
      <w:r w:rsidR="007053B6" w:rsidRPr="00FA4264">
        <w:rPr>
          <w:rFonts w:ascii="Arial" w:hAnsi="Arial" w:cs="Arial"/>
          <w:b/>
          <w:sz w:val="20"/>
          <w:szCs w:val="20"/>
          <w:u w:val="single"/>
          <w:lang w:val="sr-Cyrl-BA"/>
        </w:rPr>
        <w:t>Овјерене</w:t>
      </w:r>
      <w:r w:rsidR="00243300" w:rsidRPr="00FA4264">
        <w:rPr>
          <w:rFonts w:ascii="Arial" w:hAnsi="Arial" w:cs="Arial"/>
          <w:b/>
          <w:sz w:val="20"/>
          <w:szCs w:val="20"/>
          <w:u w:val="single"/>
          <w:lang w:val="sr-Cyrl-BA"/>
        </w:rPr>
        <w:t xml:space="preserve"> </w:t>
      </w:r>
      <w:r w:rsidR="007053B6" w:rsidRPr="00FA4264">
        <w:rPr>
          <w:rFonts w:ascii="Arial" w:hAnsi="Arial" w:cs="Arial"/>
          <w:b/>
          <w:sz w:val="20"/>
          <w:szCs w:val="20"/>
          <w:u w:val="single"/>
          <w:lang w:val="sr-Cyrl-BA"/>
        </w:rPr>
        <w:t>копије</w:t>
      </w:r>
      <w:r w:rsidR="00243300" w:rsidRPr="00FA4264">
        <w:rPr>
          <w:rFonts w:ascii="Arial" w:hAnsi="Arial" w:cs="Arial"/>
          <w:b/>
          <w:sz w:val="20"/>
          <w:szCs w:val="20"/>
          <w:lang w:val="sr-Cyrl-BA"/>
        </w:rPr>
        <w:t>:</w:t>
      </w:r>
      <w:r w:rsidR="00243300" w:rsidRPr="00FA4264">
        <w:rPr>
          <w:rFonts w:ascii="Arial" w:hAnsi="Arial" w:cs="Arial"/>
          <w:sz w:val="20"/>
          <w:szCs w:val="20"/>
          <w:lang w:val="sr-Cyrl-BA"/>
        </w:rPr>
        <w:t xml:space="preserve"> </w:t>
      </w:r>
    </w:p>
    <w:p w14:paraId="36AE2445" w14:textId="77777777" w:rsidR="000E68AE" w:rsidRPr="00FA4264" w:rsidRDefault="000E68AE" w:rsidP="00E81FF7">
      <w:pPr>
        <w:pStyle w:val="ListParagraph"/>
        <w:numPr>
          <w:ilvl w:val="0"/>
          <w:numId w:val="8"/>
        </w:numPr>
        <w:spacing w:after="0" w:line="240" w:lineRule="auto"/>
        <w:ind w:left="284" w:right="28" w:hanging="284"/>
        <w:jc w:val="both"/>
        <w:rPr>
          <w:rFonts w:ascii="Arial" w:hAnsi="Arial" w:cs="Arial"/>
          <w:sz w:val="20"/>
          <w:szCs w:val="20"/>
          <w:lang w:val="sr-Cyrl-BA"/>
        </w:rPr>
      </w:pPr>
      <w:r w:rsidRPr="00FA4264">
        <w:rPr>
          <w:rFonts w:ascii="Arial" w:hAnsi="Arial" w:cs="Arial"/>
          <w:sz w:val="20"/>
          <w:szCs w:val="20"/>
          <w:lang w:val="sr-Cyrl-BA"/>
        </w:rPr>
        <w:t>универзитетске дипломе (нострификоване/признате дипломе, уколико факултет није завршен у БиХ или је диплома стечена у некој другој држави након 06.04.1992. године);</w:t>
      </w:r>
      <w:r w:rsidR="00E81FF7" w:rsidRPr="00FA4264">
        <w:rPr>
          <w:rFonts w:ascii="Arial" w:hAnsi="Arial" w:cs="Arial"/>
          <w:sz w:val="20"/>
          <w:szCs w:val="20"/>
          <w:shd w:val="clear" w:color="auto" w:fill="FFFFFF"/>
          <w:lang w:val="sr-Cyrl-BA"/>
        </w:rPr>
        <w:t xml:space="preserve"> Кандидати су обавезни доставити диплому првог циклуса (или основног додипломског студија), без обзира на услове огласа, осим за интегрисане студије код којих је потребно доставити и доказ да се ради о интегрисаном студију, ако то није видљиво из саме основне дипломе, додатка дипломи или рјешења о нострификацији/признавању. </w:t>
      </w:r>
    </w:p>
    <w:p w14:paraId="51B233BF" w14:textId="77777777" w:rsidR="000E68AE" w:rsidRPr="00FA4264" w:rsidRDefault="000E68AE" w:rsidP="000E68AE">
      <w:pPr>
        <w:pStyle w:val="ListParagraph"/>
        <w:numPr>
          <w:ilvl w:val="0"/>
          <w:numId w:val="8"/>
        </w:numPr>
        <w:tabs>
          <w:tab w:val="num" w:pos="284"/>
        </w:tabs>
        <w:spacing w:after="0" w:line="240" w:lineRule="auto"/>
        <w:ind w:left="284" w:right="28" w:hanging="284"/>
        <w:jc w:val="both"/>
        <w:rPr>
          <w:rFonts w:ascii="Arial" w:hAnsi="Arial" w:cs="Arial"/>
          <w:sz w:val="20"/>
          <w:szCs w:val="20"/>
          <w:lang w:val="sr-Cyrl-BA"/>
        </w:rPr>
      </w:pPr>
      <w:r w:rsidRPr="00FA4264">
        <w:rPr>
          <w:rFonts w:ascii="Arial" w:hAnsi="Arial" w:cs="Arial"/>
          <w:sz w:val="20"/>
          <w:szCs w:val="20"/>
          <w:lang w:val="sr-Cyrl-BA"/>
        </w:rPr>
        <w:t>додатка дипломе за кандидате који су високо образовање стекли по Болоњском систему студирања; изнимно, само у случају да високошколска установа додатак дипломи није уопште издавала, нити за једног дипломца, кандидат је дужан да уз овјерену копију универзитетске дипломе достави увјерење високошколске установе да додатак дипломи није уопште издат, нити за једног дипломца;</w:t>
      </w:r>
    </w:p>
    <w:p w14:paraId="3C780792" w14:textId="77777777" w:rsidR="00243300" w:rsidRPr="00FA4264" w:rsidRDefault="007053B6" w:rsidP="000E68AE">
      <w:pPr>
        <w:pStyle w:val="NormalWeb"/>
        <w:numPr>
          <w:ilvl w:val="0"/>
          <w:numId w:val="8"/>
        </w:numPr>
        <w:shd w:val="clear" w:color="auto" w:fill="FFFFFF"/>
        <w:spacing w:before="0" w:beforeAutospacing="0" w:after="0" w:afterAutospacing="0"/>
        <w:ind w:left="284"/>
        <w:contextualSpacing/>
        <w:jc w:val="both"/>
        <w:rPr>
          <w:rFonts w:ascii="Arial" w:hAnsi="Arial" w:cs="Arial"/>
          <w:sz w:val="20"/>
          <w:szCs w:val="20"/>
          <w:lang w:val="sr-Cyrl-BA"/>
        </w:rPr>
      </w:pPr>
      <w:r w:rsidRPr="00FA4264">
        <w:rPr>
          <w:rFonts w:ascii="Arial" w:hAnsi="Arial" w:cs="Arial"/>
          <w:sz w:val="20"/>
          <w:szCs w:val="20"/>
          <w:lang w:val="sr-Cyrl-BA"/>
        </w:rPr>
        <w:t>увјерења</w:t>
      </w:r>
      <w:r w:rsidR="00243300" w:rsidRPr="00FA4264">
        <w:rPr>
          <w:rFonts w:ascii="Arial" w:hAnsi="Arial" w:cs="Arial"/>
          <w:sz w:val="20"/>
          <w:szCs w:val="20"/>
          <w:lang w:val="sr-Cyrl-BA"/>
        </w:rPr>
        <w:t xml:space="preserve"> </w:t>
      </w:r>
      <w:r w:rsidRPr="00FA4264">
        <w:rPr>
          <w:rFonts w:ascii="Arial" w:hAnsi="Arial" w:cs="Arial"/>
          <w:sz w:val="20"/>
          <w:szCs w:val="20"/>
          <w:lang w:val="sr-Cyrl-BA"/>
        </w:rPr>
        <w:t>о</w:t>
      </w:r>
      <w:r w:rsidR="00243300" w:rsidRPr="00FA4264">
        <w:rPr>
          <w:rFonts w:ascii="Arial" w:hAnsi="Arial" w:cs="Arial"/>
          <w:sz w:val="20"/>
          <w:szCs w:val="20"/>
          <w:lang w:val="sr-Cyrl-BA"/>
        </w:rPr>
        <w:t xml:space="preserve"> </w:t>
      </w:r>
      <w:r w:rsidRPr="00FA4264">
        <w:rPr>
          <w:rFonts w:ascii="Arial" w:hAnsi="Arial" w:cs="Arial"/>
          <w:sz w:val="20"/>
          <w:szCs w:val="20"/>
          <w:lang w:val="sr-Cyrl-BA"/>
        </w:rPr>
        <w:t>држављанству</w:t>
      </w:r>
      <w:r w:rsidR="00243300" w:rsidRPr="00FA4264">
        <w:rPr>
          <w:rFonts w:ascii="Arial" w:hAnsi="Arial" w:cs="Arial"/>
          <w:sz w:val="20"/>
          <w:szCs w:val="20"/>
          <w:lang w:val="sr-Cyrl-BA"/>
        </w:rPr>
        <w:t xml:space="preserve"> (</w:t>
      </w:r>
      <w:r w:rsidRPr="00FA4264">
        <w:rPr>
          <w:rFonts w:ascii="Arial" w:hAnsi="Arial" w:cs="Arial"/>
          <w:sz w:val="20"/>
          <w:szCs w:val="20"/>
          <w:lang w:val="sr-Cyrl-BA"/>
        </w:rPr>
        <w:t>не</w:t>
      </w:r>
      <w:r w:rsidR="00936213" w:rsidRPr="00FA4264">
        <w:rPr>
          <w:rFonts w:ascii="Arial" w:hAnsi="Arial" w:cs="Arial"/>
          <w:sz w:val="20"/>
          <w:szCs w:val="20"/>
          <w:lang w:val="sr-Cyrl-BA"/>
        </w:rPr>
        <w:t xml:space="preserve"> </w:t>
      </w:r>
      <w:r w:rsidRPr="00FA4264">
        <w:rPr>
          <w:rFonts w:ascii="Arial" w:hAnsi="Arial" w:cs="Arial"/>
          <w:sz w:val="20"/>
          <w:szCs w:val="20"/>
          <w:lang w:val="sr-Cyrl-BA"/>
        </w:rPr>
        <w:t>старије</w:t>
      </w:r>
      <w:r w:rsidR="00936213" w:rsidRPr="00FA4264">
        <w:rPr>
          <w:rFonts w:ascii="Arial" w:hAnsi="Arial" w:cs="Arial"/>
          <w:sz w:val="20"/>
          <w:szCs w:val="20"/>
          <w:lang w:val="sr-Cyrl-BA"/>
        </w:rPr>
        <w:t xml:space="preserve"> </w:t>
      </w:r>
      <w:r w:rsidRPr="00FA4264">
        <w:rPr>
          <w:rFonts w:ascii="Arial" w:hAnsi="Arial" w:cs="Arial"/>
          <w:sz w:val="20"/>
          <w:szCs w:val="20"/>
          <w:lang w:val="sr-Cyrl-BA"/>
        </w:rPr>
        <w:t>од</w:t>
      </w:r>
      <w:r w:rsidR="00936213" w:rsidRPr="00FA4264">
        <w:rPr>
          <w:rFonts w:ascii="Arial" w:hAnsi="Arial" w:cs="Arial"/>
          <w:sz w:val="20"/>
          <w:szCs w:val="20"/>
          <w:lang w:val="sr-Cyrl-BA"/>
        </w:rPr>
        <w:t xml:space="preserve"> 6 </w:t>
      </w:r>
      <w:r w:rsidRPr="00FA4264">
        <w:rPr>
          <w:rFonts w:ascii="Arial" w:hAnsi="Arial" w:cs="Arial"/>
          <w:sz w:val="20"/>
          <w:szCs w:val="20"/>
          <w:lang w:val="sr-Cyrl-BA"/>
        </w:rPr>
        <w:t>мјесеци</w:t>
      </w:r>
      <w:r w:rsidR="00936213" w:rsidRPr="00FA4264">
        <w:rPr>
          <w:rFonts w:ascii="Arial" w:hAnsi="Arial" w:cs="Arial"/>
          <w:sz w:val="20"/>
          <w:szCs w:val="20"/>
          <w:lang w:val="sr-Cyrl-BA"/>
        </w:rPr>
        <w:t xml:space="preserve"> </w:t>
      </w:r>
      <w:r w:rsidRPr="00FA4264">
        <w:rPr>
          <w:rFonts w:ascii="Arial" w:hAnsi="Arial" w:cs="Arial"/>
          <w:sz w:val="20"/>
          <w:szCs w:val="20"/>
          <w:lang w:val="sr-Cyrl-BA"/>
        </w:rPr>
        <w:t>од</w:t>
      </w:r>
      <w:r w:rsidR="00936213" w:rsidRPr="00FA4264">
        <w:rPr>
          <w:rFonts w:ascii="Arial" w:hAnsi="Arial" w:cs="Arial"/>
          <w:sz w:val="20"/>
          <w:szCs w:val="20"/>
          <w:lang w:val="sr-Cyrl-BA"/>
        </w:rPr>
        <w:t xml:space="preserve"> </w:t>
      </w:r>
      <w:r w:rsidRPr="00FA4264">
        <w:rPr>
          <w:rFonts w:ascii="Arial" w:hAnsi="Arial" w:cs="Arial"/>
          <w:sz w:val="20"/>
          <w:szCs w:val="20"/>
          <w:lang w:val="sr-Cyrl-BA"/>
        </w:rPr>
        <w:t>дана</w:t>
      </w:r>
      <w:r w:rsidR="00936213" w:rsidRPr="00FA4264">
        <w:rPr>
          <w:rFonts w:ascii="Arial" w:hAnsi="Arial" w:cs="Arial"/>
          <w:sz w:val="20"/>
          <w:szCs w:val="20"/>
          <w:lang w:val="sr-Cyrl-BA"/>
        </w:rPr>
        <w:t xml:space="preserve"> </w:t>
      </w:r>
      <w:r w:rsidRPr="00FA4264">
        <w:rPr>
          <w:rFonts w:ascii="Arial" w:hAnsi="Arial" w:cs="Arial"/>
          <w:sz w:val="20"/>
          <w:szCs w:val="20"/>
          <w:lang w:val="sr-Cyrl-BA"/>
        </w:rPr>
        <w:t>издавања</w:t>
      </w:r>
      <w:r w:rsidR="00936213" w:rsidRPr="00FA4264">
        <w:rPr>
          <w:rFonts w:ascii="Arial" w:hAnsi="Arial" w:cs="Arial"/>
          <w:sz w:val="20"/>
          <w:szCs w:val="20"/>
          <w:lang w:val="sr-Cyrl-BA"/>
        </w:rPr>
        <w:t xml:space="preserve"> </w:t>
      </w:r>
      <w:r w:rsidRPr="00FA4264">
        <w:rPr>
          <w:rFonts w:ascii="Arial" w:hAnsi="Arial" w:cs="Arial"/>
          <w:sz w:val="20"/>
          <w:szCs w:val="20"/>
          <w:lang w:val="sr-Cyrl-BA"/>
        </w:rPr>
        <w:t>од</w:t>
      </w:r>
      <w:r w:rsidR="00936213" w:rsidRPr="00FA4264">
        <w:rPr>
          <w:rFonts w:ascii="Arial" w:hAnsi="Arial" w:cs="Arial"/>
          <w:sz w:val="20"/>
          <w:szCs w:val="20"/>
          <w:lang w:val="sr-Cyrl-BA"/>
        </w:rPr>
        <w:t xml:space="preserve"> </w:t>
      </w:r>
      <w:r w:rsidRPr="00FA4264">
        <w:rPr>
          <w:rFonts w:ascii="Arial" w:hAnsi="Arial" w:cs="Arial"/>
          <w:sz w:val="20"/>
          <w:szCs w:val="20"/>
          <w:lang w:val="sr-Cyrl-BA"/>
        </w:rPr>
        <w:t>стране</w:t>
      </w:r>
      <w:r w:rsidR="00936213" w:rsidRPr="00FA4264">
        <w:rPr>
          <w:rFonts w:ascii="Arial" w:hAnsi="Arial" w:cs="Arial"/>
          <w:sz w:val="20"/>
          <w:szCs w:val="20"/>
          <w:lang w:val="sr-Cyrl-BA"/>
        </w:rPr>
        <w:t xml:space="preserve"> </w:t>
      </w:r>
      <w:r w:rsidRPr="00FA4264">
        <w:rPr>
          <w:rFonts w:ascii="Arial" w:hAnsi="Arial" w:cs="Arial"/>
          <w:sz w:val="20"/>
          <w:szCs w:val="20"/>
          <w:lang w:val="sr-Cyrl-BA"/>
        </w:rPr>
        <w:t>надлежног</w:t>
      </w:r>
      <w:r w:rsidR="00936213" w:rsidRPr="00FA4264">
        <w:rPr>
          <w:rFonts w:ascii="Arial" w:hAnsi="Arial" w:cs="Arial"/>
          <w:sz w:val="20"/>
          <w:szCs w:val="20"/>
          <w:lang w:val="sr-Cyrl-BA"/>
        </w:rPr>
        <w:t xml:space="preserve"> </w:t>
      </w:r>
      <w:r w:rsidRPr="00FA4264">
        <w:rPr>
          <w:rFonts w:ascii="Arial" w:hAnsi="Arial" w:cs="Arial"/>
          <w:sz w:val="20"/>
          <w:szCs w:val="20"/>
          <w:lang w:val="sr-Cyrl-BA"/>
        </w:rPr>
        <w:t>органа</w:t>
      </w:r>
      <w:r w:rsidR="00936213" w:rsidRPr="00FA4264">
        <w:rPr>
          <w:rFonts w:ascii="Arial" w:hAnsi="Arial" w:cs="Arial"/>
          <w:sz w:val="20"/>
          <w:szCs w:val="20"/>
          <w:lang w:val="sr-Cyrl-BA"/>
        </w:rPr>
        <w:t>);</w:t>
      </w:r>
    </w:p>
    <w:p w14:paraId="63C73611" w14:textId="77777777" w:rsidR="00DB7941" w:rsidRPr="00FA4264" w:rsidRDefault="007053B6" w:rsidP="00DB7941">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Cyrl-BA"/>
        </w:rPr>
      </w:pPr>
      <w:r w:rsidRPr="00FA4264">
        <w:rPr>
          <w:rFonts w:ascii="Arial" w:eastAsia="Times New Roman" w:hAnsi="Arial" w:cs="Arial"/>
          <w:sz w:val="20"/>
          <w:szCs w:val="20"/>
          <w:lang w:val="sr-Cyrl-BA"/>
        </w:rPr>
        <w:t>увјерења</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о</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положеном</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стручном</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управном</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испиту</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односно</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јавном</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испиту</w:t>
      </w:r>
      <w:r w:rsidR="004B54BB" w:rsidRPr="00FA4264">
        <w:rPr>
          <w:rFonts w:ascii="Arial" w:eastAsia="Times New Roman" w:hAnsi="Arial" w:cs="Arial"/>
          <w:sz w:val="20"/>
          <w:szCs w:val="20"/>
          <w:lang w:val="sr-Cyrl-BA"/>
        </w:rPr>
        <w:t xml:space="preserve">; </w:t>
      </w:r>
    </w:p>
    <w:p w14:paraId="2A37E85B" w14:textId="41C90DB0" w:rsidR="00B82435" w:rsidRPr="00FA4264" w:rsidRDefault="007053B6" w:rsidP="005B7CE7">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FA4264">
        <w:rPr>
          <w:rFonts w:ascii="Arial" w:eastAsia="Times New Roman" w:hAnsi="Arial" w:cs="Arial"/>
          <w:sz w:val="20"/>
          <w:szCs w:val="20"/>
          <w:lang w:val="sr-Cyrl-BA"/>
        </w:rPr>
        <w:t>потврде</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или</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увјерења</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као</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доказа</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о</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траженој</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врсти</w:t>
      </w:r>
      <w:r w:rsidR="008459AE" w:rsidRPr="00FA4264">
        <w:rPr>
          <w:rFonts w:ascii="Arial" w:eastAsia="Times New Roman" w:hAnsi="Arial" w:cs="Arial"/>
          <w:sz w:val="20"/>
          <w:szCs w:val="20"/>
          <w:lang w:val="sr-Cyrl-BA"/>
        </w:rPr>
        <w:t xml:space="preserve"> радног</w:t>
      </w:r>
      <w:r w:rsidR="004B54BB" w:rsidRPr="00FA4264">
        <w:rPr>
          <w:rFonts w:ascii="Arial" w:eastAsia="Times New Roman" w:hAnsi="Arial" w:cs="Arial"/>
          <w:sz w:val="20"/>
          <w:szCs w:val="20"/>
          <w:lang w:val="sr-Cyrl-BA"/>
        </w:rPr>
        <w:t xml:space="preserve"> </w:t>
      </w:r>
      <w:r w:rsidRPr="00FA4264">
        <w:rPr>
          <w:rFonts w:ascii="Arial" w:eastAsia="Times New Roman" w:hAnsi="Arial" w:cs="Arial"/>
          <w:sz w:val="20"/>
          <w:szCs w:val="20"/>
          <w:lang w:val="sr-Cyrl-BA"/>
        </w:rPr>
        <w:t>искуства</w:t>
      </w:r>
      <w:bookmarkStart w:id="10" w:name="_Hlk124243940"/>
      <w:r w:rsidR="00A73916" w:rsidRPr="00FA4264">
        <w:rPr>
          <w:rFonts w:ascii="Arial" w:eastAsia="Times New Roman" w:hAnsi="Arial" w:cs="Arial"/>
          <w:sz w:val="20"/>
          <w:szCs w:val="20"/>
          <w:lang w:val="sr-Cyrl-BA"/>
        </w:rPr>
        <w:t>;</w:t>
      </w:r>
    </w:p>
    <w:p w14:paraId="3C8D410D" w14:textId="4732CD84" w:rsidR="00D02A03" w:rsidRPr="00FA4264" w:rsidRDefault="001A60EC" w:rsidP="00D16A8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FA4264">
        <w:rPr>
          <w:rFonts w:ascii="Arial" w:hAnsi="Arial" w:cs="Arial"/>
          <w:sz w:val="20"/>
          <w:szCs w:val="20"/>
          <w:lang w:val="sr-Latn-BA"/>
        </w:rPr>
        <w:t>увјерења</w:t>
      </w:r>
      <w:r w:rsidR="00D02A03" w:rsidRPr="00FA4264">
        <w:rPr>
          <w:rFonts w:ascii="Arial" w:hAnsi="Arial" w:cs="Arial"/>
          <w:sz w:val="20"/>
          <w:szCs w:val="20"/>
          <w:lang w:val="sr-Latn-BA"/>
        </w:rPr>
        <w:t>/</w:t>
      </w:r>
      <w:r w:rsidRPr="00FA4264">
        <w:rPr>
          <w:rFonts w:ascii="Arial" w:hAnsi="Arial" w:cs="Arial"/>
          <w:sz w:val="20"/>
          <w:szCs w:val="20"/>
          <w:lang w:val="sr-Latn-BA"/>
        </w:rPr>
        <w:t>потврде</w:t>
      </w:r>
      <w:r w:rsidR="00D02A03" w:rsidRPr="00FA4264">
        <w:rPr>
          <w:rFonts w:ascii="Arial" w:hAnsi="Arial" w:cs="Arial"/>
          <w:sz w:val="20"/>
          <w:szCs w:val="20"/>
          <w:lang w:val="sr-Latn-BA"/>
        </w:rPr>
        <w:t>/</w:t>
      </w:r>
      <w:r w:rsidRPr="00FA4264">
        <w:rPr>
          <w:rFonts w:ascii="Arial" w:hAnsi="Arial" w:cs="Arial"/>
          <w:sz w:val="20"/>
          <w:szCs w:val="20"/>
          <w:lang w:val="sr-Latn-BA"/>
        </w:rPr>
        <w:t>цертификата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о</w:t>
      </w:r>
      <w:r w:rsidR="00D02A03" w:rsidRPr="00FA4264">
        <w:rPr>
          <w:rFonts w:ascii="Arial" w:hAnsi="Arial" w:cs="Arial"/>
          <w:sz w:val="20"/>
          <w:szCs w:val="20"/>
          <w:lang w:val="sr-Latn-BA"/>
        </w:rPr>
        <w:t xml:space="preserve"> </w:t>
      </w:r>
      <w:r w:rsidRPr="00FA4264">
        <w:rPr>
          <w:rFonts w:ascii="Arial" w:hAnsi="Arial" w:cs="Arial"/>
          <w:sz w:val="20"/>
          <w:szCs w:val="20"/>
          <w:lang w:val="sr-Latn-BA"/>
        </w:rPr>
        <w:t>активном</w:t>
      </w:r>
      <w:r w:rsidR="00D02A03" w:rsidRPr="00FA4264">
        <w:rPr>
          <w:rFonts w:ascii="Arial" w:hAnsi="Arial" w:cs="Arial"/>
          <w:sz w:val="20"/>
          <w:szCs w:val="20"/>
          <w:lang w:val="sr-Latn-BA"/>
        </w:rPr>
        <w:t xml:space="preserve"> </w:t>
      </w:r>
      <w:r w:rsidRPr="00FA4264">
        <w:rPr>
          <w:rFonts w:ascii="Arial" w:hAnsi="Arial" w:cs="Arial"/>
          <w:sz w:val="20"/>
          <w:szCs w:val="20"/>
          <w:lang w:val="sr-Latn-BA"/>
        </w:rPr>
        <w:t>знању</w:t>
      </w:r>
      <w:r w:rsidR="00D02A03" w:rsidRPr="00FA4264">
        <w:rPr>
          <w:rFonts w:ascii="Arial" w:hAnsi="Arial" w:cs="Arial"/>
          <w:sz w:val="20"/>
          <w:szCs w:val="20"/>
          <w:lang w:val="sr-Latn-BA"/>
        </w:rPr>
        <w:t xml:space="preserve"> </w:t>
      </w:r>
      <w:r w:rsidRPr="00FA4264">
        <w:rPr>
          <w:rFonts w:ascii="Arial" w:hAnsi="Arial" w:cs="Arial"/>
          <w:sz w:val="20"/>
          <w:szCs w:val="20"/>
          <w:lang w:val="sr-Latn-BA"/>
        </w:rPr>
        <w:t>траженог</w:t>
      </w:r>
      <w:r w:rsidR="00D02A03" w:rsidRPr="00FA4264">
        <w:rPr>
          <w:rFonts w:ascii="Arial" w:hAnsi="Arial" w:cs="Arial"/>
          <w:sz w:val="20"/>
          <w:szCs w:val="20"/>
          <w:lang w:val="sr-Latn-BA"/>
        </w:rPr>
        <w:t xml:space="preserve"> </w:t>
      </w:r>
      <w:r w:rsidRPr="00FA4264">
        <w:rPr>
          <w:rFonts w:ascii="Arial" w:hAnsi="Arial" w:cs="Arial"/>
          <w:sz w:val="20"/>
          <w:szCs w:val="20"/>
          <w:lang w:val="sr-Latn-BA"/>
        </w:rPr>
        <w:t>језика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најмање</w:t>
      </w:r>
      <w:r w:rsidR="00D02A03" w:rsidRPr="00FA4264">
        <w:rPr>
          <w:rFonts w:ascii="Arial" w:hAnsi="Arial" w:cs="Arial"/>
          <w:sz w:val="20"/>
          <w:szCs w:val="20"/>
          <w:lang w:val="sr-Latn-BA"/>
        </w:rPr>
        <w:t xml:space="preserve"> </w:t>
      </w:r>
      <w:r w:rsidRPr="00FA4264">
        <w:rPr>
          <w:rFonts w:ascii="Arial" w:hAnsi="Arial" w:cs="Arial"/>
          <w:sz w:val="20"/>
          <w:szCs w:val="20"/>
          <w:lang w:val="sr-Latn-BA"/>
        </w:rPr>
        <w:t>Б</w:t>
      </w:r>
      <w:r w:rsidR="00D02A03" w:rsidRPr="00FA4264">
        <w:rPr>
          <w:rFonts w:ascii="Arial" w:hAnsi="Arial" w:cs="Arial"/>
          <w:sz w:val="20"/>
          <w:szCs w:val="20"/>
          <w:lang w:val="sr-Latn-BA"/>
        </w:rPr>
        <w:t xml:space="preserve">2 </w:t>
      </w:r>
      <w:r w:rsidRPr="00FA4264">
        <w:rPr>
          <w:rFonts w:ascii="Arial" w:hAnsi="Arial" w:cs="Arial"/>
          <w:sz w:val="20"/>
          <w:szCs w:val="20"/>
          <w:lang w:val="sr-Latn-BA"/>
        </w:rPr>
        <w:t>нивоа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или</w:t>
      </w:r>
      <w:r w:rsidR="00D02A03" w:rsidRPr="00FA4264">
        <w:rPr>
          <w:rFonts w:ascii="Arial" w:hAnsi="Arial" w:cs="Arial"/>
          <w:sz w:val="20"/>
          <w:szCs w:val="20"/>
          <w:lang w:val="sr-Latn-BA"/>
        </w:rPr>
        <w:t xml:space="preserve"> </w:t>
      </w:r>
      <w:r w:rsidRPr="00FA4264">
        <w:rPr>
          <w:rFonts w:ascii="Arial" w:hAnsi="Arial" w:cs="Arial"/>
          <w:sz w:val="20"/>
          <w:szCs w:val="20"/>
          <w:lang w:val="sr-Latn-BA"/>
        </w:rPr>
        <w:t>еквивалента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нивоу</w:t>
      </w:r>
      <w:r w:rsidR="00D02A03" w:rsidRPr="00FA4264">
        <w:rPr>
          <w:rFonts w:ascii="Arial" w:hAnsi="Arial" w:cs="Arial"/>
          <w:sz w:val="20"/>
          <w:szCs w:val="20"/>
          <w:lang w:val="sr-Latn-BA"/>
        </w:rPr>
        <w:t xml:space="preserve"> </w:t>
      </w:r>
      <w:r w:rsidRPr="00FA4264">
        <w:rPr>
          <w:rFonts w:ascii="Arial" w:hAnsi="Arial" w:cs="Arial"/>
          <w:sz w:val="20"/>
          <w:szCs w:val="20"/>
          <w:lang w:val="sr-Latn-BA"/>
        </w:rPr>
        <w:t>Б</w:t>
      </w:r>
      <w:r w:rsidR="00D02A03" w:rsidRPr="00FA4264">
        <w:rPr>
          <w:rFonts w:ascii="Arial" w:hAnsi="Arial" w:cs="Arial"/>
          <w:sz w:val="20"/>
          <w:szCs w:val="20"/>
          <w:lang w:val="sr-Latn-BA"/>
        </w:rPr>
        <w:t>2</w:t>
      </w:r>
      <w:r w:rsidRPr="00FA4264">
        <w:rPr>
          <w:rFonts w:ascii="Arial" w:hAnsi="Arial" w:cs="Arial"/>
          <w:sz w:val="20"/>
          <w:szCs w:val="20"/>
          <w:lang w:val="sr-Cyrl-BA"/>
        </w:rPr>
        <w:t xml:space="preserve"> </w:t>
      </w:r>
      <w:r w:rsidR="00D02A03" w:rsidRPr="00FA4264">
        <w:rPr>
          <w:rFonts w:ascii="Arial" w:hAnsi="Arial" w:cs="Arial"/>
          <w:sz w:val="20"/>
          <w:szCs w:val="20"/>
          <w:lang w:val="sr-Latn-BA"/>
        </w:rPr>
        <w:t>(</w:t>
      </w:r>
      <w:r w:rsidRPr="00FA4264">
        <w:rPr>
          <w:rFonts w:ascii="Arial" w:hAnsi="Arial" w:cs="Arial"/>
          <w:sz w:val="20"/>
          <w:szCs w:val="20"/>
          <w:lang w:val="sr-Latn-BA"/>
        </w:rPr>
        <w:t>само</w:t>
      </w:r>
      <w:r w:rsidR="00D02A03" w:rsidRPr="00FA4264">
        <w:rPr>
          <w:rFonts w:ascii="Arial" w:hAnsi="Arial" w:cs="Arial"/>
          <w:sz w:val="20"/>
          <w:szCs w:val="20"/>
          <w:lang w:val="sr-Latn-BA"/>
        </w:rPr>
        <w:t xml:space="preserve"> </w:t>
      </w:r>
      <w:r w:rsidRPr="00FA4264">
        <w:rPr>
          <w:rFonts w:ascii="Arial" w:hAnsi="Arial" w:cs="Arial"/>
          <w:sz w:val="20"/>
          <w:szCs w:val="20"/>
          <w:lang w:val="sr-Latn-BA"/>
        </w:rPr>
        <w:t>за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позиције</w:t>
      </w:r>
      <w:r w:rsidR="00D02A03" w:rsidRPr="00FA4264">
        <w:rPr>
          <w:rFonts w:ascii="Arial" w:hAnsi="Arial" w:cs="Arial"/>
          <w:sz w:val="20"/>
          <w:szCs w:val="20"/>
          <w:lang w:val="sr-Latn-BA"/>
        </w:rPr>
        <w:t xml:space="preserve"> 1/01, 1/02, 1/04, 1/06, 1/08 </w:t>
      </w:r>
      <w:r w:rsidRPr="00FA4264">
        <w:rPr>
          <w:rFonts w:ascii="Arial" w:hAnsi="Arial" w:cs="Arial"/>
          <w:sz w:val="20"/>
          <w:szCs w:val="20"/>
          <w:lang w:val="sr-Latn-BA"/>
        </w:rPr>
        <w:t>и</w:t>
      </w:r>
      <w:r w:rsidR="00D02A03" w:rsidRPr="00FA4264">
        <w:rPr>
          <w:rFonts w:ascii="Arial" w:hAnsi="Arial" w:cs="Arial"/>
          <w:sz w:val="20"/>
          <w:szCs w:val="20"/>
          <w:lang w:val="sr-Latn-BA"/>
        </w:rPr>
        <w:t xml:space="preserve"> 1/09);</w:t>
      </w:r>
    </w:p>
    <w:p w14:paraId="120557A8" w14:textId="57280397" w:rsidR="00D02A03" w:rsidRPr="00FA4264" w:rsidRDefault="001A60EC" w:rsidP="00D16A8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FA4264">
        <w:rPr>
          <w:rFonts w:ascii="Arial" w:hAnsi="Arial" w:cs="Arial"/>
          <w:sz w:val="20"/>
          <w:szCs w:val="20"/>
          <w:lang w:val="sr-Latn-BA"/>
        </w:rPr>
        <w:t>доказа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о</w:t>
      </w:r>
      <w:r w:rsidR="00D02A03" w:rsidRPr="00FA4264">
        <w:rPr>
          <w:rFonts w:ascii="Arial" w:hAnsi="Arial" w:cs="Arial"/>
          <w:sz w:val="20"/>
          <w:szCs w:val="20"/>
          <w:lang w:val="sr-Latn-BA"/>
        </w:rPr>
        <w:t xml:space="preserve"> </w:t>
      </w:r>
      <w:r w:rsidRPr="00FA4264">
        <w:rPr>
          <w:rFonts w:ascii="Arial" w:hAnsi="Arial" w:cs="Arial"/>
          <w:sz w:val="20"/>
          <w:szCs w:val="20"/>
          <w:lang w:val="sr-Latn-BA"/>
        </w:rPr>
        <w:t>траженом</w:t>
      </w:r>
      <w:r w:rsidR="00D02A03" w:rsidRPr="00FA4264">
        <w:rPr>
          <w:rFonts w:ascii="Arial" w:hAnsi="Arial" w:cs="Arial"/>
          <w:sz w:val="20"/>
          <w:szCs w:val="20"/>
          <w:lang w:val="sr-Latn-BA"/>
        </w:rPr>
        <w:t xml:space="preserve"> </w:t>
      </w:r>
      <w:r w:rsidRPr="00FA4264">
        <w:rPr>
          <w:rFonts w:ascii="Arial" w:hAnsi="Arial" w:cs="Arial"/>
          <w:sz w:val="20"/>
          <w:szCs w:val="20"/>
          <w:lang w:val="sr-Latn-BA"/>
        </w:rPr>
        <w:t>знању</w:t>
      </w:r>
      <w:r w:rsidR="00D02A03" w:rsidRPr="00FA4264">
        <w:rPr>
          <w:rFonts w:ascii="Arial" w:hAnsi="Arial" w:cs="Arial"/>
          <w:sz w:val="20"/>
          <w:szCs w:val="20"/>
          <w:lang w:val="sr-Latn-BA"/>
        </w:rPr>
        <w:t xml:space="preserve"> </w:t>
      </w:r>
      <w:r w:rsidRPr="00FA4264">
        <w:rPr>
          <w:rFonts w:ascii="Arial" w:hAnsi="Arial" w:cs="Arial"/>
          <w:sz w:val="20"/>
          <w:szCs w:val="20"/>
          <w:lang w:val="sr-Latn-BA"/>
        </w:rPr>
        <w:t>страног</w:t>
      </w:r>
      <w:r w:rsidR="00D02A03" w:rsidRPr="00FA4264">
        <w:rPr>
          <w:rFonts w:ascii="Arial" w:hAnsi="Arial" w:cs="Arial"/>
          <w:sz w:val="20"/>
          <w:szCs w:val="20"/>
          <w:lang w:val="sr-Latn-BA"/>
        </w:rPr>
        <w:t xml:space="preserve"> </w:t>
      </w:r>
      <w:r w:rsidRPr="00FA4264">
        <w:rPr>
          <w:rFonts w:ascii="Arial" w:hAnsi="Arial" w:cs="Arial"/>
          <w:sz w:val="20"/>
          <w:szCs w:val="20"/>
          <w:lang w:val="sr-Latn-BA"/>
        </w:rPr>
        <w:t>језика</w:t>
      </w:r>
      <w:r w:rsidR="00D02A03" w:rsidRPr="00FA4264">
        <w:rPr>
          <w:rFonts w:ascii="Arial" w:hAnsi="Arial" w:cs="Arial"/>
          <w:sz w:val="20"/>
          <w:szCs w:val="20"/>
          <w:lang w:val="sr-Latn-BA"/>
        </w:rPr>
        <w:t xml:space="preserve"> (</w:t>
      </w:r>
      <w:r w:rsidRPr="00FA4264">
        <w:rPr>
          <w:rFonts w:ascii="Arial" w:hAnsi="Arial" w:cs="Arial"/>
          <w:sz w:val="20"/>
          <w:szCs w:val="20"/>
          <w:lang w:val="sr-Latn-BA"/>
        </w:rPr>
        <w:t>само</w:t>
      </w:r>
      <w:r w:rsidR="00D02A03" w:rsidRPr="00FA4264">
        <w:rPr>
          <w:rFonts w:ascii="Arial" w:hAnsi="Arial" w:cs="Arial"/>
          <w:sz w:val="20"/>
          <w:szCs w:val="20"/>
          <w:lang w:val="sr-Latn-BA"/>
        </w:rPr>
        <w:t xml:space="preserve"> </w:t>
      </w:r>
      <w:r w:rsidRPr="00FA4264">
        <w:rPr>
          <w:rFonts w:ascii="Arial" w:hAnsi="Arial" w:cs="Arial"/>
          <w:sz w:val="20"/>
          <w:szCs w:val="20"/>
          <w:lang w:val="sr-Latn-BA"/>
        </w:rPr>
        <w:t>за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позицију</w:t>
      </w:r>
      <w:r w:rsidR="00D02A03" w:rsidRPr="00FA4264">
        <w:rPr>
          <w:rFonts w:ascii="Arial" w:hAnsi="Arial" w:cs="Arial"/>
          <w:sz w:val="20"/>
          <w:szCs w:val="20"/>
          <w:lang w:val="sr-Latn-BA"/>
        </w:rPr>
        <w:t xml:space="preserve"> 1/05);</w:t>
      </w:r>
    </w:p>
    <w:p w14:paraId="720089E4" w14:textId="00552A2C" w:rsidR="00D02A03" w:rsidRPr="00FA4264" w:rsidRDefault="001A60EC" w:rsidP="00D16A82">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FA4264">
        <w:rPr>
          <w:rFonts w:ascii="Arial" w:hAnsi="Arial" w:cs="Arial"/>
          <w:sz w:val="20"/>
          <w:szCs w:val="20"/>
          <w:lang w:val="sr-Latn-BA"/>
        </w:rPr>
        <w:t>доказа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о</w:t>
      </w:r>
      <w:r w:rsidR="00D02A03" w:rsidRPr="00FA4264">
        <w:rPr>
          <w:rFonts w:ascii="Arial" w:hAnsi="Arial" w:cs="Arial"/>
          <w:sz w:val="20"/>
          <w:szCs w:val="20"/>
          <w:lang w:val="sr-Latn-BA"/>
        </w:rPr>
        <w:t xml:space="preserve"> </w:t>
      </w:r>
      <w:r w:rsidRPr="00FA4264">
        <w:rPr>
          <w:rFonts w:ascii="Arial" w:hAnsi="Arial" w:cs="Arial"/>
          <w:sz w:val="20"/>
          <w:szCs w:val="20"/>
          <w:lang w:val="sr-Latn-BA"/>
        </w:rPr>
        <w:t>траженом</w:t>
      </w:r>
      <w:r w:rsidR="00D02A03" w:rsidRPr="00FA4264">
        <w:rPr>
          <w:rFonts w:ascii="Arial" w:hAnsi="Arial" w:cs="Arial"/>
          <w:sz w:val="20"/>
          <w:szCs w:val="20"/>
          <w:lang w:val="sr-Latn-BA"/>
        </w:rPr>
        <w:t xml:space="preserve"> </w:t>
      </w:r>
      <w:r w:rsidRPr="00FA4264">
        <w:rPr>
          <w:rFonts w:ascii="Arial" w:hAnsi="Arial" w:cs="Arial"/>
          <w:sz w:val="20"/>
          <w:szCs w:val="20"/>
          <w:lang w:val="sr-Latn-BA"/>
        </w:rPr>
        <w:t>нивоу</w:t>
      </w:r>
      <w:r w:rsidR="00D02A03" w:rsidRPr="00FA4264">
        <w:rPr>
          <w:rFonts w:ascii="Arial" w:hAnsi="Arial" w:cs="Arial"/>
          <w:sz w:val="20"/>
          <w:szCs w:val="20"/>
          <w:lang w:val="sr-Latn-BA"/>
        </w:rPr>
        <w:t xml:space="preserve"> </w:t>
      </w:r>
      <w:r w:rsidRPr="00FA4264">
        <w:rPr>
          <w:rFonts w:ascii="Arial" w:hAnsi="Arial" w:cs="Arial"/>
          <w:sz w:val="20"/>
          <w:szCs w:val="20"/>
          <w:lang w:val="sr-Latn-BA"/>
        </w:rPr>
        <w:t>знања</w:t>
      </w:r>
      <w:r w:rsidR="00D02A03" w:rsidRPr="00FA4264">
        <w:rPr>
          <w:rFonts w:ascii="Arial" w:hAnsi="Arial" w:cs="Arial"/>
          <w:sz w:val="20"/>
          <w:szCs w:val="20"/>
          <w:lang w:val="sr-Latn-BA"/>
        </w:rPr>
        <w:t xml:space="preserve"> </w:t>
      </w:r>
      <w:r w:rsidRPr="00FA4264">
        <w:rPr>
          <w:rFonts w:ascii="Arial" w:hAnsi="Arial" w:cs="Arial"/>
          <w:sz w:val="20"/>
          <w:szCs w:val="20"/>
          <w:lang w:val="sr-Latn-BA"/>
        </w:rPr>
        <w:t>рада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на</w:t>
      </w:r>
      <w:r w:rsidR="00D02A03" w:rsidRPr="00FA4264">
        <w:rPr>
          <w:rFonts w:ascii="Arial" w:hAnsi="Arial" w:cs="Arial"/>
          <w:sz w:val="20"/>
          <w:szCs w:val="20"/>
          <w:lang w:val="sr-Latn-BA"/>
        </w:rPr>
        <w:t xml:space="preserve"> </w:t>
      </w:r>
      <w:r w:rsidRPr="00FA4264">
        <w:rPr>
          <w:rFonts w:ascii="Arial" w:hAnsi="Arial" w:cs="Arial"/>
          <w:sz w:val="20"/>
          <w:szCs w:val="20"/>
          <w:lang w:val="sr-Latn-BA"/>
        </w:rPr>
        <w:t>рачунару</w:t>
      </w:r>
      <w:r w:rsidR="00D02A03" w:rsidRPr="00FA4264">
        <w:rPr>
          <w:rFonts w:ascii="Arial" w:hAnsi="Arial" w:cs="Arial"/>
          <w:sz w:val="20"/>
          <w:szCs w:val="20"/>
          <w:lang w:val="sr-Latn-BA"/>
        </w:rPr>
        <w:t>;</w:t>
      </w:r>
    </w:p>
    <w:p w14:paraId="1831EB1B" w14:textId="4ADBBB57" w:rsidR="00D02A03" w:rsidRPr="00AA015A" w:rsidRDefault="001A60EC" w:rsidP="00AA015A">
      <w:pPr>
        <w:pStyle w:val="ListParagraph"/>
        <w:numPr>
          <w:ilvl w:val="0"/>
          <w:numId w:val="8"/>
        </w:numPr>
        <w:shd w:val="clear" w:color="auto" w:fill="FFFFFF"/>
        <w:spacing w:after="0" w:line="240" w:lineRule="auto"/>
        <w:ind w:left="284"/>
        <w:jc w:val="both"/>
        <w:rPr>
          <w:rFonts w:ascii="Arial" w:eastAsia="Times New Roman" w:hAnsi="Arial" w:cs="Arial"/>
          <w:sz w:val="20"/>
          <w:szCs w:val="20"/>
          <w:lang w:val="sr-Latn-BA"/>
        </w:rPr>
      </w:pPr>
      <w:r w:rsidRPr="00FA4264">
        <w:rPr>
          <w:rFonts w:ascii="Arial" w:hAnsi="Arial" w:cs="Arial"/>
          <w:sz w:val="20"/>
          <w:szCs w:val="20"/>
          <w:lang w:val="sr-Latn-BA"/>
        </w:rPr>
        <w:t>доказа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о</w:t>
      </w:r>
      <w:r w:rsidR="00D02A03" w:rsidRPr="00FA4264">
        <w:rPr>
          <w:rFonts w:ascii="Arial" w:hAnsi="Arial" w:cs="Arial"/>
          <w:sz w:val="20"/>
          <w:szCs w:val="20"/>
          <w:lang w:val="sr-Latn-BA"/>
        </w:rPr>
        <w:t xml:space="preserve"> </w:t>
      </w:r>
      <w:r w:rsidRPr="00FA4264">
        <w:rPr>
          <w:rFonts w:ascii="Arial" w:hAnsi="Arial" w:cs="Arial"/>
          <w:sz w:val="20"/>
          <w:szCs w:val="20"/>
          <w:lang w:val="sr-Latn-BA"/>
        </w:rPr>
        <w:t>познавању</w:t>
      </w:r>
      <w:r w:rsidR="00D02A03" w:rsidRPr="00FA4264">
        <w:rPr>
          <w:rFonts w:ascii="Arial" w:hAnsi="Arial" w:cs="Arial"/>
          <w:sz w:val="20"/>
          <w:szCs w:val="20"/>
          <w:lang w:val="sr-Latn-BA"/>
        </w:rPr>
        <w:t xml:space="preserve"> </w:t>
      </w:r>
      <w:r w:rsidRPr="00FA4264">
        <w:rPr>
          <w:rFonts w:ascii="Arial" w:hAnsi="Arial" w:cs="Arial"/>
          <w:sz w:val="20"/>
          <w:szCs w:val="20"/>
          <w:lang w:val="sr-Latn-BA"/>
        </w:rPr>
        <w:t>још</w:t>
      </w:r>
      <w:r w:rsidR="00D02A03" w:rsidRPr="00FA4264">
        <w:rPr>
          <w:rFonts w:ascii="Arial" w:hAnsi="Arial" w:cs="Arial"/>
          <w:sz w:val="20"/>
          <w:szCs w:val="20"/>
          <w:lang w:val="sr-Latn-BA"/>
        </w:rPr>
        <w:t xml:space="preserve"> </w:t>
      </w:r>
      <w:r w:rsidRPr="00FA4264">
        <w:rPr>
          <w:rFonts w:ascii="Arial" w:hAnsi="Arial" w:cs="Arial"/>
          <w:sz w:val="20"/>
          <w:szCs w:val="20"/>
          <w:lang w:val="sr-Latn-BA"/>
        </w:rPr>
        <w:t>једног</w:t>
      </w:r>
      <w:r w:rsidR="00D02A03" w:rsidRPr="00FA4264">
        <w:rPr>
          <w:rFonts w:ascii="Arial" w:hAnsi="Arial" w:cs="Arial"/>
          <w:sz w:val="20"/>
          <w:szCs w:val="20"/>
          <w:lang w:val="sr-Latn-BA"/>
        </w:rPr>
        <w:t xml:space="preserve"> </w:t>
      </w:r>
      <w:r w:rsidRPr="00FA4264">
        <w:rPr>
          <w:rFonts w:ascii="Arial" w:hAnsi="Arial" w:cs="Arial"/>
          <w:sz w:val="20"/>
          <w:szCs w:val="20"/>
          <w:lang w:val="sr-Latn-BA"/>
        </w:rPr>
        <w:t>или</w:t>
      </w:r>
      <w:r w:rsidR="00D02A03" w:rsidRPr="00FA4264">
        <w:rPr>
          <w:rFonts w:ascii="Arial" w:hAnsi="Arial" w:cs="Arial"/>
          <w:sz w:val="20"/>
          <w:szCs w:val="20"/>
          <w:lang w:val="sr-Latn-BA"/>
        </w:rPr>
        <w:t xml:space="preserve"> </w:t>
      </w:r>
      <w:r w:rsidRPr="00FA4264">
        <w:rPr>
          <w:rFonts w:ascii="Arial" w:hAnsi="Arial" w:cs="Arial"/>
          <w:sz w:val="20"/>
          <w:szCs w:val="20"/>
          <w:lang w:val="sr-Latn-BA"/>
        </w:rPr>
        <w:t>више</w:t>
      </w:r>
      <w:r w:rsidR="00D02A03" w:rsidRPr="00FA4264">
        <w:rPr>
          <w:rFonts w:ascii="Arial" w:hAnsi="Arial" w:cs="Arial"/>
          <w:sz w:val="20"/>
          <w:szCs w:val="20"/>
          <w:lang w:val="sr-Latn-BA"/>
        </w:rPr>
        <w:t xml:space="preserve"> </w:t>
      </w:r>
      <w:r w:rsidRPr="00FA4264">
        <w:rPr>
          <w:rFonts w:ascii="Arial" w:hAnsi="Arial" w:cs="Arial"/>
          <w:sz w:val="20"/>
          <w:szCs w:val="20"/>
          <w:lang w:val="sr-Latn-BA"/>
        </w:rPr>
        <w:t>језика</w:t>
      </w:r>
      <w:r w:rsidR="00D02A03" w:rsidRPr="00FA4264">
        <w:rPr>
          <w:rFonts w:ascii="Arial" w:hAnsi="Arial" w:cs="Arial"/>
          <w:sz w:val="20"/>
          <w:szCs w:val="20"/>
          <w:lang w:val="sr-Latn-BA"/>
        </w:rPr>
        <w:t xml:space="preserve"> (</w:t>
      </w:r>
      <w:r w:rsidRPr="00FA4264">
        <w:rPr>
          <w:rFonts w:ascii="Arial" w:hAnsi="Arial" w:cs="Arial"/>
          <w:sz w:val="20"/>
          <w:szCs w:val="20"/>
          <w:lang w:val="sr-Latn-BA"/>
        </w:rPr>
        <w:t>само</w:t>
      </w:r>
      <w:r w:rsidR="00D02A03" w:rsidRPr="00FA4264">
        <w:rPr>
          <w:rFonts w:ascii="Arial" w:hAnsi="Arial" w:cs="Arial"/>
          <w:sz w:val="20"/>
          <w:szCs w:val="20"/>
          <w:lang w:val="sr-Latn-BA"/>
        </w:rPr>
        <w:t xml:space="preserve"> </w:t>
      </w:r>
      <w:r w:rsidRPr="00FA4264">
        <w:rPr>
          <w:rFonts w:ascii="Arial" w:hAnsi="Arial" w:cs="Arial"/>
          <w:sz w:val="20"/>
          <w:szCs w:val="20"/>
          <w:lang w:val="sr-Latn-BA"/>
        </w:rPr>
        <w:t>за</w:t>
      </w:r>
      <w:r w:rsidR="00D02A03" w:rsidRPr="00FA4264">
        <w:rPr>
          <w:rFonts w:ascii="Arial" w:hAnsi="Arial" w:cs="Arial"/>
          <w:sz w:val="20"/>
          <w:szCs w:val="20"/>
          <w:lang w:val="sr-Latn-BA"/>
        </w:rPr>
        <w:t xml:space="preserve"> </w:t>
      </w:r>
      <w:r w:rsidRPr="00FA4264">
        <w:rPr>
          <w:rFonts w:ascii="Arial" w:hAnsi="Arial" w:cs="Arial"/>
          <w:sz w:val="20"/>
          <w:szCs w:val="20"/>
          <w:lang w:val="sr-Latn-BA"/>
        </w:rPr>
        <w:t>позиције</w:t>
      </w:r>
      <w:r w:rsidR="00D02A03" w:rsidRPr="00FA4264">
        <w:rPr>
          <w:rFonts w:ascii="Arial" w:hAnsi="Arial" w:cs="Arial"/>
          <w:sz w:val="20"/>
          <w:szCs w:val="20"/>
          <w:lang w:val="sr-Latn-BA"/>
        </w:rPr>
        <w:t xml:space="preserve"> 1/05, 1/06, 1/08 </w:t>
      </w:r>
      <w:r w:rsidRPr="00FA4264">
        <w:rPr>
          <w:rFonts w:ascii="Arial" w:hAnsi="Arial" w:cs="Arial"/>
          <w:sz w:val="20"/>
          <w:szCs w:val="20"/>
          <w:lang w:val="sr-Latn-BA"/>
        </w:rPr>
        <w:t>и</w:t>
      </w:r>
      <w:r w:rsidR="00D02A03" w:rsidRPr="00FA4264">
        <w:rPr>
          <w:rFonts w:ascii="Arial" w:hAnsi="Arial" w:cs="Arial"/>
          <w:sz w:val="20"/>
          <w:szCs w:val="20"/>
          <w:lang w:val="sr-Latn-BA"/>
        </w:rPr>
        <w:t xml:space="preserve"> 1/09; </w:t>
      </w:r>
      <w:r w:rsidRPr="00FA4264">
        <w:rPr>
          <w:rFonts w:ascii="Arial" w:hAnsi="Arial" w:cs="Arial"/>
          <w:sz w:val="20"/>
          <w:szCs w:val="20"/>
          <w:lang w:val="sr-Latn-BA"/>
        </w:rPr>
        <w:t>само</w:t>
      </w:r>
      <w:r w:rsidR="00D02A03" w:rsidRPr="00FA4264">
        <w:rPr>
          <w:rFonts w:ascii="Arial" w:hAnsi="Arial" w:cs="Arial"/>
          <w:sz w:val="20"/>
          <w:szCs w:val="20"/>
          <w:lang w:val="sr-Latn-BA"/>
        </w:rPr>
        <w:t xml:space="preserve"> </w:t>
      </w:r>
      <w:r w:rsidRPr="00FA4264">
        <w:rPr>
          <w:rFonts w:ascii="Arial" w:hAnsi="Arial" w:cs="Arial"/>
          <w:sz w:val="20"/>
          <w:szCs w:val="20"/>
          <w:lang w:val="sr-Latn-BA"/>
        </w:rPr>
        <w:t>уколико</w:t>
      </w:r>
      <w:r w:rsidR="00D02A03" w:rsidRPr="00FA4264">
        <w:rPr>
          <w:rFonts w:ascii="Arial" w:hAnsi="Arial" w:cs="Arial"/>
          <w:sz w:val="20"/>
          <w:szCs w:val="20"/>
          <w:lang w:val="sr-Latn-BA"/>
        </w:rPr>
        <w:t xml:space="preserve"> </w:t>
      </w:r>
      <w:r w:rsidRPr="00FA4264">
        <w:rPr>
          <w:rFonts w:ascii="Arial" w:hAnsi="Arial" w:cs="Arial"/>
          <w:sz w:val="20"/>
          <w:szCs w:val="20"/>
          <w:lang w:val="sr-Latn-BA"/>
        </w:rPr>
        <w:t>кандидат</w:t>
      </w:r>
      <w:r w:rsidR="00D02A03" w:rsidRPr="00FA4264">
        <w:rPr>
          <w:rFonts w:ascii="Arial" w:hAnsi="Arial" w:cs="Arial"/>
          <w:sz w:val="20"/>
          <w:szCs w:val="20"/>
          <w:lang w:val="sr-Latn-BA"/>
        </w:rPr>
        <w:t xml:space="preserve"> </w:t>
      </w:r>
      <w:r w:rsidRPr="00FA4264">
        <w:rPr>
          <w:rFonts w:ascii="Arial" w:hAnsi="Arial" w:cs="Arial"/>
          <w:sz w:val="20"/>
          <w:szCs w:val="20"/>
          <w:lang w:val="sr-Latn-BA"/>
        </w:rPr>
        <w:t>исти</w:t>
      </w:r>
      <w:r w:rsidR="00D02A03" w:rsidRPr="00FA4264">
        <w:rPr>
          <w:rFonts w:ascii="Arial" w:hAnsi="Arial" w:cs="Arial"/>
          <w:sz w:val="20"/>
          <w:szCs w:val="20"/>
          <w:lang w:val="sr-Latn-BA"/>
        </w:rPr>
        <w:t xml:space="preserve"> </w:t>
      </w:r>
      <w:r w:rsidRPr="00FA4264">
        <w:rPr>
          <w:rFonts w:ascii="Arial" w:hAnsi="Arial" w:cs="Arial"/>
          <w:sz w:val="20"/>
          <w:szCs w:val="20"/>
          <w:lang w:val="sr-Latn-BA"/>
        </w:rPr>
        <w:t>посједује</w:t>
      </w:r>
      <w:r w:rsidR="00D02A03" w:rsidRPr="00FA4264">
        <w:rPr>
          <w:rFonts w:ascii="Arial" w:hAnsi="Arial" w:cs="Arial"/>
          <w:sz w:val="20"/>
          <w:szCs w:val="20"/>
          <w:lang w:val="sr-Latn-BA"/>
        </w:rPr>
        <w:t xml:space="preserve">, </w:t>
      </w:r>
      <w:r w:rsidRPr="00FA4264">
        <w:rPr>
          <w:rFonts w:ascii="Arial" w:hAnsi="Arial" w:cs="Arial"/>
          <w:sz w:val="20"/>
          <w:szCs w:val="20"/>
          <w:lang w:val="sr-Latn-BA"/>
        </w:rPr>
        <w:t>јер</w:t>
      </w:r>
      <w:r w:rsidR="00D02A03" w:rsidRPr="00FA4264">
        <w:rPr>
          <w:rFonts w:ascii="Arial" w:hAnsi="Arial" w:cs="Arial"/>
          <w:sz w:val="20"/>
          <w:szCs w:val="20"/>
          <w:lang w:val="sr-Latn-BA"/>
        </w:rPr>
        <w:t xml:space="preserve"> </w:t>
      </w:r>
      <w:r w:rsidRPr="00FA4264">
        <w:rPr>
          <w:rFonts w:ascii="Arial" w:hAnsi="Arial" w:cs="Arial"/>
          <w:sz w:val="20"/>
          <w:szCs w:val="20"/>
          <w:lang w:val="sr-Latn-BA"/>
        </w:rPr>
        <w:t>је</w:t>
      </w:r>
      <w:r w:rsidR="00D02A03" w:rsidRPr="00FA4264">
        <w:rPr>
          <w:rFonts w:ascii="Arial" w:hAnsi="Arial" w:cs="Arial"/>
          <w:sz w:val="20"/>
          <w:szCs w:val="20"/>
          <w:lang w:val="sr-Latn-BA"/>
        </w:rPr>
        <w:t xml:space="preserve"> </w:t>
      </w:r>
      <w:r w:rsidRPr="00FA4264">
        <w:rPr>
          <w:rFonts w:ascii="Arial" w:hAnsi="Arial" w:cs="Arial"/>
          <w:sz w:val="20"/>
          <w:szCs w:val="20"/>
          <w:lang w:val="sr-Latn-BA"/>
        </w:rPr>
        <w:t>у</w:t>
      </w:r>
      <w:r w:rsidR="00D02A03" w:rsidRPr="00FA4264">
        <w:rPr>
          <w:rFonts w:ascii="Arial" w:hAnsi="Arial" w:cs="Arial"/>
          <w:sz w:val="20"/>
          <w:szCs w:val="20"/>
          <w:lang w:val="sr-Latn-BA"/>
        </w:rPr>
        <w:t xml:space="preserve"> </w:t>
      </w:r>
      <w:r w:rsidRPr="00FA4264">
        <w:rPr>
          <w:rFonts w:ascii="Arial" w:hAnsi="Arial" w:cs="Arial"/>
          <w:sz w:val="20"/>
          <w:szCs w:val="20"/>
          <w:lang w:val="sr-Latn-BA"/>
        </w:rPr>
        <w:t>питању</w:t>
      </w:r>
      <w:r w:rsidR="00D02A03" w:rsidRPr="00FA4264">
        <w:rPr>
          <w:rFonts w:ascii="Arial" w:hAnsi="Arial" w:cs="Arial"/>
          <w:sz w:val="20"/>
          <w:szCs w:val="20"/>
          <w:lang w:val="sr-Latn-BA"/>
        </w:rPr>
        <w:t xml:space="preserve"> </w:t>
      </w:r>
      <w:r w:rsidRPr="00FA4264">
        <w:rPr>
          <w:rFonts w:ascii="Arial" w:hAnsi="Arial" w:cs="Arial"/>
          <w:sz w:val="20"/>
          <w:szCs w:val="20"/>
          <w:lang w:val="sr-Latn-BA"/>
        </w:rPr>
        <w:t>пожељан</w:t>
      </w:r>
      <w:r w:rsidR="00D02A03" w:rsidRPr="00FA4264">
        <w:rPr>
          <w:rFonts w:ascii="Arial" w:hAnsi="Arial" w:cs="Arial"/>
          <w:sz w:val="20"/>
          <w:szCs w:val="20"/>
          <w:lang w:val="sr-Latn-BA"/>
        </w:rPr>
        <w:t xml:space="preserve"> </w:t>
      </w:r>
      <w:r w:rsidRPr="00FA4264">
        <w:rPr>
          <w:rFonts w:ascii="Arial" w:hAnsi="Arial" w:cs="Arial"/>
          <w:sz w:val="20"/>
          <w:szCs w:val="20"/>
          <w:lang w:val="sr-Latn-BA"/>
        </w:rPr>
        <w:t>услов</w:t>
      </w:r>
      <w:r w:rsidR="00EB2608" w:rsidRPr="00FA4264">
        <w:rPr>
          <w:rFonts w:ascii="Arial" w:hAnsi="Arial" w:cs="Arial"/>
          <w:sz w:val="20"/>
          <w:szCs w:val="20"/>
          <w:lang w:val="sr-Cyrl-BA"/>
        </w:rPr>
        <w:t>, али не и обавезан услов</w:t>
      </w:r>
      <w:r w:rsidR="00D02A03" w:rsidRPr="00FA4264">
        <w:rPr>
          <w:rFonts w:ascii="Arial" w:hAnsi="Arial" w:cs="Arial"/>
          <w:sz w:val="20"/>
          <w:szCs w:val="20"/>
          <w:lang w:val="sr-Latn-BA"/>
        </w:rPr>
        <w:t>)</w:t>
      </w:r>
      <w:r w:rsidR="00D02A03" w:rsidRPr="00AA015A">
        <w:rPr>
          <w:rFonts w:ascii="Arial" w:hAnsi="Arial" w:cs="Arial"/>
          <w:sz w:val="20"/>
          <w:szCs w:val="20"/>
          <w:lang w:val="sr-Latn-BA"/>
        </w:rPr>
        <w:t>.</w:t>
      </w:r>
    </w:p>
    <w:p w14:paraId="2152C2E6" w14:textId="77777777" w:rsidR="005B7CE7" w:rsidRPr="00FA4264" w:rsidRDefault="005B7CE7" w:rsidP="005B7CE7">
      <w:pPr>
        <w:pStyle w:val="ListParagraph"/>
        <w:shd w:val="clear" w:color="auto" w:fill="FFFFFF"/>
        <w:spacing w:after="0" w:line="240" w:lineRule="auto"/>
        <w:ind w:left="284"/>
        <w:jc w:val="both"/>
        <w:rPr>
          <w:rFonts w:ascii="Arial" w:eastAsia="Times New Roman" w:hAnsi="Arial" w:cs="Arial"/>
          <w:sz w:val="20"/>
          <w:szCs w:val="20"/>
          <w:lang w:val="sr-Cyrl-BA"/>
        </w:rPr>
      </w:pPr>
    </w:p>
    <w:bookmarkEnd w:id="10"/>
    <w:p w14:paraId="326055E2" w14:textId="0FBF2D74" w:rsidR="00052B30" w:rsidRPr="00FA4264" w:rsidRDefault="00052B30" w:rsidP="00052B30">
      <w:pPr>
        <w:shd w:val="clear" w:color="auto" w:fill="FFFFFF"/>
        <w:jc w:val="both"/>
        <w:rPr>
          <w:rFonts w:ascii="Arial" w:hAnsi="Arial" w:cs="Arial"/>
          <w:b/>
          <w:bCs/>
          <w:sz w:val="20"/>
          <w:szCs w:val="20"/>
          <w:u w:val="single"/>
          <w:lang w:val="sr-Latn-BA"/>
        </w:rPr>
      </w:pPr>
      <w:r w:rsidRPr="00FA4264">
        <w:rPr>
          <w:rFonts w:ascii="Arial" w:hAnsi="Arial" w:cs="Arial"/>
          <w:b/>
          <w:bCs/>
          <w:sz w:val="20"/>
          <w:szCs w:val="20"/>
          <w:u w:val="single"/>
          <w:lang w:val="sr-Latn-BA"/>
        </w:rPr>
        <w:t xml:space="preserve">За пријаву путем поште, канидати достављају овјерене копије наведених потребних докумената. </w:t>
      </w:r>
    </w:p>
    <w:p w14:paraId="06D9DCDF" w14:textId="2D857F59" w:rsidR="00052B30" w:rsidRPr="00FA4264" w:rsidRDefault="00052B30" w:rsidP="00052B30">
      <w:pPr>
        <w:shd w:val="clear" w:color="auto" w:fill="FFFFFF"/>
        <w:jc w:val="both"/>
        <w:rPr>
          <w:rFonts w:ascii="Arial" w:hAnsi="Arial" w:cs="Arial"/>
          <w:b/>
          <w:bCs/>
          <w:sz w:val="20"/>
          <w:szCs w:val="20"/>
          <w:u w:val="single"/>
          <w:lang w:val="sr-Latn-BA"/>
        </w:rPr>
      </w:pPr>
      <w:r w:rsidRPr="00FA4264">
        <w:rPr>
          <w:rFonts w:ascii="Arial" w:hAnsi="Arial" w:cs="Arial"/>
          <w:b/>
          <w:bCs/>
          <w:sz w:val="20"/>
          <w:szCs w:val="20"/>
          <w:u w:val="single"/>
          <w:lang w:val="sr-Latn-BA"/>
        </w:rPr>
        <w:t>За електронску пријаву, кандидат у систем прилаже ПДФ скениране документе максималне величине по документу 2 МБ.</w:t>
      </w:r>
    </w:p>
    <w:p w14:paraId="6436465C" w14:textId="77777777" w:rsidR="00643E49" w:rsidRPr="00FA4264" w:rsidRDefault="00643E49" w:rsidP="00600C54">
      <w:pPr>
        <w:pStyle w:val="NormalWeb"/>
        <w:shd w:val="clear" w:color="auto" w:fill="FFFFFF"/>
        <w:spacing w:before="0" w:beforeAutospacing="0" w:after="0" w:afterAutospacing="0"/>
        <w:jc w:val="both"/>
        <w:rPr>
          <w:rFonts w:ascii="Arial" w:hAnsi="Arial" w:cs="Arial"/>
          <w:sz w:val="20"/>
          <w:szCs w:val="20"/>
          <w:lang w:val="sr-Cyrl-BA"/>
        </w:rPr>
      </w:pPr>
    </w:p>
    <w:p w14:paraId="77968908" w14:textId="45260117" w:rsidR="00052B30" w:rsidRPr="00FA4264" w:rsidRDefault="00052B30" w:rsidP="008B00AF">
      <w:pPr>
        <w:rPr>
          <w:rFonts w:ascii="Arial" w:hAnsi="Arial" w:cs="Arial"/>
          <w:b/>
          <w:sz w:val="20"/>
          <w:szCs w:val="20"/>
          <w:u w:val="single"/>
          <w:lang w:val="sr-Latn-BA" w:eastAsia="en-US"/>
        </w:rPr>
      </w:pPr>
      <w:r w:rsidRPr="00FA4264">
        <w:rPr>
          <w:rFonts w:ascii="Arial" w:hAnsi="Arial" w:cs="Arial"/>
          <w:b/>
          <w:sz w:val="20"/>
          <w:szCs w:val="20"/>
          <w:u w:val="single"/>
          <w:lang w:val="sr-Latn-BA" w:eastAsia="en-US"/>
        </w:rPr>
        <w:t>II Попуњен образац/електронска пријава:</w:t>
      </w:r>
    </w:p>
    <w:p w14:paraId="6513FF86" w14:textId="2F7AA1D3" w:rsidR="00052B30" w:rsidRPr="00FA4264" w:rsidRDefault="00052B30" w:rsidP="008B00AF">
      <w:pPr>
        <w:pStyle w:val="ListParagraph"/>
        <w:numPr>
          <w:ilvl w:val="0"/>
          <w:numId w:val="24"/>
        </w:numPr>
        <w:shd w:val="clear" w:color="auto" w:fill="FFFFFF"/>
        <w:spacing w:line="240" w:lineRule="auto"/>
        <w:jc w:val="both"/>
        <w:rPr>
          <w:rFonts w:ascii="Arial" w:hAnsi="Arial" w:cs="Arial"/>
          <w:sz w:val="20"/>
          <w:szCs w:val="20"/>
          <w:lang w:val="sr-Latn-BA"/>
        </w:rPr>
      </w:pPr>
      <w:r w:rsidRPr="00FA4264">
        <w:rPr>
          <w:rFonts w:ascii="Arial" w:hAnsi="Arial" w:cs="Arial"/>
          <w:sz w:val="20"/>
          <w:szCs w:val="20"/>
          <w:lang w:val="sr-Latn-BA"/>
        </w:rPr>
        <w:t xml:space="preserve">За кандидате који се пријављују путем поште, својеручно потписан образац Агенције за државну службу БиХ: исти можете преузети на </w:t>
      </w:r>
      <w:r w:rsidR="00CB70F6">
        <w:rPr>
          <w:rFonts w:ascii="Arial" w:hAnsi="Arial" w:cs="Arial"/>
          <w:sz w:val="20"/>
          <w:szCs w:val="20"/>
          <w:lang w:val="sr-Cyrl-BA"/>
        </w:rPr>
        <w:t>интернет</w:t>
      </w:r>
      <w:r w:rsidRPr="00FA4264">
        <w:rPr>
          <w:rFonts w:ascii="Arial" w:hAnsi="Arial" w:cs="Arial"/>
          <w:sz w:val="20"/>
          <w:szCs w:val="20"/>
          <w:lang w:val="sr-Latn-BA"/>
        </w:rPr>
        <w:t xml:space="preserve"> страници Агенције:</w:t>
      </w:r>
      <w:r w:rsidRPr="00FA4264">
        <w:rPr>
          <w:rStyle w:val="apple-converted-space"/>
          <w:rFonts w:ascii="Arial" w:hAnsi="Arial" w:cs="Arial"/>
          <w:sz w:val="20"/>
          <w:szCs w:val="20"/>
          <w:lang w:val="sr-Latn-BA"/>
        </w:rPr>
        <w:t> </w:t>
      </w:r>
      <w:hyperlink r:id="rId12" w:history="1">
        <w:r w:rsidR="00CB70F6" w:rsidRPr="00A968D1">
          <w:rPr>
            <w:rStyle w:val="Hyperlink"/>
            <w:rFonts w:ascii="Arial" w:hAnsi="Arial" w:cs="Arial"/>
            <w:sz w:val="20"/>
            <w:szCs w:val="20"/>
            <w:lang w:val="sr-Latn-BA"/>
          </w:rPr>
          <w:t>www.ads.g</w:t>
        </w:r>
        <w:r w:rsidR="00CB70F6" w:rsidRPr="00A968D1">
          <w:rPr>
            <w:rStyle w:val="Hyperlink"/>
            <w:rFonts w:ascii="Arial" w:hAnsi="Arial" w:cs="Arial"/>
            <w:sz w:val="20"/>
            <w:szCs w:val="20"/>
            <w:lang w:val="sr-Cyrl-BA"/>
          </w:rPr>
          <w:t>о</w:t>
        </w:r>
        <w:r w:rsidR="00CB70F6" w:rsidRPr="00A968D1">
          <w:rPr>
            <w:rStyle w:val="Hyperlink"/>
            <w:rFonts w:ascii="Arial" w:hAnsi="Arial" w:cs="Arial"/>
            <w:sz w:val="20"/>
            <w:szCs w:val="20"/>
            <w:lang w:val="sr-Latn-BA"/>
          </w:rPr>
          <w:t>v.ba</w:t>
        </w:r>
      </w:hyperlink>
      <w:r w:rsidRPr="00FA4264">
        <w:rPr>
          <w:rFonts w:ascii="Arial" w:hAnsi="Arial" w:cs="Arial"/>
          <w:sz w:val="20"/>
          <w:szCs w:val="20"/>
          <w:lang w:val="sr-Latn-BA"/>
        </w:rPr>
        <w:t xml:space="preserve"> унутар сваког конкурса појединачно, у рубрици „документи“. Напомињемо да потписан и попуњен образац не може служити као доказ било ког услова из текста Јавног огласа, исти само олакшава рад органу који врши избор и именовање, те представља само информације о кандидату, које је потребно доказати траженом документацијом.</w:t>
      </w:r>
    </w:p>
    <w:p w14:paraId="4B3EAF31" w14:textId="0F8DE12E" w:rsidR="00052B30" w:rsidRPr="00FA4264" w:rsidRDefault="00052B30" w:rsidP="008B00AF">
      <w:pPr>
        <w:pStyle w:val="ListParagraph"/>
        <w:numPr>
          <w:ilvl w:val="0"/>
          <w:numId w:val="24"/>
        </w:numPr>
        <w:shd w:val="clear" w:color="auto" w:fill="FFFFFF"/>
        <w:spacing w:line="240" w:lineRule="auto"/>
        <w:jc w:val="both"/>
        <w:rPr>
          <w:rFonts w:ascii="Arial" w:hAnsi="Arial" w:cs="Arial"/>
          <w:sz w:val="20"/>
          <w:szCs w:val="20"/>
          <w:lang w:val="sr-Latn-BA"/>
        </w:rPr>
      </w:pPr>
      <w:r w:rsidRPr="00FA4264">
        <w:rPr>
          <w:rFonts w:ascii="Arial" w:hAnsi="Arial" w:cs="Arial"/>
          <w:sz w:val="20"/>
          <w:szCs w:val="20"/>
          <w:lang w:val="sr-Latn-BA"/>
        </w:rPr>
        <w:t>За кандидате који се пријављују путем информационог система, попуњена електронска пријава.</w:t>
      </w:r>
    </w:p>
    <w:p w14:paraId="3ED3B9C7" w14:textId="3EBF77A0" w:rsidR="00052B30" w:rsidRPr="00FA4264" w:rsidRDefault="00052B30" w:rsidP="008B00AF">
      <w:pPr>
        <w:jc w:val="both"/>
        <w:rPr>
          <w:rFonts w:ascii="Arial" w:hAnsi="Arial" w:cs="Arial"/>
          <w:b/>
          <w:bCs/>
          <w:sz w:val="20"/>
          <w:szCs w:val="20"/>
          <w:u w:val="single"/>
          <w:lang w:val="sr-Latn-BA"/>
        </w:rPr>
      </w:pPr>
      <w:r w:rsidRPr="00FA4264">
        <w:rPr>
          <w:rFonts w:ascii="Arial" w:hAnsi="Arial" w:cs="Arial"/>
          <w:b/>
          <w:bCs/>
          <w:sz w:val="20"/>
          <w:szCs w:val="20"/>
          <w:u w:val="single"/>
          <w:lang w:val="sr-Latn-BA"/>
        </w:rPr>
        <w:lastRenderedPageBreak/>
        <w:t>Напомена за кандидате који подносе електронску пријаву:</w:t>
      </w:r>
    </w:p>
    <w:p w14:paraId="5B8ACC00" w14:textId="489D1B9F" w:rsidR="00052B30" w:rsidRPr="00FA4264" w:rsidRDefault="00052B30" w:rsidP="008B00AF">
      <w:pPr>
        <w:pStyle w:val="ListParagraph"/>
        <w:numPr>
          <w:ilvl w:val="0"/>
          <w:numId w:val="8"/>
        </w:numPr>
        <w:spacing w:line="240" w:lineRule="auto"/>
        <w:jc w:val="both"/>
        <w:rPr>
          <w:rFonts w:ascii="Arial" w:hAnsi="Arial" w:cs="Arial"/>
          <w:b/>
          <w:bCs/>
          <w:sz w:val="20"/>
          <w:szCs w:val="20"/>
          <w:u w:val="single"/>
          <w:lang w:val="sr-Latn-BA"/>
        </w:rPr>
      </w:pPr>
      <w:r w:rsidRPr="00FA4264">
        <w:rPr>
          <w:rFonts w:ascii="Arial" w:hAnsi="Arial" w:cs="Arial"/>
          <w:sz w:val="20"/>
          <w:szCs w:val="20"/>
          <w:lang w:val="sr-Latn-BA"/>
        </w:rPr>
        <w:t>попуњавањем електронске пријаве кандидат се упознаје о намјери кориштења његових личних података у сврху евидентирања и обраде његових пријава у базу података система, те да пријавом даје сагласност за такву обраду и мјерама чувања и заштите података из чл. 13. и 14. наведеног упутства.</w:t>
      </w:r>
    </w:p>
    <w:p w14:paraId="76C10B7E" w14:textId="2F304A9F" w:rsidR="00052B30" w:rsidRPr="00FA4264" w:rsidRDefault="00052B30" w:rsidP="008B00AF">
      <w:pPr>
        <w:pStyle w:val="ListParagraph"/>
        <w:numPr>
          <w:ilvl w:val="0"/>
          <w:numId w:val="8"/>
        </w:numPr>
        <w:spacing w:line="240" w:lineRule="auto"/>
        <w:jc w:val="both"/>
        <w:rPr>
          <w:rFonts w:ascii="Arial" w:hAnsi="Arial" w:cs="Arial"/>
          <w:sz w:val="20"/>
          <w:szCs w:val="20"/>
          <w:lang w:val="sr-Latn-BA"/>
        </w:rPr>
      </w:pPr>
      <w:r w:rsidRPr="00FA4264">
        <w:rPr>
          <w:rFonts w:ascii="Arial" w:hAnsi="Arial" w:cs="Arial"/>
          <w:sz w:val="20"/>
          <w:szCs w:val="20"/>
          <w:lang w:val="sr-Latn-BA"/>
        </w:rPr>
        <w:t>у случају да кандидат који попуњава електронску пријаву да лажне податке о испуњавању општих и посебних услова који се траже текстом огласа за радно мјесто на које се пријављује, примјењиваће се мјере из члана 19. поменутог упутства.</w:t>
      </w:r>
    </w:p>
    <w:p w14:paraId="5E6884C4" w14:textId="22F3AD5D" w:rsidR="00FE0E14" w:rsidRPr="00FA4264" w:rsidRDefault="00052B30" w:rsidP="008B00AF">
      <w:pPr>
        <w:pStyle w:val="ListParagraph"/>
        <w:numPr>
          <w:ilvl w:val="0"/>
          <w:numId w:val="8"/>
        </w:numPr>
        <w:spacing w:line="240" w:lineRule="auto"/>
        <w:jc w:val="both"/>
        <w:rPr>
          <w:rFonts w:ascii="Arial" w:hAnsi="Arial" w:cs="Arial"/>
          <w:sz w:val="20"/>
          <w:szCs w:val="20"/>
          <w:lang w:val="sr-Latn-BA"/>
        </w:rPr>
      </w:pPr>
      <w:r w:rsidRPr="00FA4264">
        <w:rPr>
          <w:rFonts w:ascii="Arial" w:hAnsi="Arial" w:cs="Arial"/>
          <w:sz w:val="20"/>
          <w:szCs w:val="20"/>
          <w:lang w:val="sr-Latn-BA"/>
        </w:rPr>
        <w:t xml:space="preserve">кандидат се електронским путем кроз систем (е-маил) информише о времену, датуму и мјесту одржавања сваког од појединачних испита у конкурсној процедури, као и о резултатима истих, док ће се путем </w:t>
      </w:r>
      <w:r w:rsidR="007837DA">
        <w:rPr>
          <w:rFonts w:ascii="Arial" w:hAnsi="Arial" w:cs="Arial"/>
          <w:sz w:val="20"/>
          <w:szCs w:val="20"/>
          <w:lang w:val="sr-Latn-BA"/>
        </w:rPr>
        <w:t>internet</w:t>
      </w:r>
      <w:r w:rsidRPr="00FA4264">
        <w:rPr>
          <w:rFonts w:ascii="Arial" w:hAnsi="Arial" w:cs="Arial"/>
          <w:sz w:val="20"/>
          <w:szCs w:val="20"/>
          <w:lang w:val="sr-Latn-BA"/>
        </w:rPr>
        <w:t xml:space="preserve"> странице </w:t>
      </w:r>
      <w:r w:rsidR="00BD619C" w:rsidRPr="00FA4264">
        <w:rPr>
          <w:rFonts w:ascii="Arial" w:hAnsi="Arial" w:cs="Arial"/>
          <w:sz w:val="20"/>
          <w:szCs w:val="20"/>
          <w:lang w:val="sr-Latn-BA"/>
        </w:rPr>
        <w:t>ads</w:t>
      </w:r>
      <w:r w:rsidRPr="00FA4264">
        <w:rPr>
          <w:rFonts w:ascii="Arial" w:hAnsi="Arial" w:cs="Arial"/>
          <w:sz w:val="20"/>
          <w:szCs w:val="20"/>
          <w:lang w:val="sr-Latn-BA"/>
        </w:rPr>
        <w:t>.</w:t>
      </w:r>
      <w:r w:rsidR="00BD619C" w:rsidRPr="00FA4264">
        <w:rPr>
          <w:rFonts w:ascii="Arial" w:hAnsi="Arial" w:cs="Arial"/>
          <w:sz w:val="20"/>
          <w:szCs w:val="20"/>
          <w:lang w:val="sr-Latn-BA"/>
        </w:rPr>
        <w:t>g</w:t>
      </w:r>
      <w:r w:rsidR="007837DA">
        <w:rPr>
          <w:rFonts w:ascii="Arial" w:hAnsi="Arial" w:cs="Arial"/>
          <w:sz w:val="20"/>
          <w:szCs w:val="20"/>
          <w:lang w:val="sr-Latn-BA"/>
        </w:rPr>
        <w:t>o</w:t>
      </w:r>
      <w:r w:rsidR="00BD619C" w:rsidRPr="00FA4264">
        <w:rPr>
          <w:rFonts w:ascii="Arial" w:hAnsi="Arial" w:cs="Arial"/>
          <w:sz w:val="20"/>
          <w:szCs w:val="20"/>
          <w:lang w:val="sr-Latn-BA"/>
        </w:rPr>
        <w:t>v</w:t>
      </w:r>
      <w:r w:rsidRPr="00FA4264">
        <w:rPr>
          <w:rFonts w:ascii="Arial" w:hAnsi="Arial" w:cs="Arial"/>
          <w:sz w:val="20"/>
          <w:szCs w:val="20"/>
          <w:lang w:val="sr-Latn-BA"/>
        </w:rPr>
        <w:t>.</w:t>
      </w:r>
      <w:r w:rsidR="00BD619C" w:rsidRPr="00FA4264">
        <w:rPr>
          <w:rFonts w:ascii="Arial" w:hAnsi="Arial" w:cs="Arial"/>
          <w:sz w:val="20"/>
          <w:szCs w:val="20"/>
          <w:lang w:val="sr-Latn-BA"/>
        </w:rPr>
        <w:t>ba</w:t>
      </w:r>
      <w:r w:rsidRPr="00FA4264">
        <w:rPr>
          <w:rFonts w:ascii="Arial" w:hAnsi="Arial" w:cs="Arial"/>
          <w:sz w:val="20"/>
          <w:szCs w:val="20"/>
          <w:lang w:val="sr-Latn-BA"/>
        </w:rPr>
        <w:t xml:space="preserve"> информисати о времену одржавања испита.</w:t>
      </w:r>
    </w:p>
    <w:p w14:paraId="6ABA4671" w14:textId="77777777" w:rsidR="00E81FF7" w:rsidRPr="00FA4264" w:rsidRDefault="00E81FF7" w:rsidP="00E81FF7">
      <w:pPr>
        <w:jc w:val="both"/>
        <w:rPr>
          <w:rFonts w:ascii="Arial" w:hAnsi="Arial" w:cs="Arial"/>
          <w:b/>
          <w:sz w:val="20"/>
          <w:szCs w:val="20"/>
          <w:lang w:val="sr-Cyrl-BA"/>
        </w:rPr>
      </w:pPr>
      <w:r w:rsidRPr="00FA4264">
        <w:rPr>
          <w:rFonts w:ascii="Arial" w:hAnsi="Arial" w:cs="Arial"/>
          <w:b/>
          <w:sz w:val="20"/>
          <w:szCs w:val="20"/>
          <w:lang w:val="sr-Cyrl-BA"/>
        </w:rPr>
        <w:t>Додатни документи који се достављају накнадно:</w:t>
      </w:r>
    </w:p>
    <w:p w14:paraId="072D44D5" w14:textId="42D07512" w:rsidR="00E81FF7" w:rsidRPr="00FA4264" w:rsidRDefault="00E81FF7" w:rsidP="00E81FF7">
      <w:pPr>
        <w:pStyle w:val="ListParagraph"/>
        <w:numPr>
          <w:ilvl w:val="0"/>
          <w:numId w:val="7"/>
        </w:numPr>
        <w:spacing w:after="0" w:line="240" w:lineRule="auto"/>
        <w:ind w:left="426" w:hanging="357"/>
        <w:jc w:val="both"/>
        <w:rPr>
          <w:rFonts w:ascii="Arial" w:hAnsi="Arial" w:cs="Arial"/>
          <w:sz w:val="20"/>
          <w:szCs w:val="20"/>
          <w:lang w:val="sr-Cyrl-BA"/>
        </w:rPr>
      </w:pPr>
      <w:r w:rsidRPr="00FA4264">
        <w:rPr>
          <w:rFonts w:ascii="Arial" w:hAnsi="Arial" w:cs="Arial"/>
          <w:sz w:val="20"/>
          <w:szCs w:val="20"/>
          <w:lang w:val="sr-Cyrl-BA"/>
        </w:rPr>
        <w:t xml:space="preserve">Кандидати који буду позвани на усмени дио стручног испита (интервју), као доказ о испуњавању једног од општих услова за постављење, у складу са чланом 22. став 1. тачка г) Закона о државној служби у институцијама Босне и Херцеговине, обавезни су на исти донијети увјерење о невођењу кривичног поступка (не старије од три мјесеца). Изузетно, а у случају ако кандидат из објективних разлога не достави тражено увјерење на интервју, исто треба доставити најкасније до уручења рјешења о </w:t>
      </w:r>
      <w:r w:rsidR="00790ED5" w:rsidRPr="00FA4264">
        <w:rPr>
          <w:rFonts w:ascii="Arial" w:hAnsi="Arial" w:cs="Arial"/>
          <w:sz w:val="20"/>
          <w:szCs w:val="20"/>
          <w:lang w:val="sr-Cyrl-BA"/>
        </w:rPr>
        <w:t>постављењу</w:t>
      </w:r>
      <w:r w:rsidRPr="00FA4264">
        <w:rPr>
          <w:rFonts w:ascii="Arial" w:hAnsi="Arial" w:cs="Arial"/>
          <w:sz w:val="20"/>
          <w:szCs w:val="20"/>
          <w:lang w:val="sr-Cyrl-BA"/>
        </w:rPr>
        <w:t>, односно преузимања дужности.</w:t>
      </w:r>
    </w:p>
    <w:p w14:paraId="2DBE5625" w14:textId="77777777" w:rsidR="00052B30" w:rsidRPr="00FA4264" w:rsidRDefault="00E81FF7" w:rsidP="00052B30">
      <w:pPr>
        <w:pStyle w:val="ListParagraph"/>
        <w:numPr>
          <w:ilvl w:val="0"/>
          <w:numId w:val="7"/>
        </w:numPr>
        <w:spacing w:after="0" w:line="240" w:lineRule="auto"/>
        <w:ind w:left="426" w:hanging="357"/>
        <w:jc w:val="both"/>
        <w:rPr>
          <w:rFonts w:ascii="Arial" w:hAnsi="Arial" w:cs="Arial"/>
          <w:sz w:val="20"/>
          <w:szCs w:val="20"/>
          <w:lang w:val="sr-Cyrl-BA"/>
        </w:rPr>
      </w:pPr>
      <w:r w:rsidRPr="00FA4264">
        <w:rPr>
          <w:rFonts w:ascii="Arial" w:hAnsi="Arial" w:cs="Arial"/>
          <w:sz w:val="20"/>
          <w:szCs w:val="20"/>
          <w:lang w:val="sr-Cyrl-BA"/>
        </w:rPr>
        <w:t>Изабрани (постављени/именовани) кандидат дужан је институцији Босне и Херцеговине доставити, у складу са чланом 22. став 1. тачка д) Закона о државној служби у институцијама Босне и Херцеговине, увјерење о радној способности (љекарско увјерење), као доказ да је здравствено способан за вршење одређених послова предвиђених овим положајем.</w:t>
      </w:r>
    </w:p>
    <w:p w14:paraId="391309D2" w14:textId="2440514E" w:rsidR="00052B30" w:rsidRPr="00FA4264" w:rsidRDefault="00052B30" w:rsidP="00052B30">
      <w:pPr>
        <w:pStyle w:val="ListParagraph"/>
        <w:numPr>
          <w:ilvl w:val="0"/>
          <w:numId w:val="7"/>
        </w:numPr>
        <w:spacing w:after="0" w:line="240" w:lineRule="auto"/>
        <w:ind w:left="426" w:hanging="357"/>
        <w:jc w:val="both"/>
        <w:rPr>
          <w:rFonts w:ascii="Arial" w:hAnsi="Arial" w:cs="Arial"/>
          <w:sz w:val="20"/>
          <w:szCs w:val="20"/>
          <w:lang w:val="sr-Cyrl-BA"/>
        </w:rPr>
      </w:pPr>
      <w:r w:rsidRPr="00FA4264">
        <w:rPr>
          <w:rFonts w:ascii="Arial" w:hAnsi="Arial" w:cs="Arial"/>
          <w:sz w:val="20"/>
          <w:szCs w:val="20"/>
          <w:lang w:val="sr-Cyrl-BA"/>
        </w:rPr>
        <w:t>Кандидат пријављен електронским путем, који се поставља, односно, квалификује за именовање за радно мјесто државног службеника, доставља Агенцији оригинале скениране документације након интервјуа, а прије постављења, односно, достављања мишљења надлежној институцији.</w:t>
      </w:r>
    </w:p>
    <w:p w14:paraId="611FE98D" w14:textId="77777777" w:rsidR="00E81FF7" w:rsidRPr="00FA4264" w:rsidRDefault="00E81FF7" w:rsidP="00FE0E14">
      <w:pPr>
        <w:jc w:val="both"/>
        <w:rPr>
          <w:rFonts w:ascii="Arial" w:hAnsi="Arial" w:cs="Arial"/>
          <w:sz w:val="20"/>
          <w:szCs w:val="20"/>
          <w:lang w:val="sr-Cyrl-BA"/>
        </w:rPr>
      </w:pPr>
    </w:p>
    <w:p w14:paraId="204FB3D8" w14:textId="5FF5E0BC" w:rsidR="00FE0E14" w:rsidRPr="00FA4264" w:rsidRDefault="00FE0E14" w:rsidP="00FE0E14">
      <w:pPr>
        <w:jc w:val="both"/>
        <w:rPr>
          <w:rFonts w:ascii="Arial" w:hAnsi="Arial" w:cs="Arial"/>
          <w:sz w:val="20"/>
          <w:szCs w:val="20"/>
          <w:lang w:val="sr-Cyrl-BA"/>
        </w:rPr>
      </w:pPr>
      <w:r w:rsidRPr="00FA4264">
        <w:rPr>
          <w:rFonts w:ascii="Arial" w:hAnsi="Arial" w:cs="Arial"/>
          <w:sz w:val="20"/>
          <w:szCs w:val="20"/>
          <w:lang w:val="sr-Cyrl-BA"/>
        </w:rPr>
        <w:t xml:space="preserve">Кандидати који немају положен стручни (управни) испит, </w:t>
      </w:r>
      <w:r w:rsidR="00BB21A2" w:rsidRPr="00FA4264">
        <w:rPr>
          <w:rFonts w:ascii="Arial" w:hAnsi="Arial" w:cs="Arial"/>
          <w:sz w:val="20"/>
          <w:szCs w:val="20"/>
          <w:lang w:val="sr-Cyrl-BA"/>
        </w:rPr>
        <w:t xml:space="preserve">прије приступања писменом дијелу стручног испита ће </w:t>
      </w:r>
      <w:r w:rsidRPr="00FA4264">
        <w:rPr>
          <w:rFonts w:ascii="Arial" w:hAnsi="Arial" w:cs="Arial"/>
          <w:sz w:val="20"/>
          <w:szCs w:val="20"/>
          <w:lang w:val="sr-Cyrl-BA"/>
        </w:rPr>
        <w:t>полагати јавни испит у складу са Одлуком. Јавни испит на коме је кандидат задовољио важи само за конкретан јавни конкурс, о чему се не издаје увјерење, а на кандидата који буде постављен на радно мјесто примјењује се члан 56. Закона о раду у институцијама Босне и Херцеговине („Службени гласник БиХ“, бр. 26/04, 7/05, 48/05, 60/10, 32/13</w:t>
      </w:r>
      <w:r w:rsidR="00C00531" w:rsidRPr="00FA4264">
        <w:rPr>
          <w:rFonts w:ascii="Arial" w:hAnsi="Arial" w:cs="Arial"/>
          <w:sz w:val="20"/>
          <w:szCs w:val="20"/>
          <w:lang w:val="sr-Cyrl-BA"/>
        </w:rPr>
        <w:t>,</w:t>
      </w:r>
      <w:r w:rsidRPr="00FA4264">
        <w:rPr>
          <w:rFonts w:ascii="Arial" w:hAnsi="Arial" w:cs="Arial"/>
          <w:sz w:val="20"/>
          <w:szCs w:val="20"/>
          <w:lang w:val="sr-Cyrl-BA"/>
        </w:rPr>
        <w:t xml:space="preserve"> 93/17</w:t>
      </w:r>
      <w:r w:rsidR="0089060C" w:rsidRPr="00FA4264">
        <w:rPr>
          <w:rFonts w:ascii="Arial" w:hAnsi="Arial" w:cs="Arial"/>
          <w:sz w:val="20"/>
          <w:szCs w:val="20"/>
          <w:lang w:val="sr-Latn-BA"/>
        </w:rPr>
        <w:t>,</w:t>
      </w:r>
      <w:r w:rsidR="00C00531" w:rsidRPr="00FA4264">
        <w:rPr>
          <w:rFonts w:ascii="Arial" w:hAnsi="Arial" w:cs="Arial"/>
          <w:sz w:val="20"/>
          <w:szCs w:val="20"/>
          <w:lang w:val="sr-Cyrl-BA"/>
        </w:rPr>
        <w:t xml:space="preserve"> </w:t>
      </w:r>
      <w:r w:rsidR="0089060C" w:rsidRPr="00FA4264">
        <w:rPr>
          <w:rFonts w:ascii="Arial" w:hAnsi="Arial" w:cs="Arial"/>
          <w:sz w:val="20"/>
          <w:szCs w:val="20"/>
          <w:lang w:val="sr-Cyrl-BA"/>
        </w:rPr>
        <w:t>59/22 и 88/23</w:t>
      </w:r>
      <w:r w:rsidRPr="00FA4264">
        <w:rPr>
          <w:rFonts w:ascii="Arial" w:hAnsi="Arial" w:cs="Arial"/>
          <w:sz w:val="20"/>
          <w:szCs w:val="20"/>
          <w:lang w:val="sr-Cyrl-BA"/>
        </w:rPr>
        <w:t>) и члан 12. Одлуке.</w:t>
      </w:r>
    </w:p>
    <w:p w14:paraId="2CB33558" w14:textId="77777777" w:rsidR="00FE0E14" w:rsidRPr="00FA4264" w:rsidRDefault="00FE0E14" w:rsidP="00FE0E14">
      <w:pPr>
        <w:jc w:val="both"/>
        <w:rPr>
          <w:rFonts w:ascii="Arial" w:hAnsi="Arial" w:cs="Arial"/>
          <w:sz w:val="20"/>
          <w:szCs w:val="20"/>
          <w:lang w:val="sr-Cyrl-BA"/>
        </w:rPr>
      </w:pPr>
    </w:p>
    <w:p w14:paraId="72123C92" w14:textId="669CC176" w:rsidR="00FE0E14" w:rsidRPr="00FA4264" w:rsidRDefault="00FE0E14" w:rsidP="00FE0E14">
      <w:pPr>
        <w:jc w:val="both"/>
        <w:rPr>
          <w:rFonts w:ascii="Arial" w:hAnsi="Arial" w:cs="Arial"/>
          <w:sz w:val="20"/>
          <w:szCs w:val="20"/>
          <w:lang w:val="sr-Cyrl-BA"/>
        </w:rPr>
      </w:pPr>
      <w:r w:rsidRPr="00FA4264">
        <w:rPr>
          <w:rFonts w:ascii="Arial" w:hAnsi="Arial" w:cs="Arial"/>
          <w:sz w:val="20"/>
          <w:szCs w:val="20"/>
          <w:lang w:val="sr-Cyrl-BA"/>
        </w:rPr>
        <w:t>Кандидати који су од момента подношења пријаве на јавни оглас до дана одржавања јавног испита положили стручни управни испит или јавни испит, испит општег знања, односно испит који одговара побројаним испитима, тј. који нису у обавези полагати јавни испит у складу са одредбама члана 13. Одлуке, дужни су обав</w:t>
      </w:r>
      <w:r w:rsidR="002C17C5" w:rsidRPr="00FA4264">
        <w:rPr>
          <w:rFonts w:ascii="Arial" w:hAnsi="Arial" w:cs="Arial"/>
          <w:sz w:val="20"/>
          <w:szCs w:val="20"/>
          <w:lang w:val="sr-Cyrl-BA"/>
        </w:rPr>
        <w:t>и</w:t>
      </w:r>
      <w:r w:rsidRPr="00FA4264">
        <w:rPr>
          <w:rFonts w:ascii="Arial" w:hAnsi="Arial" w:cs="Arial"/>
          <w:sz w:val="20"/>
          <w:szCs w:val="20"/>
          <w:lang w:val="sr-Cyrl-BA"/>
        </w:rPr>
        <w:t>јестити Агенцију о истом најкасније до заказаног термина одржавања јавног испита, а доказ о наведеном требају непосредно доставити Агенцији (не слати путем поште), искључиво до почетка термина писменог дијела стручног испита. У случају да се кандидат не одазове позиву на јавни испит, а не приложи тражени доказ до писменог дијела стручног испита сматраће се да је одустао од своје пријаве на наведени јавни оглас.</w:t>
      </w:r>
    </w:p>
    <w:p w14:paraId="40AA9171" w14:textId="77777777" w:rsidR="00936213" w:rsidRPr="00FA4264" w:rsidRDefault="00936213" w:rsidP="00304E98">
      <w:pPr>
        <w:pStyle w:val="NormalWeb"/>
        <w:shd w:val="clear" w:color="auto" w:fill="FFFFFF"/>
        <w:spacing w:before="0" w:beforeAutospacing="0" w:after="0" w:afterAutospacing="0"/>
        <w:jc w:val="both"/>
        <w:rPr>
          <w:rFonts w:ascii="Arial" w:hAnsi="Arial" w:cs="Arial"/>
          <w:b/>
          <w:sz w:val="20"/>
          <w:szCs w:val="20"/>
          <w:u w:val="single"/>
          <w:lang w:val="sr-Cyrl-BA"/>
        </w:rPr>
      </w:pPr>
    </w:p>
    <w:p w14:paraId="343B5990" w14:textId="020577E0" w:rsidR="00052B30" w:rsidRPr="00FA4264" w:rsidRDefault="00052B30" w:rsidP="00052B30">
      <w:pPr>
        <w:jc w:val="both"/>
        <w:rPr>
          <w:rFonts w:ascii="Arial" w:hAnsi="Arial" w:cs="Arial"/>
          <w:i/>
          <w:iCs/>
          <w:sz w:val="20"/>
          <w:szCs w:val="20"/>
          <w:lang w:val="sr-Latn-BA"/>
        </w:rPr>
      </w:pPr>
      <w:r w:rsidRPr="00FA4264">
        <w:rPr>
          <w:rFonts w:ascii="Arial" w:hAnsi="Arial" w:cs="Arial"/>
          <w:b/>
          <w:bCs/>
          <w:i/>
          <w:iCs/>
          <w:sz w:val="20"/>
          <w:szCs w:val="20"/>
          <w:lang w:val="sr-Latn-BA"/>
        </w:rPr>
        <w:t>Подношење електронске</w:t>
      </w:r>
      <w:r w:rsidRPr="00FA4264">
        <w:rPr>
          <w:rFonts w:ascii="Arial" w:hAnsi="Arial" w:cs="Arial"/>
          <w:i/>
          <w:iCs/>
          <w:sz w:val="20"/>
          <w:szCs w:val="20"/>
          <w:lang w:val="sr-Latn-BA"/>
        </w:rPr>
        <w:t xml:space="preserve"> </w:t>
      </w:r>
      <w:r w:rsidRPr="00FA4264">
        <w:rPr>
          <w:rFonts w:ascii="Arial" w:hAnsi="Arial" w:cs="Arial"/>
          <w:b/>
          <w:bCs/>
          <w:i/>
          <w:iCs/>
          <w:sz w:val="20"/>
          <w:szCs w:val="20"/>
          <w:lang w:val="sr-Latn-BA"/>
        </w:rPr>
        <w:t>пријаве</w:t>
      </w:r>
      <w:r w:rsidRPr="00FA4264">
        <w:rPr>
          <w:rFonts w:ascii="Arial" w:hAnsi="Arial" w:cs="Arial"/>
          <w:i/>
          <w:iCs/>
          <w:sz w:val="20"/>
          <w:szCs w:val="20"/>
          <w:lang w:val="sr-Latn-BA"/>
        </w:rPr>
        <w:t xml:space="preserve"> је могуће до истека крајњег рока за пријаву. Кандидату је омогућено да кроз систем може повући своју пријаву и поново је поднијети са ажурираним подацима и додатим документима све до истека крајњег рока за пријаве.</w:t>
      </w:r>
    </w:p>
    <w:p w14:paraId="7AF42B92" w14:textId="2C17717D" w:rsidR="005B7CE7" w:rsidRPr="00FA4264" w:rsidRDefault="00052B30" w:rsidP="00052B30">
      <w:pPr>
        <w:jc w:val="both"/>
        <w:rPr>
          <w:rFonts w:ascii="Arial" w:hAnsi="Arial" w:cs="Arial"/>
          <w:i/>
          <w:iCs/>
          <w:sz w:val="20"/>
          <w:szCs w:val="20"/>
          <w:lang w:val="sr-Latn-BA"/>
        </w:rPr>
      </w:pPr>
      <w:r w:rsidRPr="00FA4264">
        <w:rPr>
          <w:rFonts w:ascii="Arial" w:hAnsi="Arial" w:cs="Arial"/>
          <w:i/>
          <w:iCs/>
          <w:sz w:val="20"/>
          <w:szCs w:val="20"/>
          <w:lang w:val="sr-Latn-BA"/>
        </w:rPr>
        <w:t>Уколико кандидат у систем не приложи скениране документе огласом тражене документације, којим доказује испуњавање општих и посебних услова радног мјеста на које се пријављује, пријава се неће узети у разматрање.</w:t>
      </w:r>
    </w:p>
    <w:p w14:paraId="48D95D22" w14:textId="7087C449" w:rsidR="00052B30" w:rsidRPr="00FA4264" w:rsidRDefault="00052B30" w:rsidP="00052B30">
      <w:pPr>
        <w:jc w:val="both"/>
        <w:rPr>
          <w:rFonts w:ascii="Arial" w:hAnsi="Arial" w:cs="Arial"/>
          <w:sz w:val="20"/>
          <w:szCs w:val="20"/>
          <w:lang w:val="sr-Latn-BA"/>
        </w:rPr>
      </w:pPr>
      <w:r w:rsidRPr="00FA4264">
        <w:rPr>
          <w:rFonts w:ascii="Arial" w:hAnsi="Arial" w:cs="Arial"/>
          <w:sz w:val="20"/>
          <w:szCs w:val="20"/>
          <w:lang w:val="sr-Latn-BA"/>
        </w:rPr>
        <w:t xml:space="preserve">Путем поштанске службе, препорученом пошиљком, сва тражена документа треба </w:t>
      </w:r>
      <w:r w:rsidRPr="00FA4264">
        <w:rPr>
          <w:rFonts w:ascii="Arial" w:hAnsi="Arial" w:cs="Arial"/>
          <w:b/>
          <w:sz w:val="20"/>
          <w:szCs w:val="20"/>
          <w:lang w:val="sr-Latn-BA"/>
        </w:rPr>
        <w:t xml:space="preserve">доставити најкасније до </w:t>
      </w:r>
      <w:bookmarkStart w:id="11" w:name="_Hlk125112346"/>
      <w:r w:rsidR="0047082B" w:rsidRPr="00E367CD">
        <w:rPr>
          <w:rFonts w:ascii="Arial" w:hAnsi="Arial" w:cs="Arial"/>
          <w:b/>
          <w:sz w:val="20"/>
          <w:szCs w:val="20"/>
          <w:u w:val="single"/>
          <w:lang w:val="sr-Cyrl-BA"/>
        </w:rPr>
        <w:t>07.07</w:t>
      </w:r>
      <w:r w:rsidR="00E367CD" w:rsidRPr="00E367CD">
        <w:rPr>
          <w:rFonts w:ascii="Arial" w:hAnsi="Arial" w:cs="Arial"/>
          <w:b/>
          <w:sz w:val="20"/>
          <w:szCs w:val="20"/>
          <w:u w:val="single"/>
          <w:lang w:val="sr-Cyrl-BA"/>
        </w:rPr>
        <w:t>.</w:t>
      </w:r>
      <w:r w:rsidR="006F58BD" w:rsidRPr="00E367CD">
        <w:rPr>
          <w:rFonts w:ascii="Arial" w:hAnsi="Arial" w:cs="Arial"/>
          <w:b/>
          <w:sz w:val="20"/>
          <w:szCs w:val="20"/>
          <w:u w:val="single"/>
          <w:lang w:val="sr-Latn-BA"/>
        </w:rPr>
        <w:t>2026</w:t>
      </w:r>
      <w:r w:rsidR="000A0BAC" w:rsidRPr="00FA4264">
        <w:rPr>
          <w:rFonts w:ascii="Arial" w:hAnsi="Arial" w:cs="Arial"/>
          <w:b/>
          <w:sz w:val="20"/>
          <w:szCs w:val="20"/>
          <w:u w:val="single"/>
          <w:lang w:val="sr-Latn-BA"/>
        </w:rPr>
        <w:t>.</w:t>
      </w:r>
      <w:r w:rsidR="00412E43" w:rsidRPr="00FA4264">
        <w:rPr>
          <w:rFonts w:ascii="Arial" w:hAnsi="Arial" w:cs="Arial"/>
          <w:b/>
          <w:sz w:val="20"/>
          <w:szCs w:val="20"/>
          <w:u w:val="single"/>
          <w:lang w:val="sr-Latn-BA"/>
        </w:rPr>
        <w:t xml:space="preserve"> </w:t>
      </w:r>
      <w:bookmarkEnd w:id="11"/>
      <w:r w:rsidRPr="00FA4264">
        <w:rPr>
          <w:rFonts w:ascii="Arial" w:hAnsi="Arial" w:cs="Arial"/>
          <w:b/>
          <w:sz w:val="20"/>
          <w:szCs w:val="20"/>
          <w:u w:val="single"/>
          <w:lang w:val="sr-Latn-BA"/>
        </w:rPr>
        <w:t>године</w:t>
      </w:r>
      <w:r w:rsidRPr="00FA4264">
        <w:rPr>
          <w:rFonts w:ascii="Arial" w:hAnsi="Arial" w:cs="Arial"/>
          <w:sz w:val="20"/>
          <w:szCs w:val="20"/>
          <w:lang w:val="sr-Latn-BA"/>
        </w:rPr>
        <w:t>, на адресу:</w:t>
      </w:r>
    </w:p>
    <w:p w14:paraId="44F3E31E" w14:textId="77777777" w:rsidR="00FE7FB0" w:rsidRPr="00FA4264" w:rsidRDefault="00FE7FB0" w:rsidP="00304E98">
      <w:pPr>
        <w:jc w:val="both"/>
        <w:rPr>
          <w:rFonts w:ascii="Arial" w:hAnsi="Arial" w:cs="Arial"/>
          <w:b/>
          <w:sz w:val="20"/>
          <w:szCs w:val="20"/>
          <w:lang w:val="sr-Cyrl-BA"/>
        </w:rPr>
      </w:pPr>
    </w:p>
    <w:p w14:paraId="16B8D3A4" w14:textId="77777777" w:rsidR="002B649D" w:rsidRPr="00FA4264" w:rsidRDefault="002B649D" w:rsidP="002B649D">
      <w:pPr>
        <w:jc w:val="both"/>
        <w:rPr>
          <w:rFonts w:ascii="Arial" w:hAnsi="Arial" w:cs="Arial"/>
          <w:b/>
          <w:bCs/>
          <w:sz w:val="20"/>
          <w:szCs w:val="20"/>
          <w:lang w:val="sr-Latn-BA" w:eastAsia="en-US"/>
        </w:rPr>
      </w:pPr>
      <w:r w:rsidRPr="00FA4264">
        <w:rPr>
          <w:rFonts w:ascii="Arial" w:hAnsi="Arial" w:cs="Arial"/>
          <w:b/>
          <w:bCs/>
          <w:sz w:val="20"/>
          <w:szCs w:val="20"/>
          <w:lang w:val="sr-Latn-BA" w:eastAsia="en-US"/>
        </w:rPr>
        <w:t>Агенција за државну службу Босне и Херцеговине</w:t>
      </w:r>
    </w:p>
    <w:p w14:paraId="4B9BE67C" w14:textId="557BACDB" w:rsidR="002B649D" w:rsidRPr="00FA4264" w:rsidRDefault="002B649D" w:rsidP="002B649D">
      <w:pPr>
        <w:jc w:val="both"/>
        <w:rPr>
          <w:rFonts w:ascii="Arial" w:hAnsi="Arial" w:cs="Arial"/>
          <w:b/>
          <w:bCs/>
          <w:sz w:val="20"/>
          <w:szCs w:val="20"/>
          <w:lang w:val="sr-Latn-BA" w:eastAsia="en-US"/>
        </w:rPr>
      </w:pPr>
      <w:r w:rsidRPr="00FA4264">
        <w:rPr>
          <w:rFonts w:ascii="Arial" w:hAnsi="Arial" w:cs="Arial"/>
          <w:b/>
          <w:bCs/>
          <w:sz w:val="20"/>
          <w:szCs w:val="20"/>
          <w:lang w:val="sr-Latn-BA" w:eastAsia="en-US"/>
        </w:rPr>
        <w:t>„Јавни конкурс за попуњавање радн</w:t>
      </w:r>
      <w:r w:rsidR="00E50B8D" w:rsidRPr="00FA4264">
        <w:rPr>
          <w:rFonts w:ascii="Arial" w:hAnsi="Arial" w:cs="Arial"/>
          <w:b/>
          <w:bCs/>
          <w:sz w:val="20"/>
          <w:szCs w:val="20"/>
          <w:lang w:val="sr-Cyrl-BA" w:eastAsia="en-US"/>
        </w:rPr>
        <w:t>их</w:t>
      </w:r>
      <w:r w:rsidRPr="00FA4264">
        <w:rPr>
          <w:rFonts w:ascii="Arial" w:hAnsi="Arial" w:cs="Arial"/>
          <w:b/>
          <w:bCs/>
          <w:sz w:val="20"/>
          <w:szCs w:val="20"/>
          <w:lang w:val="sr-Latn-BA" w:eastAsia="en-US"/>
        </w:rPr>
        <w:t xml:space="preserve"> мјеста</w:t>
      </w:r>
      <w:r w:rsidR="00D05869" w:rsidRPr="00FA4264">
        <w:rPr>
          <w:rFonts w:ascii="Arial" w:hAnsi="Arial" w:cs="Arial"/>
          <w:b/>
          <w:bCs/>
          <w:sz w:val="20"/>
          <w:szCs w:val="20"/>
          <w:lang w:val="sr-Cyrl-BA" w:eastAsia="en-US"/>
        </w:rPr>
        <w:t xml:space="preserve"> </w:t>
      </w:r>
      <w:r w:rsidRPr="00FA4264">
        <w:rPr>
          <w:rFonts w:ascii="Arial" w:hAnsi="Arial" w:cs="Arial"/>
          <w:b/>
          <w:bCs/>
          <w:sz w:val="20"/>
          <w:szCs w:val="20"/>
          <w:lang w:val="sr-Latn-BA" w:eastAsia="en-US"/>
        </w:rPr>
        <w:t>државн</w:t>
      </w:r>
      <w:r w:rsidR="00E50B8D" w:rsidRPr="00FA4264">
        <w:rPr>
          <w:rFonts w:ascii="Arial" w:hAnsi="Arial" w:cs="Arial"/>
          <w:b/>
          <w:bCs/>
          <w:sz w:val="20"/>
          <w:szCs w:val="20"/>
          <w:lang w:val="sr-Cyrl-BA" w:eastAsia="en-US"/>
        </w:rPr>
        <w:t>их</w:t>
      </w:r>
      <w:r w:rsidRPr="00FA4264">
        <w:rPr>
          <w:rFonts w:ascii="Arial" w:hAnsi="Arial" w:cs="Arial"/>
          <w:b/>
          <w:bCs/>
          <w:sz w:val="20"/>
          <w:szCs w:val="20"/>
          <w:lang w:val="sr-Latn-BA" w:eastAsia="en-US"/>
        </w:rPr>
        <w:t xml:space="preserve"> службеника у </w:t>
      </w:r>
      <w:r w:rsidR="0079728F" w:rsidRPr="00FA4264">
        <w:rPr>
          <w:rFonts w:ascii="Arial" w:hAnsi="Arial" w:cs="Arial"/>
          <w:b/>
          <w:bCs/>
          <w:sz w:val="20"/>
          <w:szCs w:val="20"/>
          <w:lang w:val="sr-Cyrl-BA" w:eastAsia="en-US"/>
        </w:rPr>
        <w:t>Секретаријату Парламентарне скупштине Босне и Херцеговине</w:t>
      </w:r>
      <w:r w:rsidRPr="00FA4264">
        <w:rPr>
          <w:rFonts w:ascii="Arial" w:hAnsi="Arial" w:cs="Arial"/>
          <w:b/>
          <w:bCs/>
          <w:sz w:val="20"/>
          <w:szCs w:val="20"/>
          <w:lang w:val="sr-Latn-BA" w:eastAsia="en-US"/>
        </w:rPr>
        <w:t xml:space="preserve">“ </w:t>
      </w:r>
    </w:p>
    <w:p w14:paraId="58616423" w14:textId="6C680CAF" w:rsidR="00D05869" w:rsidRPr="00FA4264" w:rsidRDefault="002B649D" w:rsidP="002B649D">
      <w:pPr>
        <w:jc w:val="both"/>
        <w:rPr>
          <w:rFonts w:ascii="Arial" w:hAnsi="Arial" w:cs="Arial"/>
          <w:b/>
          <w:bCs/>
          <w:sz w:val="20"/>
          <w:szCs w:val="20"/>
          <w:lang w:val="sr-Latn-BA" w:eastAsia="en-US"/>
        </w:rPr>
      </w:pPr>
      <w:r w:rsidRPr="00FA4264">
        <w:rPr>
          <w:rFonts w:ascii="Arial" w:hAnsi="Arial" w:cs="Arial"/>
          <w:b/>
          <w:bCs/>
          <w:sz w:val="20"/>
          <w:szCs w:val="20"/>
          <w:lang w:val="sr-Latn-BA" w:eastAsia="en-US"/>
        </w:rPr>
        <w:t xml:space="preserve">71000 Сарајево, </w:t>
      </w:r>
      <w:r w:rsidR="0079728F" w:rsidRPr="00FA4264">
        <w:rPr>
          <w:rFonts w:ascii="Arial" w:hAnsi="Arial" w:cs="Arial"/>
          <w:b/>
          <w:bCs/>
          <w:sz w:val="20"/>
          <w:szCs w:val="20"/>
          <w:lang w:val="sr-Cyrl-BA" w:eastAsia="en-US"/>
        </w:rPr>
        <w:t>Фра Анђела Звиздовића</w:t>
      </w:r>
      <w:r w:rsidRPr="00FA4264">
        <w:rPr>
          <w:rFonts w:ascii="Arial" w:hAnsi="Arial" w:cs="Arial"/>
          <w:b/>
          <w:bCs/>
          <w:sz w:val="20"/>
          <w:szCs w:val="20"/>
          <w:lang w:val="sr-Latn-BA" w:eastAsia="en-US"/>
        </w:rPr>
        <w:t xml:space="preserve"> 1</w:t>
      </w:r>
    </w:p>
    <w:p w14:paraId="12B451DD" w14:textId="3C1A4F4F" w:rsidR="002B649D" w:rsidRPr="00FA4264" w:rsidRDefault="002B649D" w:rsidP="002B649D">
      <w:pPr>
        <w:jc w:val="both"/>
        <w:rPr>
          <w:rFonts w:ascii="Arial" w:hAnsi="Arial" w:cs="Arial"/>
          <w:b/>
          <w:bCs/>
          <w:sz w:val="20"/>
          <w:szCs w:val="20"/>
          <w:lang w:val="sr-Latn-BA" w:eastAsia="en-US"/>
        </w:rPr>
      </w:pPr>
      <w:r w:rsidRPr="00FA4264">
        <w:rPr>
          <w:rFonts w:ascii="Arial" w:hAnsi="Arial" w:cs="Arial"/>
          <w:b/>
          <w:bCs/>
          <w:sz w:val="20"/>
          <w:szCs w:val="20"/>
          <w:lang w:val="sr-Latn-BA" w:eastAsia="en-US"/>
        </w:rPr>
        <w:t xml:space="preserve"> </w:t>
      </w:r>
    </w:p>
    <w:p w14:paraId="18AEEB06" w14:textId="32A22D65" w:rsidR="007D7350" w:rsidRPr="00FA4264" w:rsidRDefault="007053B6" w:rsidP="002B649D">
      <w:pPr>
        <w:jc w:val="both"/>
        <w:rPr>
          <w:rFonts w:ascii="Arial" w:hAnsi="Arial" w:cs="Arial"/>
          <w:sz w:val="20"/>
          <w:szCs w:val="20"/>
          <w:lang w:val="sr-Cyrl-BA"/>
        </w:rPr>
      </w:pPr>
      <w:r w:rsidRPr="00FA4264">
        <w:rPr>
          <w:rFonts w:ascii="Arial" w:hAnsi="Arial" w:cs="Arial"/>
          <w:sz w:val="20"/>
          <w:szCs w:val="20"/>
          <w:lang w:val="sr-Cyrl-BA"/>
        </w:rPr>
        <w:t>Испуњавање</w:t>
      </w:r>
      <w:r w:rsidR="007D7350" w:rsidRPr="00FA4264">
        <w:rPr>
          <w:rFonts w:ascii="Arial" w:hAnsi="Arial" w:cs="Arial"/>
          <w:sz w:val="20"/>
          <w:szCs w:val="20"/>
          <w:lang w:val="sr-Cyrl-BA"/>
        </w:rPr>
        <w:t xml:space="preserve"> </w:t>
      </w:r>
      <w:r w:rsidRPr="00FA4264">
        <w:rPr>
          <w:rFonts w:ascii="Arial" w:hAnsi="Arial" w:cs="Arial"/>
          <w:sz w:val="20"/>
          <w:szCs w:val="20"/>
          <w:lang w:val="sr-Cyrl-BA"/>
        </w:rPr>
        <w:t>услова</w:t>
      </w:r>
      <w:r w:rsidR="007D7350" w:rsidRPr="00FA4264">
        <w:rPr>
          <w:rFonts w:ascii="Arial" w:hAnsi="Arial" w:cs="Arial"/>
          <w:sz w:val="20"/>
          <w:szCs w:val="20"/>
          <w:lang w:val="sr-Cyrl-BA"/>
        </w:rPr>
        <w:t xml:space="preserve"> </w:t>
      </w:r>
      <w:r w:rsidRPr="00FA4264">
        <w:rPr>
          <w:rFonts w:ascii="Arial" w:hAnsi="Arial" w:cs="Arial"/>
          <w:sz w:val="20"/>
          <w:szCs w:val="20"/>
          <w:lang w:val="sr-Cyrl-BA"/>
        </w:rPr>
        <w:t>утврђених</w:t>
      </w:r>
      <w:r w:rsidR="007D7350" w:rsidRPr="00FA4264">
        <w:rPr>
          <w:rFonts w:ascii="Arial" w:hAnsi="Arial" w:cs="Arial"/>
          <w:sz w:val="20"/>
          <w:szCs w:val="20"/>
          <w:lang w:val="sr-Cyrl-BA"/>
        </w:rPr>
        <w:t xml:space="preserve"> </w:t>
      </w:r>
      <w:r w:rsidRPr="00FA4264">
        <w:rPr>
          <w:rFonts w:ascii="Arial" w:hAnsi="Arial" w:cs="Arial"/>
          <w:sz w:val="20"/>
          <w:szCs w:val="20"/>
          <w:lang w:val="sr-Cyrl-BA"/>
        </w:rPr>
        <w:t>овим</w:t>
      </w:r>
      <w:r w:rsidR="007D7350" w:rsidRPr="00FA4264">
        <w:rPr>
          <w:rFonts w:ascii="Arial" w:hAnsi="Arial" w:cs="Arial"/>
          <w:sz w:val="20"/>
          <w:szCs w:val="20"/>
          <w:lang w:val="sr-Cyrl-BA"/>
        </w:rPr>
        <w:t xml:space="preserve"> </w:t>
      </w:r>
      <w:r w:rsidRPr="00FA4264">
        <w:rPr>
          <w:rFonts w:ascii="Arial" w:hAnsi="Arial" w:cs="Arial"/>
          <w:sz w:val="20"/>
          <w:szCs w:val="20"/>
          <w:lang w:val="sr-Cyrl-BA"/>
        </w:rPr>
        <w:t>огласом</w:t>
      </w:r>
      <w:r w:rsidR="007D7350" w:rsidRPr="00FA4264">
        <w:rPr>
          <w:rFonts w:ascii="Arial" w:hAnsi="Arial" w:cs="Arial"/>
          <w:sz w:val="20"/>
          <w:szCs w:val="20"/>
          <w:lang w:val="sr-Cyrl-BA"/>
        </w:rPr>
        <w:t xml:space="preserve"> </w:t>
      </w:r>
      <w:r w:rsidRPr="00FA4264">
        <w:rPr>
          <w:rFonts w:ascii="Arial" w:hAnsi="Arial" w:cs="Arial"/>
          <w:sz w:val="20"/>
          <w:szCs w:val="20"/>
          <w:lang w:val="sr-Cyrl-BA"/>
        </w:rPr>
        <w:t>рачуна</w:t>
      </w:r>
      <w:r w:rsidR="007D7350" w:rsidRPr="00FA4264">
        <w:rPr>
          <w:rFonts w:ascii="Arial" w:hAnsi="Arial" w:cs="Arial"/>
          <w:sz w:val="20"/>
          <w:szCs w:val="20"/>
          <w:lang w:val="sr-Cyrl-BA"/>
        </w:rPr>
        <w:t xml:space="preserve"> </w:t>
      </w:r>
      <w:r w:rsidRPr="00FA4264">
        <w:rPr>
          <w:rFonts w:ascii="Arial" w:hAnsi="Arial" w:cs="Arial"/>
          <w:sz w:val="20"/>
          <w:szCs w:val="20"/>
          <w:lang w:val="sr-Cyrl-BA"/>
        </w:rPr>
        <w:t>се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даном</w:t>
      </w:r>
      <w:r w:rsidR="007D7350" w:rsidRPr="00FA4264">
        <w:rPr>
          <w:rFonts w:ascii="Arial" w:hAnsi="Arial" w:cs="Arial"/>
          <w:sz w:val="20"/>
          <w:szCs w:val="20"/>
          <w:lang w:val="sr-Cyrl-BA"/>
        </w:rPr>
        <w:t xml:space="preserve"> </w:t>
      </w:r>
      <w:r w:rsidRPr="00FA4264">
        <w:rPr>
          <w:rFonts w:ascii="Arial" w:hAnsi="Arial" w:cs="Arial"/>
          <w:sz w:val="20"/>
          <w:szCs w:val="20"/>
          <w:lang w:val="sr-Cyrl-BA"/>
        </w:rPr>
        <w:t>предаје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пријаве</w:t>
      </w:r>
      <w:r w:rsidR="007D7350" w:rsidRPr="00FA4264">
        <w:rPr>
          <w:rFonts w:ascii="Arial" w:hAnsi="Arial" w:cs="Arial"/>
          <w:sz w:val="20"/>
          <w:szCs w:val="20"/>
          <w:lang w:val="sr-Cyrl-BA"/>
        </w:rPr>
        <w:t>.</w:t>
      </w:r>
    </w:p>
    <w:p w14:paraId="2C8DF26D" w14:textId="2F600520" w:rsidR="007D1A1B" w:rsidRPr="00FA4264" w:rsidRDefault="007053B6" w:rsidP="007F566F">
      <w:pPr>
        <w:jc w:val="both"/>
        <w:rPr>
          <w:rFonts w:ascii="Arial" w:hAnsi="Arial" w:cs="Arial"/>
          <w:sz w:val="20"/>
          <w:szCs w:val="20"/>
          <w:lang w:val="sr-Cyrl-BA"/>
        </w:rPr>
      </w:pPr>
      <w:r w:rsidRPr="00FA4264">
        <w:rPr>
          <w:rFonts w:ascii="Arial" w:hAnsi="Arial" w:cs="Arial"/>
          <w:sz w:val="20"/>
          <w:szCs w:val="20"/>
          <w:lang w:val="sr-Cyrl-BA"/>
        </w:rPr>
        <w:t>Непотпуне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неблаговремене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и</w:t>
      </w:r>
      <w:r w:rsidR="007D7350" w:rsidRPr="00FA4264">
        <w:rPr>
          <w:rFonts w:ascii="Arial" w:hAnsi="Arial" w:cs="Arial"/>
          <w:sz w:val="20"/>
          <w:szCs w:val="20"/>
          <w:lang w:val="sr-Cyrl-BA"/>
        </w:rPr>
        <w:t xml:space="preserve"> </w:t>
      </w:r>
      <w:r w:rsidRPr="00FA4264">
        <w:rPr>
          <w:rFonts w:ascii="Arial" w:hAnsi="Arial" w:cs="Arial"/>
          <w:sz w:val="20"/>
          <w:szCs w:val="20"/>
          <w:lang w:val="sr-Cyrl-BA"/>
        </w:rPr>
        <w:t>не</w:t>
      </w:r>
      <w:r w:rsidR="000E68AE" w:rsidRPr="00FA4264">
        <w:rPr>
          <w:rFonts w:ascii="Arial" w:hAnsi="Arial" w:cs="Arial"/>
          <w:sz w:val="20"/>
          <w:szCs w:val="20"/>
          <w:lang w:val="sr-Cyrl-BA"/>
        </w:rPr>
        <w:t>уред</w:t>
      </w:r>
      <w:r w:rsidRPr="00FA4264">
        <w:rPr>
          <w:rFonts w:ascii="Arial" w:hAnsi="Arial" w:cs="Arial"/>
          <w:sz w:val="20"/>
          <w:szCs w:val="20"/>
          <w:lang w:val="sr-Cyrl-BA"/>
        </w:rPr>
        <w:t>не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пријаве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пријаве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кандидата</w:t>
      </w:r>
      <w:r w:rsidR="007D7350" w:rsidRPr="00FA4264">
        <w:rPr>
          <w:rFonts w:ascii="Arial" w:hAnsi="Arial" w:cs="Arial"/>
          <w:sz w:val="20"/>
          <w:szCs w:val="20"/>
          <w:lang w:val="sr-Cyrl-BA"/>
        </w:rPr>
        <w:t xml:space="preserve"> </w:t>
      </w:r>
      <w:r w:rsidRPr="00FA4264">
        <w:rPr>
          <w:rFonts w:ascii="Arial" w:hAnsi="Arial" w:cs="Arial"/>
          <w:sz w:val="20"/>
          <w:szCs w:val="20"/>
          <w:lang w:val="sr-Cyrl-BA"/>
        </w:rPr>
        <w:t>који</w:t>
      </w:r>
      <w:r w:rsidR="007D7350" w:rsidRPr="00FA4264">
        <w:rPr>
          <w:rFonts w:ascii="Arial" w:hAnsi="Arial" w:cs="Arial"/>
          <w:sz w:val="20"/>
          <w:szCs w:val="20"/>
          <w:lang w:val="sr-Cyrl-BA"/>
        </w:rPr>
        <w:t xml:space="preserve"> </w:t>
      </w:r>
      <w:r w:rsidRPr="00FA4264">
        <w:rPr>
          <w:rFonts w:ascii="Arial" w:hAnsi="Arial" w:cs="Arial"/>
          <w:sz w:val="20"/>
          <w:szCs w:val="20"/>
          <w:lang w:val="sr-Cyrl-BA"/>
        </w:rPr>
        <w:t>не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испуњавају</w:t>
      </w:r>
      <w:r w:rsidR="007D7350" w:rsidRPr="00FA4264">
        <w:rPr>
          <w:rFonts w:ascii="Arial" w:hAnsi="Arial" w:cs="Arial"/>
          <w:sz w:val="20"/>
          <w:szCs w:val="20"/>
          <w:lang w:val="sr-Cyrl-BA"/>
        </w:rPr>
        <w:t xml:space="preserve"> </w:t>
      </w:r>
      <w:r w:rsidRPr="00FA4264">
        <w:rPr>
          <w:rFonts w:ascii="Arial" w:hAnsi="Arial" w:cs="Arial"/>
          <w:sz w:val="20"/>
          <w:szCs w:val="20"/>
          <w:lang w:val="sr-Cyrl-BA"/>
        </w:rPr>
        <w:t>услове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овог</w:t>
      </w:r>
      <w:r w:rsidR="007D7350" w:rsidRPr="00FA4264">
        <w:rPr>
          <w:rFonts w:ascii="Arial" w:hAnsi="Arial" w:cs="Arial"/>
          <w:sz w:val="20"/>
          <w:szCs w:val="20"/>
          <w:lang w:val="sr-Cyrl-BA"/>
        </w:rPr>
        <w:t xml:space="preserve"> </w:t>
      </w:r>
      <w:r w:rsidRPr="00FA4264">
        <w:rPr>
          <w:rFonts w:ascii="Arial" w:hAnsi="Arial" w:cs="Arial"/>
          <w:sz w:val="20"/>
          <w:szCs w:val="20"/>
          <w:lang w:val="sr-Cyrl-BA"/>
        </w:rPr>
        <w:t>огласа</w:t>
      </w:r>
      <w:r w:rsidR="007D7350" w:rsidRPr="00FA4264">
        <w:rPr>
          <w:rFonts w:ascii="Arial" w:hAnsi="Arial" w:cs="Arial"/>
          <w:sz w:val="20"/>
          <w:szCs w:val="20"/>
          <w:lang w:val="sr-Cyrl-BA"/>
        </w:rPr>
        <w:t xml:space="preserve">, </w:t>
      </w:r>
      <w:r w:rsidRPr="00FA4264">
        <w:rPr>
          <w:rFonts w:ascii="Arial" w:hAnsi="Arial" w:cs="Arial"/>
          <w:sz w:val="20"/>
          <w:szCs w:val="20"/>
          <w:lang w:val="sr-Cyrl-BA"/>
        </w:rPr>
        <w:t>као</w:t>
      </w:r>
      <w:r w:rsidR="007D7350" w:rsidRPr="00FA4264">
        <w:rPr>
          <w:rFonts w:ascii="Arial" w:hAnsi="Arial" w:cs="Arial"/>
          <w:sz w:val="20"/>
          <w:szCs w:val="20"/>
          <w:lang w:val="sr-Cyrl-BA"/>
        </w:rPr>
        <w:t xml:space="preserve"> </w:t>
      </w:r>
      <w:r w:rsidRPr="00FA4264">
        <w:rPr>
          <w:rFonts w:ascii="Arial" w:hAnsi="Arial" w:cs="Arial"/>
          <w:sz w:val="20"/>
          <w:szCs w:val="20"/>
          <w:lang w:val="sr-Cyrl-BA"/>
        </w:rPr>
        <w:t>и</w:t>
      </w:r>
      <w:r w:rsidR="007D7350" w:rsidRPr="00FA4264">
        <w:rPr>
          <w:rFonts w:ascii="Arial" w:hAnsi="Arial" w:cs="Arial"/>
          <w:sz w:val="20"/>
          <w:szCs w:val="20"/>
          <w:lang w:val="sr-Cyrl-BA"/>
        </w:rPr>
        <w:t xml:space="preserve"> </w:t>
      </w:r>
      <w:r w:rsidRPr="00FA4264">
        <w:rPr>
          <w:rFonts w:ascii="Arial" w:hAnsi="Arial" w:cs="Arial"/>
          <w:sz w:val="20"/>
          <w:szCs w:val="20"/>
          <w:lang w:val="sr-Cyrl-BA"/>
        </w:rPr>
        <w:t>копије</w:t>
      </w:r>
      <w:r w:rsidR="007D7350" w:rsidRPr="00FA4264">
        <w:rPr>
          <w:rFonts w:ascii="Arial" w:hAnsi="Arial" w:cs="Arial"/>
          <w:sz w:val="20"/>
          <w:szCs w:val="20"/>
          <w:lang w:val="sr-Cyrl-BA"/>
        </w:rPr>
        <w:t xml:space="preserve"> </w:t>
      </w:r>
      <w:r w:rsidRPr="00FA4264">
        <w:rPr>
          <w:rFonts w:ascii="Arial" w:hAnsi="Arial" w:cs="Arial"/>
          <w:sz w:val="20"/>
          <w:szCs w:val="20"/>
          <w:lang w:val="sr-Cyrl-BA"/>
        </w:rPr>
        <w:t>тражене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документације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које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нису</w:t>
      </w:r>
      <w:r w:rsidR="007D7350" w:rsidRPr="00FA4264">
        <w:rPr>
          <w:rFonts w:ascii="Arial" w:hAnsi="Arial" w:cs="Arial"/>
          <w:sz w:val="20"/>
          <w:szCs w:val="20"/>
          <w:lang w:val="sr-Cyrl-BA"/>
        </w:rPr>
        <w:t xml:space="preserve"> </w:t>
      </w:r>
      <w:r w:rsidRPr="00FA4264">
        <w:rPr>
          <w:rFonts w:ascii="Arial" w:hAnsi="Arial" w:cs="Arial"/>
          <w:sz w:val="20"/>
          <w:szCs w:val="20"/>
          <w:lang w:val="sr-Cyrl-BA"/>
        </w:rPr>
        <w:t>овјерене</w:t>
      </w:r>
      <w:r w:rsidR="007D7350" w:rsidRPr="00FA4264">
        <w:rPr>
          <w:rFonts w:ascii="Arial" w:hAnsi="Arial" w:cs="Arial"/>
          <w:sz w:val="20"/>
          <w:szCs w:val="20"/>
          <w:lang w:val="sr-Cyrl-BA"/>
        </w:rPr>
        <w:t xml:space="preserve">, </w:t>
      </w:r>
      <w:r w:rsidRPr="00FA4264">
        <w:rPr>
          <w:rFonts w:ascii="Arial" w:hAnsi="Arial" w:cs="Arial"/>
          <w:sz w:val="20"/>
          <w:szCs w:val="20"/>
          <w:lang w:val="sr-Cyrl-BA"/>
        </w:rPr>
        <w:t>неће</w:t>
      </w:r>
      <w:r w:rsidR="007D7350" w:rsidRPr="00FA4264">
        <w:rPr>
          <w:rFonts w:ascii="Arial" w:hAnsi="Arial" w:cs="Arial"/>
          <w:sz w:val="20"/>
          <w:szCs w:val="20"/>
          <w:lang w:val="sr-Cyrl-BA"/>
        </w:rPr>
        <w:t xml:space="preserve"> </w:t>
      </w:r>
      <w:r w:rsidRPr="00FA4264">
        <w:rPr>
          <w:rFonts w:ascii="Arial" w:hAnsi="Arial" w:cs="Arial"/>
          <w:sz w:val="20"/>
          <w:szCs w:val="20"/>
          <w:lang w:val="sr-Cyrl-BA"/>
        </w:rPr>
        <w:t>се</w:t>
      </w:r>
      <w:r w:rsidR="007D7350" w:rsidRPr="00FA4264">
        <w:rPr>
          <w:rFonts w:ascii="Arial" w:hAnsi="Arial" w:cs="Arial"/>
          <w:sz w:val="20"/>
          <w:szCs w:val="20"/>
          <w:lang w:val="sr-Cyrl-BA"/>
        </w:rPr>
        <w:t xml:space="preserve"> </w:t>
      </w:r>
      <w:r w:rsidRPr="00FA4264">
        <w:rPr>
          <w:rFonts w:ascii="Arial" w:hAnsi="Arial" w:cs="Arial"/>
          <w:sz w:val="20"/>
          <w:szCs w:val="20"/>
          <w:lang w:val="sr-Cyrl-BA"/>
        </w:rPr>
        <w:t>узимати</w:t>
      </w:r>
      <w:r w:rsidR="007D7350" w:rsidRPr="00FA4264">
        <w:rPr>
          <w:rFonts w:ascii="Arial" w:hAnsi="Arial" w:cs="Arial"/>
          <w:sz w:val="20"/>
          <w:szCs w:val="20"/>
          <w:lang w:val="sr-Cyrl-BA"/>
        </w:rPr>
        <w:t xml:space="preserve"> </w:t>
      </w:r>
      <w:r w:rsidRPr="00FA4264">
        <w:rPr>
          <w:rFonts w:ascii="Arial" w:hAnsi="Arial" w:cs="Arial"/>
          <w:sz w:val="20"/>
          <w:szCs w:val="20"/>
          <w:lang w:val="sr-Cyrl-BA"/>
        </w:rPr>
        <w:t>у</w:t>
      </w:r>
      <w:r w:rsidR="007D7350" w:rsidRPr="00FA4264">
        <w:rPr>
          <w:rFonts w:ascii="Arial" w:hAnsi="Arial" w:cs="Arial"/>
          <w:sz w:val="20"/>
          <w:szCs w:val="20"/>
          <w:lang w:val="sr-Cyrl-BA"/>
        </w:rPr>
        <w:t xml:space="preserve"> </w:t>
      </w:r>
      <w:r w:rsidRPr="00FA4264">
        <w:rPr>
          <w:rFonts w:ascii="Arial" w:hAnsi="Arial" w:cs="Arial"/>
          <w:sz w:val="20"/>
          <w:szCs w:val="20"/>
          <w:lang w:val="sr-Cyrl-BA"/>
        </w:rPr>
        <w:t>разматрање</w:t>
      </w:r>
      <w:r w:rsidR="007D7350" w:rsidRPr="00FA4264">
        <w:rPr>
          <w:rFonts w:ascii="Arial" w:hAnsi="Arial" w:cs="Arial"/>
          <w:sz w:val="20"/>
          <w:szCs w:val="20"/>
          <w:lang w:val="sr-Cyrl-BA"/>
        </w:rPr>
        <w:t>.</w:t>
      </w:r>
    </w:p>
    <w:sectPr w:rsidR="007D1A1B" w:rsidRPr="00FA4264" w:rsidSect="000E0D1C">
      <w:headerReference w:type="even" r:id="rId13"/>
      <w:headerReference w:type="default" r:id="rId14"/>
      <w:footerReference w:type="even" r:id="rId15"/>
      <w:footerReference w:type="default" r:id="rId16"/>
      <w:headerReference w:type="first" r:id="rId17"/>
      <w:footerReference w:type="first" r:id="rId18"/>
      <w:pgSz w:w="11906" w:h="16838"/>
      <w:pgMar w:top="1134" w:right="1021" w:bottom="1134"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EF5C" w14:textId="77777777" w:rsidR="00C004C3" w:rsidRDefault="00C004C3" w:rsidP="00644ACA">
      <w:r>
        <w:separator/>
      </w:r>
    </w:p>
  </w:endnote>
  <w:endnote w:type="continuationSeparator" w:id="0">
    <w:p w14:paraId="5FE50088" w14:textId="77777777" w:rsidR="00C004C3" w:rsidRDefault="00C004C3" w:rsidP="0064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YDutchR">
    <w:altName w:val="Times New Roman"/>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4FB15" w14:textId="77777777" w:rsidR="00E97433" w:rsidRDefault="00E974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B1464" w14:textId="77777777" w:rsidR="00E97433" w:rsidRDefault="00E97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4287C" w14:textId="77777777" w:rsidR="00E97433" w:rsidRDefault="00E97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8920A" w14:textId="77777777" w:rsidR="00C004C3" w:rsidRDefault="00C004C3" w:rsidP="00644ACA">
      <w:r>
        <w:separator/>
      </w:r>
    </w:p>
  </w:footnote>
  <w:footnote w:type="continuationSeparator" w:id="0">
    <w:p w14:paraId="6B7F6E3F" w14:textId="77777777" w:rsidR="00C004C3" w:rsidRDefault="00C004C3" w:rsidP="00644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9F254" w14:textId="77777777" w:rsidR="00E97433" w:rsidRDefault="00E97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25C1" w14:textId="77777777" w:rsidR="00E97433" w:rsidRDefault="00E97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EB42" w14:textId="77777777" w:rsidR="00E97433" w:rsidRDefault="00E9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5"/>
      <w:numFmt w:val="bullet"/>
      <w:lvlText w:val="-"/>
      <w:lvlJc w:val="left"/>
      <w:pPr>
        <w:tabs>
          <w:tab w:val="num" w:pos="555"/>
        </w:tabs>
        <w:ind w:left="555" w:hanging="360"/>
      </w:pPr>
      <w:rPr>
        <w:rFonts w:ascii="Arial" w:hAnsi="Arial"/>
      </w:rPr>
    </w:lvl>
  </w:abstractNum>
  <w:abstractNum w:abstractNumId="1" w15:restartNumberingAfterBreak="0">
    <w:nsid w:val="05582DBA"/>
    <w:multiLevelType w:val="hybridMultilevel"/>
    <w:tmpl w:val="480678E4"/>
    <w:lvl w:ilvl="0" w:tplc="7EE4970A">
      <w:start w:val="1"/>
      <w:numFmt w:val="bullet"/>
      <w:lvlText w:val=""/>
      <w:lvlJc w:val="left"/>
      <w:pPr>
        <w:tabs>
          <w:tab w:val="num" w:pos="360"/>
        </w:tabs>
        <w:ind w:left="340" w:hanging="340"/>
      </w:pPr>
      <w:rPr>
        <w:rFonts w:ascii="Wingdings" w:hAnsi="Wingdings"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01F2C"/>
    <w:multiLevelType w:val="hybridMultilevel"/>
    <w:tmpl w:val="6DE0A4B6"/>
    <w:lvl w:ilvl="0" w:tplc="041A0001">
      <w:start w:val="1"/>
      <w:numFmt w:val="bullet"/>
      <w:lvlText w:val=""/>
      <w:lvlJc w:val="left"/>
      <w:pPr>
        <w:tabs>
          <w:tab w:val="num" w:pos="720"/>
        </w:tabs>
        <w:ind w:left="720" w:hanging="360"/>
      </w:pPr>
      <w:rPr>
        <w:rFonts w:ascii="Symbol" w:hAnsi="Symbol" w:hint="default"/>
      </w:rPr>
    </w:lvl>
    <w:lvl w:ilvl="1" w:tplc="9D0ECCBE">
      <w:start w:val="1"/>
      <w:numFmt w:val="bullet"/>
      <w:lvlText w:val=""/>
      <w:lvlJc w:val="left"/>
      <w:pPr>
        <w:tabs>
          <w:tab w:val="num" w:pos="360"/>
        </w:tabs>
        <w:ind w:left="340" w:hanging="340"/>
      </w:pPr>
      <w:rPr>
        <w:rFonts w:ascii="Wingdings" w:hAnsi="Wingding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267691"/>
    <w:multiLevelType w:val="hybridMultilevel"/>
    <w:tmpl w:val="DD3ABCD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15033CF9"/>
    <w:multiLevelType w:val="hybridMultilevel"/>
    <w:tmpl w:val="2E06F7B6"/>
    <w:lvl w:ilvl="0" w:tplc="4DD8DBE2">
      <w:numFmt w:val="bullet"/>
      <w:lvlText w:val="-"/>
      <w:lvlJc w:val="left"/>
      <w:pPr>
        <w:ind w:left="720" w:hanging="360"/>
      </w:pPr>
      <w:rPr>
        <w:rFonts w:ascii="Arial" w:eastAsia="Calibri" w:hAnsi="Arial" w:cs="Aria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17303D99"/>
    <w:multiLevelType w:val="hybridMultilevel"/>
    <w:tmpl w:val="4A7CD366"/>
    <w:lvl w:ilvl="0" w:tplc="39DE6F54">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6" w15:restartNumberingAfterBreak="0">
    <w:nsid w:val="18327B47"/>
    <w:multiLevelType w:val="hybridMultilevel"/>
    <w:tmpl w:val="3C620962"/>
    <w:lvl w:ilvl="0" w:tplc="B3F66B14">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7" w15:restartNumberingAfterBreak="0">
    <w:nsid w:val="20662444"/>
    <w:multiLevelType w:val="hybridMultilevel"/>
    <w:tmpl w:val="A7026568"/>
    <w:lvl w:ilvl="0" w:tplc="7CEA7E3E">
      <w:start w:val="5"/>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472EF6"/>
    <w:multiLevelType w:val="hybridMultilevel"/>
    <w:tmpl w:val="BC7C5A54"/>
    <w:lvl w:ilvl="0" w:tplc="9AB0CCE6">
      <w:start w:val="1"/>
      <w:numFmt w:val="bullet"/>
      <w:lvlText w:val=""/>
      <w:lvlJc w:val="left"/>
      <w:pPr>
        <w:tabs>
          <w:tab w:val="num" w:pos="360"/>
        </w:tabs>
        <w:ind w:left="340" w:hanging="34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EB22EFD"/>
    <w:multiLevelType w:val="hybridMultilevel"/>
    <w:tmpl w:val="85046D2A"/>
    <w:lvl w:ilvl="0" w:tplc="F46A141E">
      <w:start w:val="1"/>
      <w:numFmt w:val="bullet"/>
      <w:lvlText w:val=""/>
      <w:lvlJc w:val="left"/>
      <w:pPr>
        <w:tabs>
          <w:tab w:val="num" w:pos="360"/>
        </w:tabs>
        <w:ind w:left="340" w:hanging="340"/>
      </w:pPr>
      <w:rPr>
        <w:rFonts w:ascii="Wingdings" w:hAnsi="Wingdings" w:hint="default"/>
      </w:rPr>
    </w:lvl>
    <w:lvl w:ilvl="1" w:tplc="41E2F8C6">
      <w:start w:val="1"/>
      <w:numFmt w:val="bullet"/>
      <w:lvlText w:val=""/>
      <w:lvlJc w:val="left"/>
      <w:pPr>
        <w:tabs>
          <w:tab w:val="num" w:pos="360"/>
        </w:tabs>
        <w:ind w:left="340" w:hanging="34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D3F32"/>
    <w:multiLevelType w:val="multilevel"/>
    <w:tmpl w:val="2C7AAB7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7DD39EF"/>
    <w:multiLevelType w:val="hybridMultilevel"/>
    <w:tmpl w:val="8CE4832E"/>
    <w:lvl w:ilvl="0" w:tplc="B77823CE">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7D0BFB"/>
    <w:multiLevelType w:val="hybridMultilevel"/>
    <w:tmpl w:val="68E81592"/>
    <w:lvl w:ilvl="0" w:tplc="D462600E">
      <w:start w:val="1"/>
      <w:numFmt w:val="bullet"/>
      <w:lvlText w:val=""/>
      <w:lvlJc w:val="left"/>
      <w:pPr>
        <w:tabs>
          <w:tab w:val="num" w:pos="360"/>
        </w:tabs>
        <w:ind w:left="340" w:hanging="340"/>
      </w:pPr>
      <w:rPr>
        <w:rFonts w:ascii="Wingdings" w:hAnsi="Wingdings" w:hint="default"/>
      </w:rPr>
    </w:lvl>
    <w:lvl w:ilvl="1" w:tplc="40FA1B56">
      <w:start w:val="1"/>
      <w:numFmt w:val="bullet"/>
      <w:lvlText w:val=""/>
      <w:lvlJc w:val="left"/>
      <w:pPr>
        <w:tabs>
          <w:tab w:val="num" w:pos="1800"/>
        </w:tabs>
        <w:ind w:left="1780" w:hanging="34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D01DA6"/>
    <w:multiLevelType w:val="hybridMultilevel"/>
    <w:tmpl w:val="332A4A3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4" w15:restartNumberingAfterBreak="0">
    <w:nsid w:val="4CF51693"/>
    <w:multiLevelType w:val="hybridMultilevel"/>
    <w:tmpl w:val="6DF4AA8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5" w15:restartNumberingAfterBreak="0">
    <w:nsid w:val="567A5504"/>
    <w:multiLevelType w:val="hybridMultilevel"/>
    <w:tmpl w:val="727EC4A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16" w15:restartNumberingAfterBreak="0">
    <w:nsid w:val="5A355AC1"/>
    <w:multiLevelType w:val="multilevel"/>
    <w:tmpl w:val="90F0EA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3E02D2"/>
    <w:multiLevelType w:val="hybridMultilevel"/>
    <w:tmpl w:val="1430BDBE"/>
    <w:lvl w:ilvl="0" w:tplc="E1A88D4A">
      <w:start w:val="1"/>
      <w:numFmt w:val="bullet"/>
      <w:lvlText w:val=""/>
      <w:lvlJc w:val="left"/>
      <w:pPr>
        <w:tabs>
          <w:tab w:val="num" w:pos="360"/>
        </w:tabs>
        <w:ind w:left="340" w:hanging="340"/>
      </w:pPr>
      <w:rPr>
        <w:rFonts w:ascii="Wingdings" w:hAnsi="Wingdings" w:hint="default"/>
      </w:rPr>
    </w:lvl>
    <w:lvl w:ilvl="1" w:tplc="C0785712">
      <w:start w:val="1"/>
      <w:numFmt w:val="bullet"/>
      <w:lvlText w:val=""/>
      <w:lvlJc w:val="left"/>
      <w:pPr>
        <w:tabs>
          <w:tab w:val="num" w:pos="360"/>
        </w:tabs>
        <w:ind w:left="340" w:hanging="34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0EB62C2"/>
    <w:multiLevelType w:val="hybridMultilevel"/>
    <w:tmpl w:val="DD48C6D6"/>
    <w:lvl w:ilvl="0" w:tplc="31C2268C">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65C46BDE"/>
    <w:multiLevelType w:val="hybridMultilevel"/>
    <w:tmpl w:val="0F6031D2"/>
    <w:lvl w:ilvl="0" w:tplc="BB3A2BF8">
      <w:numFmt w:val="bullet"/>
      <w:lvlText w:val="-"/>
      <w:lvlJc w:val="left"/>
      <w:pPr>
        <w:ind w:left="420" w:hanging="360"/>
      </w:pPr>
      <w:rPr>
        <w:rFonts w:ascii="Arial" w:eastAsia="Times New Roman" w:hAnsi="Arial" w:cs="Arial" w:hint="default"/>
      </w:rPr>
    </w:lvl>
    <w:lvl w:ilvl="1" w:tplc="141A0003">
      <w:start w:val="1"/>
      <w:numFmt w:val="bullet"/>
      <w:lvlText w:val="o"/>
      <w:lvlJc w:val="left"/>
      <w:pPr>
        <w:ind w:left="1140" w:hanging="360"/>
      </w:pPr>
      <w:rPr>
        <w:rFonts w:ascii="Courier New" w:hAnsi="Courier New" w:cs="Courier New" w:hint="default"/>
      </w:rPr>
    </w:lvl>
    <w:lvl w:ilvl="2" w:tplc="141A0005">
      <w:start w:val="1"/>
      <w:numFmt w:val="bullet"/>
      <w:lvlText w:val=""/>
      <w:lvlJc w:val="left"/>
      <w:pPr>
        <w:ind w:left="1860" w:hanging="360"/>
      </w:pPr>
      <w:rPr>
        <w:rFonts w:ascii="Wingdings" w:hAnsi="Wingdings" w:hint="default"/>
      </w:rPr>
    </w:lvl>
    <w:lvl w:ilvl="3" w:tplc="141A0001">
      <w:start w:val="1"/>
      <w:numFmt w:val="bullet"/>
      <w:lvlText w:val=""/>
      <w:lvlJc w:val="left"/>
      <w:pPr>
        <w:ind w:left="2580" w:hanging="360"/>
      </w:pPr>
      <w:rPr>
        <w:rFonts w:ascii="Symbol" w:hAnsi="Symbol" w:hint="default"/>
      </w:rPr>
    </w:lvl>
    <w:lvl w:ilvl="4" w:tplc="141A0003">
      <w:start w:val="1"/>
      <w:numFmt w:val="bullet"/>
      <w:lvlText w:val="o"/>
      <w:lvlJc w:val="left"/>
      <w:pPr>
        <w:ind w:left="3300" w:hanging="360"/>
      </w:pPr>
      <w:rPr>
        <w:rFonts w:ascii="Courier New" w:hAnsi="Courier New" w:cs="Courier New" w:hint="default"/>
      </w:rPr>
    </w:lvl>
    <w:lvl w:ilvl="5" w:tplc="141A0005">
      <w:start w:val="1"/>
      <w:numFmt w:val="bullet"/>
      <w:lvlText w:val=""/>
      <w:lvlJc w:val="left"/>
      <w:pPr>
        <w:ind w:left="4020" w:hanging="360"/>
      </w:pPr>
      <w:rPr>
        <w:rFonts w:ascii="Wingdings" w:hAnsi="Wingdings" w:hint="default"/>
      </w:rPr>
    </w:lvl>
    <w:lvl w:ilvl="6" w:tplc="141A0001">
      <w:start w:val="1"/>
      <w:numFmt w:val="bullet"/>
      <w:lvlText w:val=""/>
      <w:lvlJc w:val="left"/>
      <w:pPr>
        <w:ind w:left="4740" w:hanging="360"/>
      </w:pPr>
      <w:rPr>
        <w:rFonts w:ascii="Symbol" w:hAnsi="Symbol" w:hint="default"/>
      </w:rPr>
    </w:lvl>
    <w:lvl w:ilvl="7" w:tplc="141A0003">
      <w:start w:val="1"/>
      <w:numFmt w:val="bullet"/>
      <w:lvlText w:val="o"/>
      <w:lvlJc w:val="left"/>
      <w:pPr>
        <w:ind w:left="5460" w:hanging="360"/>
      </w:pPr>
      <w:rPr>
        <w:rFonts w:ascii="Courier New" w:hAnsi="Courier New" w:cs="Courier New" w:hint="default"/>
      </w:rPr>
    </w:lvl>
    <w:lvl w:ilvl="8" w:tplc="141A0005">
      <w:start w:val="1"/>
      <w:numFmt w:val="bullet"/>
      <w:lvlText w:val=""/>
      <w:lvlJc w:val="left"/>
      <w:pPr>
        <w:ind w:left="6180" w:hanging="360"/>
      </w:pPr>
      <w:rPr>
        <w:rFonts w:ascii="Wingdings" w:hAnsi="Wingdings" w:hint="default"/>
      </w:rPr>
    </w:lvl>
  </w:abstractNum>
  <w:abstractNum w:abstractNumId="20" w15:restartNumberingAfterBreak="0">
    <w:nsid w:val="6C140095"/>
    <w:multiLevelType w:val="hybridMultilevel"/>
    <w:tmpl w:val="2302610A"/>
    <w:lvl w:ilvl="0" w:tplc="24B81A14">
      <w:start w:val="1"/>
      <w:numFmt w:val="bullet"/>
      <w:lvlText w:val=""/>
      <w:lvlJc w:val="left"/>
      <w:pPr>
        <w:tabs>
          <w:tab w:val="num" w:pos="360"/>
        </w:tabs>
        <w:ind w:left="340" w:hanging="34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D895FEE"/>
    <w:multiLevelType w:val="hybridMultilevel"/>
    <w:tmpl w:val="8F72B290"/>
    <w:lvl w:ilvl="0" w:tplc="37CAAC2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F840C9"/>
    <w:multiLevelType w:val="hybridMultilevel"/>
    <w:tmpl w:val="652E180A"/>
    <w:lvl w:ilvl="0" w:tplc="F43A17DE">
      <w:start w:val="1"/>
      <w:numFmt w:val="bullet"/>
      <w:lvlText w:val=""/>
      <w:lvlJc w:val="left"/>
      <w:pPr>
        <w:tabs>
          <w:tab w:val="num" w:pos="360"/>
        </w:tabs>
        <w:ind w:left="340" w:hanging="340"/>
      </w:pPr>
      <w:rPr>
        <w:rFonts w:ascii="Wingdings" w:hAnsi="Wingdings" w:hint="default"/>
      </w:rPr>
    </w:lvl>
    <w:lvl w:ilvl="1" w:tplc="0876EE78">
      <w:start w:val="1"/>
      <w:numFmt w:val="bullet"/>
      <w:lvlText w:val=""/>
      <w:lvlJc w:val="left"/>
      <w:pPr>
        <w:tabs>
          <w:tab w:val="num" w:pos="360"/>
        </w:tabs>
        <w:ind w:left="340" w:hanging="340"/>
      </w:pPr>
      <w:rPr>
        <w:rFonts w:ascii="Wingdings" w:hAnsi="Wingdings" w:hint="default"/>
      </w:rPr>
    </w:lvl>
    <w:lvl w:ilvl="2" w:tplc="40FA1B56">
      <w:start w:val="1"/>
      <w:numFmt w:val="bullet"/>
      <w:lvlText w:val=""/>
      <w:lvlJc w:val="left"/>
      <w:pPr>
        <w:tabs>
          <w:tab w:val="num" w:pos="2160"/>
        </w:tabs>
        <w:ind w:left="2140" w:hanging="340"/>
      </w:pPr>
      <w:rPr>
        <w:rFonts w:ascii="Wingdings" w:hAnsi="Wingdings" w:hint="default"/>
      </w:r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24" w15:restartNumberingAfterBreak="0">
    <w:nsid w:val="7C1A5003"/>
    <w:multiLevelType w:val="hybridMultilevel"/>
    <w:tmpl w:val="1DC8FCA6"/>
    <w:lvl w:ilvl="0" w:tplc="E98C24DE">
      <w:start w:val="1"/>
      <w:numFmt w:val="upperRoman"/>
      <w:lvlText w:val="%1."/>
      <w:lvlJc w:val="left"/>
      <w:pPr>
        <w:tabs>
          <w:tab w:val="num" w:pos="1080"/>
        </w:tabs>
        <w:ind w:left="1080" w:hanging="720"/>
      </w:pPr>
      <w:rPr>
        <w:rFonts w:hint="default"/>
      </w:rPr>
    </w:lvl>
    <w:lvl w:ilvl="1" w:tplc="1B0CEAE2">
      <w:start w:val="1"/>
      <w:numFmt w:val="decimal"/>
      <w:lvlText w:val="%2."/>
      <w:lvlJc w:val="left"/>
      <w:pPr>
        <w:tabs>
          <w:tab w:val="num" w:pos="1440"/>
        </w:tabs>
        <w:ind w:left="1440" w:hanging="360"/>
      </w:pPr>
      <w:rPr>
        <w:rFonts w:hint="default"/>
      </w:rPr>
    </w:lvl>
    <w:lvl w:ilvl="2" w:tplc="67E06B82">
      <w:start w:val="1"/>
      <w:numFmt w:val="bullet"/>
      <w:lvlText w:val=""/>
      <w:lvlJc w:val="left"/>
      <w:pPr>
        <w:tabs>
          <w:tab w:val="num" w:pos="360"/>
        </w:tabs>
        <w:ind w:left="340" w:hanging="340"/>
      </w:pPr>
      <w:rPr>
        <w:rFonts w:ascii="Wingdings" w:hAnsi="Wingdings" w:hint="default"/>
      </w:rPr>
    </w:lvl>
    <w:lvl w:ilvl="3" w:tplc="14A8B4FE">
      <w:start w:val="1"/>
      <w:numFmt w:val="bullet"/>
      <w:lvlText w:val=""/>
      <w:lvlJc w:val="left"/>
      <w:pPr>
        <w:tabs>
          <w:tab w:val="num" w:pos="2747"/>
        </w:tabs>
        <w:ind w:left="2803" w:hanging="283"/>
      </w:pPr>
      <w:rPr>
        <w:rFonts w:ascii="Symbol" w:hAnsi="Symbol" w:hint="default"/>
      </w:rPr>
    </w:lvl>
    <w:lvl w:ilvl="4" w:tplc="2730A778">
      <w:start w:val="1"/>
      <w:numFmt w:val="upperLetter"/>
      <w:lvlText w:val="%5."/>
      <w:lvlJc w:val="left"/>
      <w:pPr>
        <w:tabs>
          <w:tab w:val="num" w:pos="927"/>
        </w:tabs>
        <w:ind w:left="907" w:hanging="34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A879C8"/>
    <w:multiLevelType w:val="hybridMultilevel"/>
    <w:tmpl w:val="678E4408"/>
    <w:lvl w:ilvl="0" w:tplc="141A0017">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326546527">
    <w:abstractNumId w:val="7"/>
  </w:num>
  <w:num w:numId="2" w16cid:durableId="1027946950">
    <w:abstractNumId w:val="0"/>
  </w:num>
  <w:num w:numId="3" w16cid:durableId="122849244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097069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3567229">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5165220">
    <w:abstractNumId w:val="10"/>
  </w:num>
  <w:num w:numId="7" w16cid:durableId="309754070">
    <w:abstractNumId w:val="21"/>
  </w:num>
  <w:num w:numId="8" w16cid:durableId="263418642">
    <w:abstractNumId w:val="5"/>
  </w:num>
  <w:num w:numId="9" w16cid:durableId="1938295734">
    <w:abstractNumId w:val="16"/>
  </w:num>
  <w:num w:numId="10" w16cid:durableId="275404917">
    <w:abstractNumId w:val="24"/>
  </w:num>
  <w:num w:numId="11" w16cid:durableId="162314548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071781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92871879">
    <w:abstractNumId w:val="2"/>
  </w:num>
  <w:num w:numId="14" w16cid:durableId="772092258">
    <w:abstractNumId w:val="1"/>
  </w:num>
  <w:num w:numId="15" w16cid:durableId="679821893">
    <w:abstractNumId w:val="13"/>
  </w:num>
  <w:num w:numId="16" w16cid:durableId="1505434354">
    <w:abstractNumId w:val="14"/>
  </w:num>
  <w:num w:numId="17" w16cid:durableId="325138221">
    <w:abstractNumId w:val="4"/>
  </w:num>
  <w:num w:numId="18" w16cid:durableId="1800028948">
    <w:abstractNumId w:val="15"/>
  </w:num>
  <w:num w:numId="19" w16cid:durableId="347486807">
    <w:abstractNumId w:val="3"/>
  </w:num>
  <w:num w:numId="20" w16cid:durableId="1082140003">
    <w:abstractNumId w:val="26"/>
  </w:num>
  <w:num w:numId="21" w16cid:durableId="1242325951">
    <w:abstractNumId w:val="18"/>
  </w:num>
  <w:num w:numId="22" w16cid:durableId="919633172">
    <w:abstractNumId w:val="23"/>
  </w:num>
  <w:num w:numId="23" w16cid:durableId="182941033">
    <w:abstractNumId w:val="19"/>
  </w:num>
  <w:num w:numId="24" w16cid:durableId="2056853384">
    <w:abstractNumId w:val="25"/>
  </w:num>
  <w:num w:numId="25" w16cid:durableId="194469148">
    <w:abstractNumId w:val="6"/>
  </w:num>
  <w:num w:numId="26" w16cid:durableId="1517116718">
    <w:abstractNumId w:val="11"/>
  </w:num>
  <w:num w:numId="27" w16cid:durableId="2456573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F7A"/>
    <w:rsid w:val="000010BD"/>
    <w:rsid w:val="00005B52"/>
    <w:rsid w:val="0001021D"/>
    <w:rsid w:val="00011CB8"/>
    <w:rsid w:val="00013B35"/>
    <w:rsid w:val="0001701D"/>
    <w:rsid w:val="000173BF"/>
    <w:rsid w:val="000251D1"/>
    <w:rsid w:val="00025392"/>
    <w:rsid w:val="000307F7"/>
    <w:rsid w:val="00032316"/>
    <w:rsid w:val="00033C54"/>
    <w:rsid w:val="000400DF"/>
    <w:rsid w:val="00042AA1"/>
    <w:rsid w:val="00043788"/>
    <w:rsid w:val="00045DEA"/>
    <w:rsid w:val="00052B30"/>
    <w:rsid w:val="00052D53"/>
    <w:rsid w:val="00053821"/>
    <w:rsid w:val="00055F23"/>
    <w:rsid w:val="00056896"/>
    <w:rsid w:val="000602AE"/>
    <w:rsid w:val="000604A3"/>
    <w:rsid w:val="000649FB"/>
    <w:rsid w:val="00064D41"/>
    <w:rsid w:val="00071980"/>
    <w:rsid w:val="00072167"/>
    <w:rsid w:val="00072308"/>
    <w:rsid w:val="00072484"/>
    <w:rsid w:val="00072A72"/>
    <w:rsid w:val="00075817"/>
    <w:rsid w:val="00080FCB"/>
    <w:rsid w:val="00086D8E"/>
    <w:rsid w:val="000900BD"/>
    <w:rsid w:val="000922B9"/>
    <w:rsid w:val="00094A14"/>
    <w:rsid w:val="0009593D"/>
    <w:rsid w:val="00096D2C"/>
    <w:rsid w:val="000A0BAC"/>
    <w:rsid w:val="000A5966"/>
    <w:rsid w:val="000A6368"/>
    <w:rsid w:val="000A7DA9"/>
    <w:rsid w:val="000B358F"/>
    <w:rsid w:val="000B3E3D"/>
    <w:rsid w:val="000B4DD8"/>
    <w:rsid w:val="000C2470"/>
    <w:rsid w:val="000C357A"/>
    <w:rsid w:val="000C3FFC"/>
    <w:rsid w:val="000C4B07"/>
    <w:rsid w:val="000C52F3"/>
    <w:rsid w:val="000C584D"/>
    <w:rsid w:val="000C7FCD"/>
    <w:rsid w:val="000D0C40"/>
    <w:rsid w:val="000D31DB"/>
    <w:rsid w:val="000D38D1"/>
    <w:rsid w:val="000D5986"/>
    <w:rsid w:val="000D5DCE"/>
    <w:rsid w:val="000D7271"/>
    <w:rsid w:val="000E0D1C"/>
    <w:rsid w:val="000E4955"/>
    <w:rsid w:val="000E68AE"/>
    <w:rsid w:val="000E7D52"/>
    <w:rsid w:val="000F045D"/>
    <w:rsid w:val="000F08EC"/>
    <w:rsid w:val="000F2D15"/>
    <w:rsid w:val="000F50AF"/>
    <w:rsid w:val="000F6CAA"/>
    <w:rsid w:val="00103A83"/>
    <w:rsid w:val="00105CC0"/>
    <w:rsid w:val="00106956"/>
    <w:rsid w:val="00112AD8"/>
    <w:rsid w:val="00116F91"/>
    <w:rsid w:val="00122A00"/>
    <w:rsid w:val="0012344B"/>
    <w:rsid w:val="001239FF"/>
    <w:rsid w:val="00136FDD"/>
    <w:rsid w:val="001375B8"/>
    <w:rsid w:val="001402C4"/>
    <w:rsid w:val="0014217F"/>
    <w:rsid w:val="00143809"/>
    <w:rsid w:val="00144F2B"/>
    <w:rsid w:val="00146CE8"/>
    <w:rsid w:val="00146EE2"/>
    <w:rsid w:val="00147C71"/>
    <w:rsid w:val="001501F6"/>
    <w:rsid w:val="00152AD6"/>
    <w:rsid w:val="00157D99"/>
    <w:rsid w:val="00160156"/>
    <w:rsid w:val="00161B92"/>
    <w:rsid w:val="00162C65"/>
    <w:rsid w:val="001637CE"/>
    <w:rsid w:val="00164C5A"/>
    <w:rsid w:val="00165BBE"/>
    <w:rsid w:val="001710F7"/>
    <w:rsid w:val="00172A2A"/>
    <w:rsid w:val="00176DE2"/>
    <w:rsid w:val="0018220D"/>
    <w:rsid w:val="00183748"/>
    <w:rsid w:val="0018437D"/>
    <w:rsid w:val="00187C55"/>
    <w:rsid w:val="001907BC"/>
    <w:rsid w:val="00197B14"/>
    <w:rsid w:val="001A1321"/>
    <w:rsid w:val="001A2480"/>
    <w:rsid w:val="001A49E1"/>
    <w:rsid w:val="001A4A40"/>
    <w:rsid w:val="001A5C20"/>
    <w:rsid w:val="001A60EC"/>
    <w:rsid w:val="001A68E5"/>
    <w:rsid w:val="001A6CF2"/>
    <w:rsid w:val="001B22BE"/>
    <w:rsid w:val="001B3BE2"/>
    <w:rsid w:val="001B410E"/>
    <w:rsid w:val="001C0A67"/>
    <w:rsid w:val="001C4739"/>
    <w:rsid w:val="001C4D5E"/>
    <w:rsid w:val="001D41F4"/>
    <w:rsid w:val="001D4CF3"/>
    <w:rsid w:val="001E6D74"/>
    <w:rsid w:val="001F039B"/>
    <w:rsid w:val="001F523F"/>
    <w:rsid w:val="00200FCA"/>
    <w:rsid w:val="00201946"/>
    <w:rsid w:val="00207B3A"/>
    <w:rsid w:val="002118CC"/>
    <w:rsid w:val="00212F4C"/>
    <w:rsid w:val="00215285"/>
    <w:rsid w:val="0021624B"/>
    <w:rsid w:val="002165AD"/>
    <w:rsid w:val="0021778E"/>
    <w:rsid w:val="00222245"/>
    <w:rsid w:val="002224EC"/>
    <w:rsid w:val="00224894"/>
    <w:rsid w:val="00227810"/>
    <w:rsid w:val="00230979"/>
    <w:rsid w:val="00231723"/>
    <w:rsid w:val="00233482"/>
    <w:rsid w:val="00233C2B"/>
    <w:rsid w:val="00237EFE"/>
    <w:rsid w:val="00241D75"/>
    <w:rsid w:val="002431E1"/>
    <w:rsid w:val="00243300"/>
    <w:rsid w:val="00246F3B"/>
    <w:rsid w:val="00250EED"/>
    <w:rsid w:val="00251959"/>
    <w:rsid w:val="00254531"/>
    <w:rsid w:val="002568B1"/>
    <w:rsid w:val="00260F78"/>
    <w:rsid w:val="00264532"/>
    <w:rsid w:val="00270C74"/>
    <w:rsid w:val="002738E3"/>
    <w:rsid w:val="002763A7"/>
    <w:rsid w:val="0027666D"/>
    <w:rsid w:val="002766DB"/>
    <w:rsid w:val="00286459"/>
    <w:rsid w:val="0029095F"/>
    <w:rsid w:val="00296171"/>
    <w:rsid w:val="002A1BC2"/>
    <w:rsid w:val="002A2E76"/>
    <w:rsid w:val="002A5377"/>
    <w:rsid w:val="002B024E"/>
    <w:rsid w:val="002B1B5E"/>
    <w:rsid w:val="002B649D"/>
    <w:rsid w:val="002B701A"/>
    <w:rsid w:val="002B7818"/>
    <w:rsid w:val="002C1689"/>
    <w:rsid w:val="002C17C5"/>
    <w:rsid w:val="002C1B53"/>
    <w:rsid w:val="002C24EB"/>
    <w:rsid w:val="002C2C0E"/>
    <w:rsid w:val="002C38B5"/>
    <w:rsid w:val="002C391F"/>
    <w:rsid w:val="002C3B2C"/>
    <w:rsid w:val="002C6C72"/>
    <w:rsid w:val="002D0C90"/>
    <w:rsid w:val="002D10BF"/>
    <w:rsid w:val="002D12CF"/>
    <w:rsid w:val="002D1561"/>
    <w:rsid w:val="002D224E"/>
    <w:rsid w:val="002D2D52"/>
    <w:rsid w:val="002E1A35"/>
    <w:rsid w:val="002E2EC1"/>
    <w:rsid w:val="002F763E"/>
    <w:rsid w:val="002F7830"/>
    <w:rsid w:val="00304E98"/>
    <w:rsid w:val="0030649C"/>
    <w:rsid w:val="003066CA"/>
    <w:rsid w:val="0031308E"/>
    <w:rsid w:val="003134BF"/>
    <w:rsid w:val="00317A3F"/>
    <w:rsid w:val="0033045B"/>
    <w:rsid w:val="00330973"/>
    <w:rsid w:val="00332D8F"/>
    <w:rsid w:val="003401A1"/>
    <w:rsid w:val="003470C3"/>
    <w:rsid w:val="003513E2"/>
    <w:rsid w:val="00351D67"/>
    <w:rsid w:val="003525AF"/>
    <w:rsid w:val="00353419"/>
    <w:rsid w:val="00353437"/>
    <w:rsid w:val="00353772"/>
    <w:rsid w:val="00355C64"/>
    <w:rsid w:val="00357678"/>
    <w:rsid w:val="003621C8"/>
    <w:rsid w:val="00362DE1"/>
    <w:rsid w:val="00362FFA"/>
    <w:rsid w:val="00370A56"/>
    <w:rsid w:val="00380EA3"/>
    <w:rsid w:val="003820C7"/>
    <w:rsid w:val="003825B9"/>
    <w:rsid w:val="0038317C"/>
    <w:rsid w:val="00383701"/>
    <w:rsid w:val="00383836"/>
    <w:rsid w:val="003903DF"/>
    <w:rsid w:val="00391173"/>
    <w:rsid w:val="003A060D"/>
    <w:rsid w:val="003A4E6C"/>
    <w:rsid w:val="003B2332"/>
    <w:rsid w:val="003B454A"/>
    <w:rsid w:val="003B634D"/>
    <w:rsid w:val="003B770C"/>
    <w:rsid w:val="003C1989"/>
    <w:rsid w:val="003D65F6"/>
    <w:rsid w:val="003D7AA0"/>
    <w:rsid w:val="003E0EA1"/>
    <w:rsid w:val="003E26AA"/>
    <w:rsid w:val="003E3542"/>
    <w:rsid w:val="003E711E"/>
    <w:rsid w:val="003E7279"/>
    <w:rsid w:val="003F1D82"/>
    <w:rsid w:val="003F311A"/>
    <w:rsid w:val="003F348F"/>
    <w:rsid w:val="00402129"/>
    <w:rsid w:val="004025A7"/>
    <w:rsid w:val="004055EE"/>
    <w:rsid w:val="00405722"/>
    <w:rsid w:val="00407AE7"/>
    <w:rsid w:val="00412E43"/>
    <w:rsid w:val="00412E5B"/>
    <w:rsid w:val="00413DE2"/>
    <w:rsid w:val="00416485"/>
    <w:rsid w:val="00417B99"/>
    <w:rsid w:val="00420516"/>
    <w:rsid w:val="00422CC3"/>
    <w:rsid w:val="00423672"/>
    <w:rsid w:val="004353CB"/>
    <w:rsid w:val="00436172"/>
    <w:rsid w:val="00444DFD"/>
    <w:rsid w:val="00445968"/>
    <w:rsid w:val="00446460"/>
    <w:rsid w:val="00447909"/>
    <w:rsid w:val="004523D4"/>
    <w:rsid w:val="00455A38"/>
    <w:rsid w:val="0045700E"/>
    <w:rsid w:val="004618A0"/>
    <w:rsid w:val="004628F0"/>
    <w:rsid w:val="0046437C"/>
    <w:rsid w:val="0047082B"/>
    <w:rsid w:val="00470D43"/>
    <w:rsid w:val="004716D3"/>
    <w:rsid w:val="00474A17"/>
    <w:rsid w:val="0047727D"/>
    <w:rsid w:val="004812BA"/>
    <w:rsid w:val="004842A6"/>
    <w:rsid w:val="00491704"/>
    <w:rsid w:val="0049495A"/>
    <w:rsid w:val="0049520F"/>
    <w:rsid w:val="004958AF"/>
    <w:rsid w:val="00495A5D"/>
    <w:rsid w:val="004A09FA"/>
    <w:rsid w:val="004A71F2"/>
    <w:rsid w:val="004A7AAC"/>
    <w:rsid w:val="004B54BB"/>
    <w:rsid w:val="004B6805"/>
    <w:rsid w:val="004B757D"/>
    <w:rsid w:val="004C2FA6"/>
    <w:rsid w:val="004C39EE"/>
    <w:rsid w:val="004C4648"/>
    <w:rsid w:val="004C50CB"/>
    <w:rsid w:val="004C726B"/>
    <w:rsid w:val="004D0FB1"/>
    <w:rsid w:val="004D4DD5"/>
    <w:rsid w:val="004D563C"/>
    <w:rsid w:val="004D7E03"/>
    <w:rsid w:val="004E0035"/>
    <w:rsid w:val="004E12BB"/>
    <w:rsid w:val="004E1C33"/>
    <w:rsid w:val="004E1F6C"/>
    <w:rsid w:val="004E350E"/>
    <w:rsid w:val="004E487F"/>
    <w:rsid w:val="004E6835"/>
    <w:rsid w:val="004E7211"/>
    <w:rsid w:val="004F176C"/>
    <w:rsid w:val="004F5D0B"/>
    <w:rsid w:val="004F6FB1"/>
    <w:rsid w:val="0050250E"/>
    <w:rsid w:val="005032C6"/>
    <w:rsid w:val="00506493"/>
    <w:rsid w:val="00506CB1"/>
    <w:rsid w:val="00507F45"/>
    <w:rsid w:val="005123E7"/>
    <w:rsid w:val="00513612"/>
    <w:rsid w:val="00517242"/>
    <w:rsid w:val="00517B95"/>
    <w:rsid w:val="00517E04"/>
    <w:rsid w:val="00524A34"/>
    <w:rsid w:val="00534925"/>
    <w:rsid w:val="00537884"/>
    <w:rsid w:val="00541185"/>
    <w:rsid w:val="005423BD"/>
    <w:rsid w:val="00543448"/>
    <w:rsid w:val="0055075F"/>
    <w:rsid w:val="00550923"/>
    <w:rsid w:val="005545AB"/>
    <w:rsid w:val="00556696"/>
    <w:rsid w:val="005574B7"/>
    <w:rsid w:val="005625AD"/>
    <w:rsid w:val="00565545"/>
    <w:rsid w:val="00570AFA"/>
    <w:rsid w:val="00571751"/>
    <w:rsid w:val="00572FA5"/>
    <w:rsid w:val="005761FD"/>
    <w:rsid w:val="00580757"/>
    <w:rsid w:val="005815E8"/>
    <w:rsid w:val="00584266"/>
    <w:rsid w:val="00584358"/>
    <w:rsid w:val="0058502C"/>
    <w:rsid w:val="00586ADE"/>
    <w:rsid w:val="00586E5C"/>
    <w:rsid w:val="005931C6"/>
    <w:rsid w:val="00595C71"/>
    <w:rsid w:val="005B1F2D"/>
    <w:rsid w:val="005B295E"/>
    <w:rsid w:val="005B33F4"/>
    <w:rsid w:val="005B57D8"/>
    <w:rsid w:val="005B6836"/>
    <w:rsid w:val="005B73DA"/>
    <w:rsid w:val="005B7CE7"/>
    <w:rsid w:val="005C279C"/>
    <w:rsid w:val="005C39A6"/>
    <w:rsid w:val="005C651E"/>
    <w:rsid w:val="005C74AF"/>
    <w:rsid w:val="005C7EC4"/>
    <w:rsid w:val="005D4EA9"/>
    <w:rsid w:val="005D71D4"/>
    <w:rsid w:val="005E0457"/>
    <w:rsid w:val="005E3254"/>
    <w:rsid w:val="005F0932"/>
    <w:rsid w:val="005F09F4"/>
    <w:rsid w:val="005F0AC3"/>
    <w:rsid w:val="005F103A"/>
    <w:rsid w:val="005F31A8"/>
    <w:rsid w:val="005F4B19"/>
    <w:rsid w:val="005F71B1"/>
    <w:rsid w:val="005F756A"/>
    <w:rsid w:val="006004F7"/>
    <w:rsid w:val="006006D7"/>
    <w:rsid w:val="00600C54"/>
    <w:rsid w:val="006011A6"/>
    <w:rsid w:val="00601735"/>
    <w:rsid w:val="0060366C"/>
    <w:rsid w:val="0061088E"/>
    <w:rsid w:val="00614E2F"/>
    <w:rsid w:val="00615721"/>
    <w:rsid w:val="00615C14"/>
    <w:rsid w:val="00615C2D"/>
    <w:rsid w:val="00616312"/>
    <w:rsid w:val="00616DE2"/>
    <w:rsid w:val="00620356"/>
    <w:rsid w:val="00621CAA"/>
    <w:rsid w:val="006237BF"/>
    <w:rsid w:val="00630615"/>
    <w:rsid w:val="0063173B"/>
    <w:rsid w:val="0063494E"/>
    <w:rsid w:val="00637B4B"/>
    <w:rsid w:val="00642486"/>
    <w:rsid w:val="006437AF"/>
    <w:rsid w:val="00643E49"/>
    <w:rsid w:val="00644ACA"/>
    <w:rsid w:val="00644DCB"/>
    <w:rsid w:val="0065037E"/>
    <w:rsid w:val="00650EA8"/>
    <w:rsid w:val="00651307"/>
    <w:rsid w:val="00653FDB"/>
    <w:rsid w:val="00654578"/>
    <w:rsid w:val="00656C3E"/>
    <w:rsid w:val="006574AE"/>
    <w:rsid w:val="00660DD4"/>
    <w:rsid w:val="006707BC"/>
    <w:rsid w:val="00671173"/>
    <w:rsid w:val="00671AD7"/>
    <w:rsid w:val="0067312D"/>
    <w:rsid w:val="00673FE7"/>
    <w:rsid w:val="006807D5"/>
    <w:rsid w:val="006829F6"/>
    <w:rsid w:val="00682AC6"/>
    <w:rsid w:val="00682CBB"/>
    <w:rsid w:val="00691630"/>
    <w:rsid w:val="006939B3"/>
    <w:rsid w:val="00693AEB"/>
    <w:rsid w:val="00693B35"/>
    <w:rsid w:val="00695BB5"/>
    <w:rsid w:val="00697679"/>
    <w:rsid w:val="006A4FB4"/>
    <w:rsid w:val="006A52C2"/>
    <w:rsid w:val="006A6E07"/>
    <w:rsid w:val="006A7775"/>
    <w:rsid w:val="006A7FEF"/>
    <w:rsid w:val="006B18D4"/>
    <w:rsid w:val="006B2B1D"/>
    <w:rsid w:val="006B7177"/>
    <w:rsid w:val="006B7E45"/>
    <w:rsid w:val="006C5FAA"/>
    <w:rsid w:val="006C7CF9"/>
    <w:rsid w:val="006D1C1C"/>
    <w:rsid w:val="006D4E1C"/>
    <w:rsid w:val="006D542E"/>
    <w:rsid w:val="006D6302"/>
    <w:rsid w:val="006D7E41"/>
    <w:rsid w:val="006E1AD0"/>
    <w:rsid w:val="006E49E0"/>
    <w:rsid w:val="006E5E95"/>
    <w:rsid w:val="006E6FE2"/>
    <w:rsid w:val="006F3124"/>
    <w:rsid w:val="006F5450"/>
    <w:rsid w:val="006F58BD"/>
    <w:rsid w:val="006F7550"/>
    <w:rsid w:val="00700436"/>
    <w:rsid w:val="00704AC6"/>
    <w:rsid w:val="007053B6"/>
    <w:rsid w:val="007075B1"/>
    <w:rsid w:val="007101A9"/>
    <w:rsid w:val="00711E42"/>
    <w:rsid w:val="007163DC"/>
    <w:rsid w:val="007206EE"/>
    <w:rsid w:val="00723FCD"/>
    <w:rsid w:val="007267E8"/>
    <w:rsid w:val="00727A18"/>
    <w:rsid w:val="007311E4"/>
    <w:rsid w:val="007316E7"/>
    <w:rsid w:val="00731A6F"/>
    <w:rsid w:val="00747CDE"/>
    <w:rsid w:val="00747D93"/>
    <w:rsid w:val="00752F3D"/>
    <w:rsid w:val="007545E8"/>
    <w:rsid w:val="00755DFA"/>
    <w:rsid w:val="00756CCF"/>
    <w:rsid w:val="00756F6E"/>
    <w:rsid w:val="00761A60"/>
    <w:rsid w:val="00761D88"/>
    <w:rsid w:val="00763D3D"/>
    <w:rsid w:val="00767A5D"/>
    <w:rsid w:val="00770C13"/>
    <w:rsid w:val="00771A94"/>
    <w:rsid w:val="00780A97"/>
    <w:rsid w:val="007823B9"/>
    <w:rsid w:val="007837DA"/>
    <w:rsid w:val="00783EEE"/>
    <w:rsid w:val="00783FBD"/>
    <w:rsid w:val="0078463B"/>
    <w:rsid w:val="00785197"/>
    <w:rsid w:val="007855BD"/>
    <w:rsid w:val="00785E12"/>
    <w:rsid w:val="0078630A"/>
    <w:rsid w:val="00786D00"/>
    <w:rsid w:val="00790ED5"/>
    <w:rsid w:val="00794F40"/>
    <w:rsid w:val="00796B9B"/>
    <w:rsid w:val="0079728F"/>
    <w:rsid w:val="007A7E03"/>
    <w:rsid w:val="007B4284"/>
    <w:rsid w:val="007B4341"/>
    <w:rsid w:val="007B6641"/>
    <w:rsid w:val="007B705E"/>
    <w:rsid w:val="007B748E"/>
    <w:rsid w:val="007B74DF"/>
    <w:rsid w:val="007B771E"/>
    <w:rsid w:val="007C0A62"/>
    <w:rsid w:val="007C21CE"/>
    <w:rsid w:val="007C6D7F"/>
    <w:rsid w:val="007C7CD9"/>
    <w:rsid w:val="007D0183"/>
    <w:rsid w:val="007D1A1B"/>
    <w:rsid w:val="007D36A6"/>
    <w:rsid w:val="007D588D"/>
    <w:rsid w:val="007D6A38"/>
    <w:rsid w:val="007D7350"/>
    <w:rsid w:val="007E06E6"/>
    <w:rsid w:val="007E2F1D"/>
    <w:rsid w:val="007E5AD4"/>
    <w:rsid w:val="007E60F6"/>
    <w:rsid w:val="007E681A"/>
    <w:rsid w:val="007F566F"/>
    <w:rsid w:val="007F60C7"/>
    <w:rsid w:val="007F6106"/>
    <w:rsid w:val="007F7911"/>
    <w:rsid w:val="0080145E"/>
    <w:rsid w:val="00804B40"/>
    <w:rsid w:val="00805B75"/>
    <w:rsid w:val="00820390"/>
    <w:rsid w:val="00821368"/>
    <w:rsid w:val="008215DD"/>
    <w:rsid w:val="00823E68"/>
    <w:rsid w:val="0082486E"/>
    <w:rsid w:val="00825505"/>
    <w:rsid w:val="008304BC"/>
    <w:rsid w:val="0083223A"/>
    <w:rsid w:val="008328A2"/>
    <w:rsid w:val="008356D3"/>
    <w:rsid w:val="008359C0"/>
    <w:rsid w:val="008364F0"/>
    <w:rsid w:val="00841105"/>
    <w:rsid w:val="00842BB6"/>
    <w:rsid w:val="008459AE"/>
    <w:rsid w:val="00846DB7"/>
    <w:rsid w:val="00860353"/>
    <w:rsid w:val="00861997"/>
    <w:rsid w:val="0086377B"/>
    <w:rsid w:val="00866482"/>
    <w:rsid w:val="00866982"/>
    <w:rsid w:val="00866C71"/>
    <w:rsid w:val="00871645"/>
    <w:rsid w:val="00874418"/>
    <w:rsid w:val="008844FB"/>
    <w:rsid w:val="00886345"/>
    <w:rsid w:val="00886B96"/>
    <w:rsid w:val="00887600"/>
    <w:rsid w:val="0089060C"/>
    <w:rsid w:val="008918C8"/>
    <w:rsid w:val="00891CF3"/>
    <w:rsid w:val="0089418D"/>
    <w:rsid w:val="0089433C"/>
    <w:rsid w:val="0089509B"/>
    <w:rsid w:val="008A0B76"/>
    <w:rsid w:val="008A136A"/>
    <w:rsid w:val="008A1781"/>
    <w:rsid w:val="008A2D96"/>
    <w:rsid w:val="008A35D6"/>
    <w:rsid w:val="008A7D45"/>
    <w:rsid w:val="008B00AF"/>
    <w:rsid w:val="008B0D32"/>
    <w:rsid w:val="008B2385"/>
    <w:rsid w:val="008B4D9D"/>
    <w:rsid w:val="008B64AD"/>
    <w:rsid w:val="008B6CB4"/>
    <w:rsid w:val="008C0486"/>
    <w:rsid w:val="008C1E6F"/>
    <w:rsid w:val="008C2025"/>
    <w:rsid w:val="008C57CF"/>
    <w:rsid w:val="008C7F75"/>
    <w:rsid w:val="008D239C"/>
    <w:rsid w:val="008D3E8D"/>
    <w:rsid w:val="008D597D"/>
    <w:rsid w:val="008D7282"/>
    <w:rsid w:val="008D79F6"/>
    <w:rsid w:val="008E20D3"/>
    <w:rsid w:val="008E39A2"/>
    <w:rsid w:val="008E7F3C"/>
    <w:rsid w:val="008F31E1"/>
    <w:rsid w:val="008F3BFB"/>
    <w:rsid w:val="008F476B"/>
    <w:rsid w:val="008F6A22"/>
    <w:rsid w:val="008F725B"/>
    <w:rsid w:val="009005EE"/>
    <w:rsid w:val="0091279C"/>
    <w:rsid w:val="00912EA8"/>
    <w:rsid w:val="00917765"/>
    <w:rsid w:val="00920D38"/>
    <w:rsid w:val="009230D6"/>
    <w:rsid w:val="00923C69"/>
    <w:rsid w:val="009246F9"/>
    <w:rsid w:val="009249C6"/>
    <w:rsid w:val="009301A0"/>
    <w:rsid w:val="00931E93"/>
    <w:rsid w:val="00934E1D"/>
    <w:rsid w:val="00936213"/>
    <w:rsid w:val="009368FA"/>
    <w:rsid w:val="009374F6"/>
    <w:rsid w:val="009442F2"/>
    <w:rsid w:val="00947096"/>
    <w:rsid w:val="009479B5"/>
    <w:rsid w:val="00951623"/>
    <w:rsid w:val="00952719"/>
    <w:rsid w:val="0095411B"/>
    <w:rsid w:val="00954CAD"/>
    <w:rsid w:val="009556B8"/>
    <w:rsid w:val="00955C53"/>
    <w:rsid w:val="009609F7"/>
    <w:rsid w:val="00960DFB"/>
    <w:rsid w:val="00961E3C"/>
    <w:rsid w:val="009621B0"/>
    <w:rsid w:val="009631B6"/>
    <w:rsid w:val="0096701F"/>
    <w:rsid w:val="0097087E"/>
    <w:rsid w:val="009713E7"/>
    <w:rsid w:val="00971AB8"/>
    <w:rsid w:val="00971C40"/>
    <w:rsid w:val="0097427C"/>
    <w:rsid w:val="00974315"/>
    <w:rsid w:val="00975DEE"/>
    <w:rsid w:val="00975E96"/>
    <w:rsid w:val="00977C27"/>
    <w:rsid w:val="00980212"/>
    <w:rsid w:val="00981E6B"/>
    <w:rsid w:val="00985691"/>
    <w:rsid w:val="009908D6"/>
    <w:rsid w:val="009931B5"/>
    <w:rsid w:val="00993623"/>
    <w:rsid w:val="00994014"/>
    <w:rsid w:val="009953FC"/>
    <w:rsid w:val="00996F83"/>
    <w:rsid w:val="009970D4"/>
    <w:rsid w:val="009A3BA4"/>
    <w:rsid w:val="009B0EF1"/>
    <w:rsid w:val="009B4C45"/>
    <w:rsid w:val="009B7B6D"/>
    <w:rsid w:val="009C1ADF"/>
    <w:rsid w:val="009C4504"/>
    <w:rsid w:val="009C4CF0"/>
    <w:rsid w:val="009C4FB2"/>
    <w:rsid w:val="009C6732"/>
    <w:rsid w:val="009C6B12"/>
    <w:rsid w:val="009D0C20"/>
    <w:rsid w:val="009D2E86"/>
    <w:rsid w:val="009D4494"/>
    <w:rsid w:val="009D480A"/>
    <w:rsid w:val="009D4C3D"/>
    <w:rsid w:val="009D7AD6"/>
    <w:rsid w:val="009D7C40"/>
    <w:rsid w:val="009D7F88"/>
    <w:rsid w:val="009E326E"/>
    <w:rsid w:val="009E4959"/>
    <w:rsid w:val="009F5999"/>
    <w:rsid w:val="009F6942"/>
    <w:rsid w:val="009F6FB9"/>
    <w:rsid w:val="00A00E9F"/>
    <w:rsid w:val="00A011E8"/>
    <w:rsid w:val="00A01CED"/>
    <w:rsid w:val="00A06155"/>
    <w:rsid w:val="00A07047"/>
    <w:rsid w:val="00A07915"/>
    <w:rsid w:val="00A12FC4"/>
    <w:rsid w:val="00A1386D"/>
    <w:rsid w:val="00A21772"/>
    <w:rsid w:val="00A265EA"/>
    <w:rsid w:val="00A27E47"/>
    <w:rsid w:val="00A30AFE"/>
    <w:rsid w:val="00A32B6B"/>
    <w:rsid w:val="00A35666"/>
    <w:rsid w:val="00A41EBC"/>
    <w:rsid w:val="00A426C0"/>
    <w:rsid w:val="00A46774"/>
    <w:rsid w:val="00A46E67"/>
    <w:rsid w:val="00A47759"/>
    <w:rsid w:val="00A501F1"/>
    <w:rsid w:val="00A51762"/>
    <w:rsid w:val="00A51D8D"/>
    <w:rsid w:val="00A535BD"/>
    <w:rsid w:val="00A5454C"/>
    <w:rsid w:val="00A568A7"/>
    <w:rsid w:val="00A63011"/>
    <w:rsid w:val="00A643B0"/>
    <w:rsid w:val="00A650F3"/>
    <w:rsid w:val="00A65625"/>
    <w:rsid w:val="00A71B20"/>
    <w:rsid w:val="00A73916"/>
    <w:rsid w:val="00A7530D"/>
    <w:rsid w:val="00A75533"/>
    <w:rsid w:val="00A76002"/>
    <w:rsid w:val="00A809B8"/>
    <w:rsid w:val="00A80CBF"/>
    <w:rsid w:val="00A80F39"/>
    <w:rsid w:val="00A83868"/>
    <w:rsid w:val="00A85B7A"/>
    <w:rsid w:val="00A863DE"/>
    <w:rsid w:val="00A9163F"/>
    <w:rsid w:val="00A952CD"/>
    <w:rsid w:val="00A95A2A"/>
    <w:rsid w:val="00A95AB2"/>
    <w:rsid w:val="00AA015A"/>
    <w:rsid w:val="00AA047E"/>
    <w:rsid w:val="00AA0E91"/>
    <w:rsid w:val="00AA2395"/>
    <w:rsid w:val="00AA31E6"/>
    <w:rsid w:val="00AA4176"/>
    <w:rsid w:val="00AA5D76"/>
    <w:rsid w:val="00AB02E3"/>
    <w:rsid w:val="00AB08D4"/>
    <w:rsid w:val="00AB1301"/>
    <w:rsid w:val="00AB3D32"/>
    <w:rsid w:val="00AC04D8"/>
    <w:rsid w:val="00AC115D"/>
    <w:rsid w:val="00AC1DC2"/>
    <w:rsid w:val="00AC6734"/>
    <w:rsid w:val="00AD0015"/>
    <w:rsid w:val="00AD0393"/>
    <w:rsid w:val="00AD1BC4"/>
    <w:rsid w:val="00AD58FF"/>
    <w:rsid w:val="00AD600E"/>
    <w:rsid w:val="00AD6071"/>
    <w:rsid w:val="00AD625F"/>
    <w:rsid w:val="00AE1E32"/>
    <w:rsid w:val="00AE54DF"/>
    <w:rsid w:val="00AF0532"/>
    <w:rsid w:val="00AF469B"/>
    <w:rsid w:val="00AF56CE"/>
    <w:rsid w:val="00AF6CDB"/>
    <w:rsid w:val="00AF7023"/>
    <w:rsid w:val="00B0113E"/>
    <w:rsid w:val="00B03259"/>
    <w:rsid w:val="00B04695"/>
    <w:rsid w:val="00B04B91"/>
    <w:rsid w:val="00B1109A"/>
    <w:rsid w:val="00B1189A"/>
    <w:rsid w:val="00B14297"/>
    <w:rsid w:val="00B160D3"/>
    <w:rsid w:val="00B177C0"/>
    <w:rsid w:val="00B20154"/>
    <w:rsid w:val="00B229B9"/>
    <w:rsid w:val="00B2487C"/>
    <w:rsid w:val="00B255E0"/>
    <w:rsid w:val="00B25DC4"/>
    <w:rsid w:val="00B3399F"/>
    <w:rsid w:val="00B41D39"/>
    <w:rsid w:val="00B4500B"/>
    <w:rsid w:val="00B522F8"/>
    <w:rsid w:val="00B52D28"/>
    <w:rsid w:val="00B53631"/>
    <w:rsid w:val="00B57E18"/>
    <w:rsid w:val="00B63192"/>
    <w:rsid w:val="00B660D7"/>
    <w:rsid w:val="00B74B62"/>
    <w:rsid w:val="00B75463"/>
    <w:rsid w:val="00B82435"/>
    <w:rsid w:val="00B85020"/>
    <w:rsid w:val="00B860C0"/>
    <w:rsid w:val="00B91EFE"/>
    <w:rsid w:val="00B92477"/>
    <w:rsid w:val="00B93B82"/>
    <w:rsid w:val="00B94E4A"/>
    <w:rsid w:val="00BA10DC"/>
    <w:rsid w:val="00BA169A"/>
    <w:rsid w:val="00BA1B94"/>
    <w:rsid w:val="00BA7BBE"/>
    <w:rsid w:val="00BB03F2"/>
    <w:rsid w:val="00BB073B"/>
    <w:rsid w:val="00BB10C7"/>
    <w:rsid w:val="00BB1F74"/>
    <w:rsid w:val="00BB2185"/>
    <w:rsid w:val="00BB21A2"/>
    <w:rsid w:val="00BB64D9"/>
    <w:rsid w:val="00BB6558"/>
    <w:rsid w:val="00BB662D"/>
    <w:rsid w:val="00BB7EAB"/>
    <w:rsid w:val="00BC01CD"/>
    <w:rsid w:val="00BC0E09"/>
    <w:rsid w:val="00BC1D51"/>
    <w:rsid w:val="00BC4B04"/>
    <w:rsid w:val="00BD114C"/>
    <w:rsid w:val="00BD3F31"/>
    <w:rsid w:val="00BD619C"/>
    <w:rsid w:val="00BE1D6A"/>
    <w:rsid w:val="00BE3B73"/>
    <w:rsid w:val="00BE43FD"/>
    <w:rsid w:val="00BE448E"/>
    <w:rsid w:val="00BE4E38"/>
    <w:rsid w:val="00BE5844"/>
    <w:rsid w:val="00BE7747"/>
    <w:rsid w:val="00BF5627"/>
    <w:rsid w:val="00BF5C57"/>
    <w:rsid w:val="00BF5F4B"/>
    <w:rsid w:val="00BF764E"/>
    <w:rsid w:val="00C004C3"/>
    <w:rsid w:val="00C00531"/>
    <w:rsid w:val="00C05C03"/>
    <w:rsid w:val="00C05E90"/>
    <w:rsid w:val="00C06736"/>
    <w:rsid w:val="00C13855"/>
    <w:rsid w:val="00C17FCE"/>
    <w:rsid w:val="00C20B9A"/>
    <w:rsid w:val="00C20DD7"/>
    <w:rsid w:val="00C22DC9"/>
    <w:rsid w:val="00C43BC9"/>
    <w:rsid w:val="00C50241"/>
    <w:rsid w:val="00C56A9B"/>
    <w:rsid w:val="00C56AB2"/>
    <w:rsid w:val="00C5758D"/>
    <w:rsid w:val="00C579EF"/>
    <w:rsid w:val="00C57A0D"/>
    <w:rsid w:val="00C57DB1"/>
    <w:rsid w:val="00C6196E"/>
    <w:rsid w:val="00C61CF4"/>
    <w:rsid w:val="00C65D4A"/>
    <w:rsid w:val="00C6658A"/>
    <w:rsid w:val="00C7562B"/>
    <w:rsid w:val="00C77660"/>
    <w:rsid w:val="00C82865"/>
    <w:rsid w:val="00C8402A"/>
    <w:rsid w:val="00C87026"/>
    <w:rsid w:val="00C91C98"/>
    <w:rsid w:val="00CA0234"/>
    <w:rsid w:val="00CA5AD6"/>
    <w:rsid w:val="00CB0473"/>
    <w:rsid w:val="00CB0BCD"/>
    <w:rsid w:val="00CB0CF5"/>
    <w:rsid w:val="00CB20AF"/>
    <w:rsid w:val="00CB2C99"/>
    <w:rsid w:val="00CB415A"/>
    <w:rsid w:val="00CB45E2"/>
    <w:rsid w:val="00CB70F6"/>
    <w:rsid w:val="00CB72F0"/>
    <w:rsid w:val="00CB76C4"/>
    <w:rsid w:val="00CC0964"/>
    <w:rsid w:val="00CC2B2B"/>
    <w:rsid w:val="00CC42D1"/>
    <w:rsid w:val="00CC516A"/>
    <w:rsid w:val="00CC52A0"/>
    <w:rsid w:val="00CD2DAD"/>
    <w:rsid w:val="00CD33F4"/>
    <w:rsid w:val="00CE0818"/>
    <w:rsid w:val="00CE13EF"/>
    <w:rsid w:val="00CE2C0E"/>
    <w:rsid w:val="00CE59DD"/>
    <w:rsid w:val="00CF197C"/>
    <w:rsid w:val="00CF1F1C"/>
    <w:rsid w:val="00CF477F"/>
    <w:rsid w:val="00CF5249"/>
    <w:rsid w:val="00CF66B4"/>
    <w:rsid w:val="00CF737B"/>
    <w:rsid w:val="00D01C44"/>
    <w:rsid w:val="00D02A03"/>
    <w:rsid w:val="00D05869"/>
    <w:rsid w:val="00D05FB1"/>
    <w:rsid w:val="00D07163"/>
    <w:rsid w:val="00D12264"/>
    <w:rsid w:val="00D12D4C"/>
    <w:rsid w:val="00D12E4E"/>
    <w:rsid w:val="00D15702"/>
    <w:rsid w:val="00D16A82"/>
    <w:rsid w:val="00D179A9"/>
    <w:rsid w:val="00D25598"/>
    <w:rsid w:val="00D26BE7"/>
    <w:rsid w:val="00D30D25"/>
    <w:rsid w:val="00D33262"/>
    <w:rsid w:val="00D41FDB"/>
    <w:rsid w:val="00D42D3B"/>
    <w:rsid w:val="00D43D31"/>
    <w:rsid w:val="00D45DFE"/>
    <w:rsid w:val="00D5412E"/>
    <w:rsid w:val="00D54742"/>
    <w:rsid w:val="00D56798"/>
    <w:rsid w:val="00D567F2"/>
    <w:rsid w:val="00D57ADD"/>
    <w:rsid w:val="00D634F4"/>
    <w:rsid w:val="00D636D8"/>
    <w:rsid w:val="00D67B8A"/>
    <w:rsid w:val="00D74776"/>
    <w:rsid w:val="00D76CC5"/>
    <w:rsid w:val="00D84116"/>
    <w:rsid w:val="00D851E3"/>
    <w:rsid w:val="00D91AB2"/>
    <w:rsid w:val="00D969C4"/>
    <w:rsid w:val="00DA207C"/>
    <w:rsid w:val="00DA32DE"/>
    <w:rsid w:val="00DA3A79"/>
    <w:rsid w:val="00DA7823"/>
    <w:rsid w:val="00DB035C"/>
    <w:rsid w:val="00DB0A85"/>
    <w:rsid w:val="00DB5BCF"/>
    <w:rsid w:val="00DB793A"/>
    <w:rsid w:val="00DB7941"/>
    <w:rsid w:val="00DC1F17"/>
    <w:rsid w:val="00DC2453"/>
    <w:rsid w:val="00DC2464"/>
    <w:rsid w:val="00DD29AD"/>
    <w:rsid w:val="00DD3C96"/>
    <w:rsid w:val="00DD6F6B"/>
    <w:rsid w:val="00DD79BC"/>
    <w:rsid w:val="00DF0B60"/>
    <w:rsid w:val="00DF19FD"/>
    <w:rsid w:val="00DF1E95"/>
    <w:rsid w:val="00DF261C"/>
    <w:rsid w:val="00E01624"/>
    <w:rsid w:val="00E14382"/>
    <w:rsid w:val="00E153F3"/>
    <w:rsid w:val="00E223F0"/>
    <w:rsid w:val="00E23EE8"/>
    <w:rsid w:val="00E25EAF"/>
    <w:rsid w:val="00E3041E"/>
    <w:rsid w:val="00E31F25"/>
    <w:rsid w:val="00E32777"/>
    <w:rsid w:val="00E338DE"/>
    <w:rsid w:val="00E34C41"/>
    <w:rsid w:val="00E367CD"/>
    <w:rsid w:val="00E42278"/>
    <w:rsid w:val="00E45BDA"/>
    <w:rsid w:val="00E4603E"/>
    <w:rsid w:val="00E464E0"/>
    <w:rsid w:val="00E50B8D"/>
    <w:rsid w:val="00E51277"/>
    <w:rsid w:val="00E52BA4"/>
    <w:rsid w:val="00E54816"/>
    <w:rsid w:val="00E57CD2"/>
    <w:rsid w:val="00E607AA"/>
    <w:rsid w:val="00E61F81"/>
    <w:rsid w:val="00E63092"/>
    <w:rsid w:val="00E6435A"/>
    <w:rsid w:val="00E67C0D"/>
    <w:rsid w:val="00E700B6"/>
    <w:rsid w:val="00E734AC"/>
    <w:rsid w:val="00E75302"/>
    <w:rsid w:val="00E75EFE"/>
    <w:rsid w:val="00E765C5"/>
    <w:rsid w:val="00E8005A"/>
    <w:rsid w:val="00E80E92"/>
    <w:rsid w:val="00E81FF7"/>
    <w:rsid w:val="00E84759"/>
    <w:rsid w:val="00E87422"/>
    <w:rsid w:val="00E906D7"/>
    <w:rsid w:val="00E93543"/>
    <w:rsid w:val="00E94031"/>
    <w:rsid w:val="00E953C1"/>
    <w:rsid w:val="00E95795"/>
    <w:rsid w:val="00E96618"/>
    <w:rsid w:val="00E96B47"/>
    <w:rsid w:val="00E97433"/>
    <w:rsid w:val="00E97834"/>
    <w:rsid w:val="00EA4447"/>
    <w:rsid w:val="00EA52BB"/>
    <w:rsid w:val="00EA58EE"/>
    <w:rsid w:val="00EB1E0C"/>
    <w:rsid w:val="00EB2608"/>
    <w:rsid w:val="00EB663C"/>
    <w:rsid w:val="00EB7A18"/>
    <w:rsid w:val="00EB7EA0"/>
    <w:rsid w:val="00EC14F1"/>
    <w:rsid w:val="00EC6B87"/>
    <w:rsid w:val="00ED4B92"/>
    <w:rsid w:val="00ED4F45"/>
    <w:rsid w:val="00ED519D"/>
    <w:rsid w:val="00ED6FC0"/>
    <w:rsid w:val="00EE3BE9"/>
    <w:rsid w:val="00EF01F8"/>
    <w:rsid w:val="00EF04DC"/>
    <w:rsid w:val="00EF0C45"/>
    <w:rsid w:val="00EF213E"/>
    <w:rsid w:val="00EF57E9"/>
    <w:rsid w:val="00F058CD"/>
    <w:rsid w:val="00F072CC"/>
    <w:rsid w:val="00F07F7A"/>
    <w:rsid w:val="00F15CE5"/>
    <w:rsid w:val="00F17690"/>
    <w:rsid w:val="00F21E72"/>
    <w:rsid w:val="00F231FD"/>
    <w:rsid w:val="00F3036C"/>
    <w:rsid w:val="00F32FFB"/>
    <w:rsid w:val="00F409B0"/>
    <w:rsid w:val="00F4120A"/>
    <w:rsid w:val="00F43E27"/>
    <w:rsid w:val="00F44626"/>
    <w:rsid w:val="00F44BEC"/>
    <w:rsid w:val="00F46142"/>
    <w:rsid w:val="00F53CA4"/>
    <w:rsid w:val="00F54E36"/>
    <w:rsid w:val="00F609C5"/>
    <w:rsid w:val="00F60F47"/>
    <w:rsid w:val="00F665E5"/>
    <w:rsid w:val="00F67596"/>
    <w:rsid w:val="00F70340"/>
    <w:rsid w:val="00F72B60"/>
    <w:rsid w:val="00F76E71"/>
    <w:rsid w:val="00F8502F"/>
    <w:rsid w:val="00F90AC9"/>
    <w:rsid w:val="00F91357"/>
    <w:rsid w:val="00F94363"/>
    <w:rsid w:val="00F95D33"/>
    <w:rsid w:val="00F960CE"/>
    <w:rsid w:val="00FA4264"/>
    <w:rsid w:val="00FB40FA"/>
    <w:rsid w:val="00FB43C8"/>
    <w:rsid w:val="00FB528E"/>
    <w:rsid w:val="00FB5882"/>
    <w:rsid w:val="00FC1811"/>
    <w:rsid w:val="00FC2754"/>
    <w:rsid w:val="00FC6291"/>
    <w:rsid w:val="00FD264D"/>
    <w:rsid w:val="00FD3A32"/>
    <w:rsid w:val="00FD757C"/>
    <w:rsid w:val="00FE0E14"/>
    <w:rsid w:val="00FE1097"/>
    <w:rsid w:val="00FE3CA5"/>
    <w:rsid w:val="00FE6439"/>
    <w:rsid w:val="00FE6F1C"/>
    <w:rsid w:val="00FE7055"/>
    <w:rsid w:val="00FE7E31"/>
    <w:rsid w:val="00FE7FB0"/>
    <w:rsid w:val="00FF1B6B"/>
    <w:rsid w:val="00FF52FB"/>
    <w:rsid w:val="00FF5340"/>
    <w:rsid w:val="00FF59A8"/>
    <w:rsid w:val="00FF6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288C6"/>
  <w15:docId w15:val="{1118BE2A-4708-41AF-A4FA-99537A6E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DFB"/>
    <w:rPr>
      <w:sz w:val="24"/>
      <w:szCs w:val="24"/>
      <w:lang w:val="hr-HR" w:eastAsia="hr-HR"/>
    </w:rPr>
  </w:style>
  <w:style w:type="paragraph" w:styleId="Heading1">
    <w:name w:val="heading 1"/>
    <w:basedOn w:val="Normal"/>
    <w:next w:val="Normal"/>
    <w:qFormat/>
    <w:rsid w:val="00F960CE"/>
    <w:pPr>
      <w:keepNext/>
      <w:outlineLvl w:val="0"/>
    </w:pPr>
    <w:rPr>
      <w:b/>
      <w:bCs/>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C2C0E"/>
    <w:pPr>
      <w:tabs>
        <w:tab w:val="center" w:pos="4153"/>
        <w:tab w:val="right" w:pos="8306"/>
      </w:tabs>
    </w:pPr>
    <w:rPr>
      <w:lang w:val="sr-Cyrl-CS" w:eastAsia="en-US"/>
    </w:rPr>
  </w:style>
  <w:style w:type="character" w:customStyle="1" w:styleId="FooterChar">
    <w:name w:val="Footer Char"/>
    <w:basedOn w:val="DefaultParagraphFont"/>
    <w:link w:val="Footer"/>
    <w:uiPriority w:val="99"/>
    <w:rsid w:val="002C2C0E"/>
    <w:rPr>
      <w:sz w:val="24"/>
      <w:szCs w:val="24"/>
      <w:lang w:val="sr-Cyrl-CS"/>
    </w:rPr>
  </w:style>
  <w:style w:type="paragraph" w:styleId="BodyText">
    <w:name w:val="Body Text"/>
    <w:basedOn w:val="Normal"/>
    <w:link w:val="BodyTextChar"/>
    <w:rsid w:val="002C2C0E"/>
    <w:rPr>
      <w:rFonts w:ascii="Verdana" w:hAnsi="Verdana"/>
      <w:sz w:val="20"/>
      <w:lang w:eastAsia="en-US"/>
    </w:rPr>
  </w:style>
  <w:style w:type="character" w:customStyle="1" w:styleId="BodyTextChar">
    <w:name w:val="Body Text Char"/>
    <w:basedOn w:val="DefaultParagraphFont"/>
    <w:link w:val="BodyText"/>
    <w:rsid w:val="002C2C0E"/>
    <w:rPr>
      <w:rFonts w:ascii="Verdana" w:hAnsi="Verdana"/>
      <w:szCs w:val="24"/>
      <w:lang w:val="hr-HR"/>
    </w:rPr>
  </w:style>
  <w:style w:type="paragraph" w:styleId="BalloonText">
    <w:name w:val="Balloon Text"/>
    <w:basedOn w:val="Normal"/>
    <w:semiHidden/>
    <w:rsid w:val="00B14297"/>
    <w:rPr>
      <w:rFonts w:ascii="Tahoma" w:hAnsi="Tahoma" w:cs="Tahoma"/>
      <w:sz w:val="16"/>
      <w:szCs w:val="16"/>
    </w:rPr>
  </w:style>
  <w:style w:type="paragraph" w:styleId="ListParagraph">
    <w:name w:val="List Paragraph"/>
    <w:basedOn w:val="Normal"/>
    <w:uiPriority w:val="34"/>
    <w:qFormat/>
    <w:rsid w:val="004E487F"/>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A07047"/>
    <w:rPr>
      <w:color w:val="0000FF"/>
      <w:u w:val="single"/>
    </w:rPr>
  </w:style>
  <w:style w:type="paragraph" w:styleId="BodyText2">
    <w:name w:val="Body Text 2"/>
    <w:basedOn w:val="Normal"/>
    <w:link w:val="BodyText2Char"/>
    <w:rsid w:val="00CE2C0E"/>
    <w:pPr>
      <w:spacing w:after="120" w:line="480" w:lineRule="auto"/>
    </w:pPr>
    <w:rPr>
      <w:rFonts w:ascii="CYDutchR" w:hAnsi="CYDutchR"/>
      <w:lang w:val="en-US" w:eastAsia="en-US"/>
    </w:rPr>
  </w:style>
  <w:style w:type="character" w:customStyle="1" w:styleId="BodyText2Char">
    <w:name w:val="Body Text 2 Char"/>
    <w:basedOn w:val="DefaultParagraphFont"/>
    <w:link w:val="BodyText2"/>
    <w:rsid w:val="00CE2C0E"/>
    <w:rPr>
      <w:rFonts w:ascii="CYDutchR" w:hAnsi="CYDutchR"/>
      <w:sz w:val="24"/>
      <w:szCs w:val="24"/>
    </w:rPr>
  </w:style>
  <w:style w:type="character" w:styleId="Emphasis">
    <w:name w:val="Emphasis"/>
    <w:basedOn w:val="DefaultParagraphFont"/>
    <w:uiPriority w:val="20"/>
    <w:qFormat/>
    <w:rsid w:val="003513E2"/>
    <w:rPr>
      <w:i/>
      <w:iCs/>
    </w:rPr>
  </w:style>
  <w:style w:type="paragraph" w:styleId="Header">
    <w:name w:val="header"/>
    <w:basedOn w:val="Normal"/>
    <w:link w:val="HeaderChar"/>
    <w:rsid w:val="00644ACA"/>
    <w:pPr>
      <w:tabs>
        <w:tab w:val="center" w:pos="4680"/>
        <w:tab w:val="right" w:pos="9360"/>
      </w:tabs>
    </w:pPr>
  </w:style>
  <w:style w:type="character" w:customStyle="1" w:styleId="HeaderChar">
    <w:name w:val="Header Char"/>
    <w:basedOn w:val="DefaultParagraphFont"/>
    <w:link w:val="Header"/>
    <w:rsid w:val="00644ACA"/>
    <w:rPr>
      <w:sz w:val="24"/>
      <w:szCs w:val="24"/>
      <w:lang w:val="hr-HR" w:eastAsia="hr-HR"/>
    </w:rPr>
  </w:style>
  <w:style w:type="character" w:styleId="Strong">
    <w:name w:val="Strong"/>
    <w:basedOn w:val="DefaultParagraphFont"/>
    <w:uiPriority w:val="22"/>
    <w:qFormat/>
    <w:rsid w:val="001C0A67"/>
    <w:rPr>
      <w:b/>
      <w:bCs/>
    </w:rPr>
  </w:style>
  <w:style w:type="paragraph" w:customStyle="1" w:styleId="Char">
    <w:name w:val="Char"/>
    <w:basedOn w:val="Normal"/>
    <w:rsid w:val="00BC0E09"/>
    <w:pPr>
      <w:spacing w:after="160" w:line="240" w:lineRule="exact"/>
    </w:pPr>
    <w:rPr>
      <w:rFonts w:ascii="Tahoma" w:hAnsi="Tahoma"/>
      <w:sz w:val="20"/>
      <w:szCs w:val="20"/>
      <w:lang w:val="en-US" w:eastAsia="en-US"/>
    </w:rPr>
  </w:style>
  <w:style w:type="paragraph" w:styleId="NormalWeb">
    <w:name w:val="Normal (Web)"/>
    <w:basedOn w:val="Normal"/>
    <w:uiPriority w:val="99"/>
    <w:unhideWhenUsed/>
    <w:rsid w:val="00243300"/>
    <w:pPr>
      <w:spacing w:before="100" w:beforeAutospacing="1" w:after="100" w:afterAutospacing="1"/>
    </w:pPr>
    <w:rPr>
      <w:lang w:val="en-US" w:eastAsia="en-US"/>
    </w:rPr>
  </w:style>
  <w:style w:type="character" w:customStyle="1" w:styleId="apple-converted-space">
    <w:name w:val="apple-converted-space"/>
    <w:basedOn w:val="DefaultParagraphFont"/>
    <w:rsid w:val="00243300"/>
  </w:style>
  <w:style w:type="paragraph" w:customStyle="1" w:styleId="Default">
    <w:name w:val="Default"/>
    <w:rsid w:val="005F71B1"/>
    <w:pPr>
      <w:autoSpaceDE w:val="0"/>
      <w:autoSpaceDN w:val="0"/>
      <w:adjustRightInd w:val="0"/>
    </w:pPr>
    <w:rPr>
      <w:rFonts w:eastAsia="Calibri"/>
      <w:color w:val="000000"/>
      <w:sz w:val="24"/>
      <w:szCs w:val="24"/>
    </w:rPr>
  </w:style>
  <w:style w:type="paragraph" w:styleId="BodyTextIndent">
    <w:name w:val="Body Text Indent"/>
    <w:basedOn w:val="Normal"/>
    <w:link w:val="BodyTextIndentChar"/>
    <w:rsid w:val="00642486"/>
    <w:pPr>
      <w:spacing w:after="120"/>
      <w:ind w:left="283"/>
    </w:pPr>
  </w:style>
  <w:style w:type="character" w:customStyle="1" w:styleId="BodyTextIndentChar">
    <w:name w:val="Body Text Indent Char"/>
    <w:basedOn w:val="DefaultParagraphFont"/>
    <w:link w:val="BodyTextIndent"/>
    <w:rsid w:val="00642486"/>
    <w:rPr>
      <w:sz w:val="24"/>
      <w:szCs w:val="24"/>
      <w:lang w:val="hr-HR" w:eastAsia="hr-HR"/>
    </w:rPr>
  </w:style>
  <w:style w:type="paragraph" w:styleId="NoSpacing">
    <w:name w:val="No Spacing"/>
    <w:uiPriority w:val="1"/>
    <w:qFormat/>
    <w:rsid w:val="007C21CE"/>
    <w:rPr>
      <w:rFonts w:ascii="Calibri" w:eastAsia="Calibri" w:hAnsi="Calibri"/>
      <w:sz w:val="22"/>
      <w:szCs w:val="22"/>
      <w:lang w:val="bs-Latn-BA"/>
    </w:rPr>
  </w:style>
  <w:style w:type="character" w:styleId="UnresolvedMention">
    <w:name w:val="Unresolved Mention"/>
    <w:basedOn w:val="DefaultParagraphFont"/>
    <w:uiPriority w:val="99"/>
    <w:semiHidden/>
    <w:unhideWhenUsed/>
    <w:rsid w:val="00B63192"/>
    <w:rPr>
      <w:color w:val="605E5C"/>
      <w:shd w:val="clear" w:color="auto" w:fill="E1DFDD"/>
    </w:rPr>
  </w:style>
  <w:style w:type="character" w:customStyle="1" w:styleId="markedcontent">
    <w:name w:val="markedcontent"/>
    <w:basedOn w:val="DefaultParagraphFont"/>
    <w:rsid w:val="00230979"/>
  </w:style>
  <w:style w:type="paragraph" w:styleId="BodyText3">
    <w:name w:val="Body Text 3"/>
    <w:basedOn w:val="Normal"/>
    <w:link w:val="BodyText3Char"/>
    <w:unhideWhenUsed/>
    <w:rsid w:val="00CB415A"/>
    <w:pPr>
      <w:spacing w:after="120"/>
    </w:pPr>
    <w:rPr>
      <w:sz w:val="16"/>
      <w:szCs w:val="16"/>
    </w:rPr>
  </w:style>
  <w:style w:type="character" w:customStyle="1" w:styleId="BodyText3Char">
    <w:name w:val="Body Text 3 Char"/>
    <w:basedOn w:val="DefaultParagraphFont"/>
    <w:link w:val="BodyText3"/>
    <w:rsid w:val="00CB415A"/>
    <w:rPr>
      <w:sz w:val="16"/>
      <w:szCs w:val="16"/>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96493">
      <w:bodyDiv w:val="1"/>
      <w:marLeft w:val="0"/>
      <w:marRight w:val="0"/>
      <w:marTop w:val="0"/>
      <w:marBottom w:val="0"/>
      <w:divBdr>
        <w:top w:val="none" w:sz="0" w:space="0" w:color="auto"/>
        <w:left w:val="none" w:sz="0" w:space="0" w:color="auto"/>
        <w:bottom w:val="none" w:sz="0" w:space="0" w:color="auto"/>
        <w:right w:val="none" w:sz="0" w:space="0" w:color="auto"/>
      </w:divBdr>
    </w:div>
    <w:div w:id="226653577">
      <w:bodyDiv w:val="1"/>
      <w:marLeft w:val="0"/>
      <w:marRight w:val="0"/>
      <w:marTop w:val="0"/>
      <w:marBottom w:val="0"/>
      <w:divBdr>
        <w:top w:val="none" w:sz="0" w:space="0" w:color="auto"/>
        <w:left w:val="none" w:sz="0" w:space="0" w:color="auto"/>
        <w:bottom w:val="none" w:sz="0" w:space="0" w:color="auto"/>
        <w:right w:val="none" w:sz="0" w:space="0" w:color="auto"/>
      </w:divBdr>
    </w:div>
    <w:div w:id="229123059">
      <w:bodyDiv w:val="1"/>
      <w:marLeft w:val="0"/>
      <w:marRight w:val="0"/>
      <w:marTop w:val="0"/>
      <w:marBottom w:val="0"/>
      <w:divBdr>
        <w:top w:val="none" w:sz="0" w:space="0" w:color="auto"/>
        <w:left w:val="none" w:sz="0" w:space="0" w:color="auto"/>
        <w:bottom w:val="none" w:sz="0" w:space="0" w:color="auto"/>
        <w:right w:val="none" w:sz="0" w:space="0" w:color="auto"/>
      </w:divBdr>
    </w:div>
    <w:div w:id="324667968">
      <w:bodyDiv w:val="1"/>
      <w:marLeft w:val="0"/>
      <w:marRight w:val="0"/>
      <w:marTop w:val="0"/>
      <w:marBottom w:val="0"/>
      <w:divBdr>
        <w:top w:val="none" w:sz="0" w:space="0" w:color="auto"/>
        <w:left w:val="none" w:sz="0" w:space="0" w:color="auto"/>
        <w:bottom w:val="none" w:sz="0" w:space="0" w:color="auto"/>
        <w:right w:val="none" w:sz="0" w:space="0" w:color="auto"/>
      </w:divBdr>
    </w:div>
    <w:div w:id="353464792">
      <w:bodyDiv w:val="1"/>
      <w:marLeft w:val="0"/>
      <w:marRight w:val="0"/>
      <w:marTop w:val="0"/>
      <w:marBottom w:val="0"/>
      <w:divBdr>
        <w:top w:val="none" w:sz="0" w:space="0" w:color="auto"/>
        <w:left w:val="none" w:sz="0" w:space="0" w:color="auto"/>
        <w:bottom w:val="none" w:sz="0" w:space="0" w:color="auto"/>
        <w:right w:val="none" w:sz="0" w:space="0" w:color="auto"/>
      </w:divBdr>
    </w:div>
    <w:div w:id="757100838">
      <w:bodyDiv w:val="1"/>
      <w:marLeft w:val="0"/>
      <w:marRight w:val="0"/>
      <w:marTop w:val="0"/>
      <w:marBottom w:val="0"/>
      <w:divBdr>
        <w:top w:val="none" w:sz="0" w:space="0" w:color="auto"/>
        <w:left w:val="none" w:sz="0" w:space="0" w:color="auto"/>
        <w:bottom w:val="none" w:sz="0" w:space="0" w:color="auto"/>
        <w:right w:val="none" w:sz="0" w:space="0" w:color="auto"/>
      </w:divBdr>
    </w:div>
    <w:div w:id="792288312">
      <w:bodyDiv w:val="1"/>
      <w:marLeft w:val="0"/>
      <w:marRight w:val="0"/>
      <w:marTop w:val="0"/>
      <w:marBottom w:val="0"/>
      <w:divBdr>
        <w:top w:val="none" w:sz="0" w:space="0" w:color="auto"/>
        <w:left w:val="none" w:sz="0" w:space="0" w:color="auto"/>
        <w:bottom w:val="none" w:sz="0" w:space="0" w:color="auto"/>
        <w:right w:val="none" w:sz="0" w:space="0" w:color="auto"/>
      </w:divBdr>
    </w:div>
    <w:div w:id="937493058">
      <w:bodyDiv w:val="1"/>
      <w:marLeft w:val="0"/>
      <w:marRight w:val="0"/>
      <w:marTop w:val="0"/>
      <w:marBottom w:val="0"/>
      <w:divBdr>
        <w:top w:val="none" w:sz="0" w:space="0" w:color="auto"/>
        <w:left w:val="none" w:sz="0" w:space="0" w:color="auto"/>
        <w:bottom w:val="none" w:sz="0" w:space="0" w:color="auto"/>
        <w:right w:val="none" w:sz="0" w:space="0" w:color="auto"/>
      </w:divBdr>
    </w:div>
    <w:div w:id="1026180102">
      <w:bodyDiv w:val="1"/>
      <w:marLeft w:val="0"/>
      <w:marRight w:val="0"/>
      <w:marTop w:val="0"/>
      <w:marBottom w:val="0"/>
      <w:divBdr>
        <w:top w:val="none" w:sz="0" w:space="0" w:color="auto"/>
        <w:left w:val="none" w:sz="0" w:space="0" w:color="auto"/>
        <w:bottom w:val="none" w:sz="0" w:space="0" w:color="auto"/>
        <w:right w:val="none" w:sz="0" w:space="0" w:color="auto"/>
      </w:divBdr>
    </w:div>
    <w:div w:id="1085809146">
      <w:bodyDiv w:val="1"/>
      <w:marLeft w:val="0"/>
      <w:marRight w:val="0"/>
      <w:marTop w:val="0"/>
      <w:marBottom w:val="0"/>
      <w:divBdr>
        <w:top w:val="none" w:sz="0" w:space="0" w:color="auto"/>
        <w:left w:val="none" w:sz="0" w:space="0" w:color="auto"/>
        <w:bottom w:val="none" w:sz="0" w:space="0" w:color="auto"/>
        <w:right w:val="none" w:sz="0" w:space="0" w:color="auto"/>
      </w:divBdr>
    </w:div>
    <w:div w:id="1176263451">
      <w:bodyDiv w:val="1"/>
      <w:marLeft w:val="0"/>
      <w:marRight w:val="0"/>
      <w:marTop w:val="0"/>
      <w:marBottom w:val="0"/>
      <w:divBdr>
        <w:top w:val="none" w:sz="0" w:space="0" w:color="auto"/>
        <w:left w:val="none" w:sz="0" w:space="0" w:color="auto"/>
        <w:bottom w:val="none" w:sz="0" w:space="0" w:color="auto"/>
        <w:right w:val="none" w:sz="0" w:space="0" w:color="auto"/>
      </w:divBdr>
    </w:div>
    <w:div w:id="1472019498">
      <w:bodyDiv w:val="1"/>
      <w:marLeft w:val="0"/>
      <w:marRight w:val="0"/>
      <w:marTop w:val="0"/>
      <w:marBottom w:val="0"/>
      <w:divBdr>
        <w:top w:val="none" w:sz="0" w:space="0" w:color="auto"/>
        <w:left w:val="none" w:sz="0" w:space="0" w:color="auto"/>
        <w:bottom w:val="none" w:sz="0" w:space="0" w:color="auto"/>
        <w:right w:val="none" w:sz="0" w:space="0" w:color="auto"/>
      </w:divBdr>
    </w:div>
    <w:div w:id="1630748618">
      <w:bodyDiv w:val="1"/>
      <w:marLeft w:val="0"/>
      <w:marRight w:val="0"/>
      <w:marTop w:val="0"/>
      <w:marBottom w:val="0"/>
      <w:divBdr>
        <w:top w:val="none" w:sz="0" w:space="0" w:color="auto"/>
        <w:left w:val="none" w:sz="0" w:space="0" w:color="auto"/>
        <w:bottom w:val="none" w:sz="0" w:space="0" w:color="auto"/>
        <w:right w:val="none" w:sz="0" w:space="0" w:color="auto"/>
      </w:divBdr>
    </w:div>
    <w:div w:id="1730567677">
      <w:bodyDiv w:val="1"/>
      <w:marLeft w:val="0"/>
      <w:marRight w:val="0"/>
      <w:marTop w:val="0"/>
      <w:marBottom w:val="0"/>
      <w:divBdr>
        <w:top w:val="none" w:sz="0" w:space="0" w:color="auto"/>
        <w:left w:val="none" w:sz="0" w:space="0" w:color="auto"/>
        <w:bottom w:val="none" w:sz="0" w:space="0" w:color="auto"/>
        <w:right w:val="none" w:sz="0" w:space="0" w:color="auto"/>
      </w:divBdr>
    </w:div>
    <w:div w:id="1794909513">
      <w:bodyDiv w:val="1"/>
      <w:marLeft w:val="0"/>
      <w:marRight w:val="0"/>
      <w:marTop w:val="0"/>
      <w:marBottom w:val="0"/>
      <w:divBdr>
        <w:top w:val="none" w:sz="0" w:space="0" w:color="auto"/>
        <w:left w:val="none" w:sz="0" w:space="0" w:color="auto"/>
        <w:bottom w:val="none" w:sz="0" w:space="0" w:color="auto"/>
        <w:right w:val="none" w:sz="0" w:space="0" w:color="auto"/>
      </w:divBdr>
    </w:div>
    <w:div w:id="1827628308">
      <w:bodyDiv w:val="1"/>
      <w:marLeft w:val="0"/>
      <w:marRight w:val="0"/>
      <w:marTop w:val="0"/>
      <w:marBottom w:val="0"/>
      <w:divBdr>
        <w:top w:val="none" w:sz="0" w:space="0" w:color="auto"/>
        <w:left w:val="none" w:sz="0" w:space="0" w:color="auto"/>
        <w:bottom w:val="none" w:sz="0" w:space="0" w:color="auto"/>
        <w:right w:val="none" w:sz="0" w:space="0" w:color="auto"/>
      </w:divBdr>
    </w:div>
    <w:div w:id="1830172541">
      <w:bodyDiv w:val="1"/>
      <w:marLeft w:val="0"/>
      <w:marRight w:val="0"/>
      <w:marTop w:val="0"/>
      <w:marBottom w:val="0"/>
      <w:divBdr>
        <w:top w:val="none" w:sz="0" w:space="0" w:color="auto"/>
        <w:left w:val="none" w:sz="0" w:space="0" w:color="auto"/>
        <w:bottom w:val="none" w:sz="0" w:space="0" w:color="auto"/>
        <w:right w:val="none" w:sz="0" w:space="0" w:color="auto"/>
      </w:divBdr>
    </w:div>
    <w:div w:id="20803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17&amp;catid=36&amp;Itemid=88&amp;lang=b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s.g&#1086;v.b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ds.gov.ba/bs-Latn-BA/articles/69/stop-greskama-u-prijavam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ds.gov.ba/bs-Latn-BA/articles/97/pravilnik-o-karakteru-i-sadrzaju-javnog-konkursa-nacinu-provo-enja-intervjua-i-obrascima-za-provo-enje-intervjua-integralni-teks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3407E-489A-49E1-AE6C-D54907CF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7</Pages>
  <Words>4218</Words>
  <Characters>26660</Characters>
  <Application>Microsoft Office Word</Application>
  <DocSecurity>0</DocSecurity>
  <Lines>444</Lines>
  <Paragraphs>173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IEE</Company>
  <LinksUpToDate>false</LinksUpToDate>
  <CharactersWithSpaces>30705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gebert</dc:creator>
  <cp:lastModifiedBy>Nebojša Mičić</cp:lastModifiedBy>
  <cp:revision>181</cp:revision>
  <cp:lastPrinted>2023-10-13T08:34:00Z</cp:lastPrinted>
  <dcterms:created xsi:type="dcterms:W3CDTF">2022-08-19T08:47:00Z</dcterms:created>
  <dcterms:modified xsi:type="dcterms:W3CDTF">2026-06-12T08:08:00Z</dcterms:modified>
</cp:coreProperties>
</file>