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A057A" w14:textId="305BE4B4"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r w:rsidR="00A7298D">
        <w:rPr>
          <w:rFonts w:ascii="Arial" w:eastAsia="Calibri" w:hAnsi="Arial" w:cs="Arial"/>
          <w:sz w:val="20"/>
          <w:szCs w:val="20"/>
          <w:lang w:val="sr-Latn-BA"/>
        </w:rPr>
        <w:t>Ministarstva sigurnosti</w:t>
      </w:r>
      <w:r w:rsidR="00024C47" w:rsidRPr="00BB79BE">
        <w:rPr>
          <w:rFonts w:ascii="Arial" w:eastAsia="Calibri" w:hAnsi="Arial" w:cs="Arial"/>
          <w:sz w:val="20"/>
          <w:szCs w:val="20"/>
          <w:lang w:val="sr-Latn-BA"/>
        </w:rPr>
        <w:t xml:space="preserve"> Bosne i Hercegovine,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173C2331" w14:textId="77777777" w:rsidR="00A7298D" w:rsidRDefault="00024C47" w:rsidP="00A106BD">
      <w:pPr>
        <w:jc w:val="center"/>
        <w:rPr>
          <w:rFonts w:ascii="Arial" w:eastAsia="Calibri" w:hAnsi="Arial" w:cs="Arial"/>
          <w:b/>
          <w:sz w:val="20"/>
          <w:szCs w:val="20"/>
          <w:lang w:val="sr-Latn-BA"/>
        </w:rPr>
      </w:pPr>
      <w:r w:rsidRPr="00BB79BE">
        <w:rPr>
          <w:rFonts w:ascii="Arial" w:eastAsia="Calibri" w:hAnsi="Arial" w:cs="Arial"/>
          <w:b/>
          <w:sz w:val="20"/>
          <w:szCs w:val="20"/>
          <w:lang w:val="sr-Latn-BA"/>
        </w:rPr>
        <w:t xml:space="preserve">za popunjavanje radnih mjesta državnih službenika u </w:t>
      </w:r>
      <w:bookmarkEnd w:id="1"/>
    </w:p>
    <w:p w14:paraId="47F5E59C" w14:textId="50819BA0" w:rsidR="00A106BD" w:rsidRPr="00A106BD" w:rsidRDefault="00A7298D" w:rsidP="00A106BD">
      <w:pPr>
        <w:jc w:val="center"/>
        <w:rPr>
          <w:rFonts w:ascii="Arial" w:hAnsi="Arial" w:cs="Arial"/>
          <w:sz w:val="20"/>
          <w:szCs w:val="20"/>
          <w:lang w:val="bs-Latn-BA" w:eastAsia="bs-Latn-BA"/>
        </w:rPr>
      </w:pPr>
      <w:r>
        <w:rPr>
          <w:rFonts w:ascii="Arial" w:hAnsi="Arial" w:cs="Arial"/>
          <w:b/>
          <w:bCs/>
          <w:sz w:val="20"/>
          <w:szCs w:val="20"/>
          <w:lang w:val="bs-Latn-BA" w:eastAsia="bs-Latn-BA"/>
        </w:rPr>
        <w:t>Ministarstvu sigurnosti</w:t>
      </w:r>
      <w:r w:rsidR="00A106BD" w:rsidRPr="00A106BD">
        <w:rPr>
          <w:rFonts w:ascii="Arial" w:hAnsi="Arial" w:cs="Arial"/>
          <w:b/>
          <w:bCs/>
          <w:sz w:val="20"/>
          <w:szCs w:val="20"/>
          <w:lang w:val="bs-Latn-BA" w:eastAsia="bs-Latn-BA"/>
        </w:rPr>
        <w:t xml:space="preserve"> Bosne i Hercegovine</w:t>
      </w:r>
      <w:r w:rsidR="00A106BD" w:rsidRPr="00A106BD">
        <w:rPr>
          <w:rFonts w:ascii="Arial" w:hAnsi="Arial" w:cs="Arial"/>
          <w:sz w:val="20"/>
          <w:szCs w:val="20"/>
          <w:lang w:val="bs-Latn-BA" w:eastAsia="bs-Latn-BA"/>
        </w:rPr>
        <w:t> </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1A642086" w14:textId="77777777" w:rsidR="00A7298D" w:rsidRDefault="00A7298D" w:rsidP="00A106BD">
      <w:pPr>
        <w:jc w:val="both"/>
        <w:rPr>
          <w:rFonts w:ascii="Arial" w:hAnsi="Arial" w:cs="Arial"/>
          <w:b/>
          <w:bCs/>
          <w:sz w:val="20"/>
          <w:szCs w:val="20"/>
          <w:lang w:val="bs-Latn-BA" w:eastAsia="bs-Latn-BA"/>
        </w:rPr>
      </w:pPr>
      <w:r w:rsidRPr="00A7298D">
        <w:rPr>
          <w:rFonts w:ascii="Arial" w:hAnsi="Arial" w:cs="Arial"/>
          <w:b/>
          <w:bCs/>
          <w:sz w:val="20"/>
          <w:szCs w:val="20"/>
          <w:lang w:val="bs-Latn-BA" w:eastAsia="bs-Latn-BA"/>
        </w:rPr>
        <w:t>1/01 Viši stručni saradnik za evropske integracije</w:t>
      </w:r>
    </w:p>
    <w:p w14:paraId="0026EB03" w14:textId="77777777" w:rsidR="00A7298D" w:rsidRDefault="00A7298D" w:rsidP="00A106BD">
      <w:pPr>
        <w:jc w:val="both"/>
        <w:rPr>
          <w:rFonts w:ascii="Arial" w:hAnsi="Arial" w:cs="Arial"/>
          <w:b/>
          <w:bCs/>
          <w:sz w:val="20"/>
          <w:szCs w:val="20"/>
          <w:lang w:val="bs-Latn-BA" w:eastAsia="bs-Latn-BA"/>
        </w:rPr>
      </w:pPr>
      <w:r w:rsidRPr="00A7298D">
        <w:rPr>
          <w:rFonts w:ascii="Arial" w:hAnsi="Arial" w:cs="Arial"/>
          <w:b/>
          <w:bCs/>
          <w:sz w:val="20"/>
          <w:szCs w:val="20"/>
          <w:lang w:val="bs-Latn-BA" w:eastAsia="bs-Latn-BA"/>
        </w:rPr>
        <w:t>1/02 Viši stručni saradnik iz oblasti borbe protiv terorizma</w:t>
      </w:r>
    </w:p>
    <w:p w14:paraId="59D03850" w14:textId="1CEF720C" w:rsidR="00A106BD" w:rsidRDefault="00A7298D" w:rsidP="00A106BD">
      <w:pPr>
        <w:jc w:val="both"/>
        <w:rPr>
          <w:rFonts w:ascii="Arial" w:hAnsi="Arial" w:cs="Arial"/>
          <w:b/>
          <w:bCs/>
          <w:sz w:val="20"/>
          <w:szCs w:val="20"/>
          <w:lang w:val="bs-Latn-BA" w:eastAsia="bs-Latn-BA"/>
        </w:rPr>
      </w:pPr>
      <w:r w:rsidRPr="00A7298D">
        <w:rPr>
          <w:rFonts w:ascii="Arial" w:hAnsi="Arial" w:cs="Arial"/>
          <w:b/>
          <w:bCs/>
          <w:sz w:val="20"/>
          <w:szCs w:val="20"/>
          <w:lang w:val="bs-Latn-BA" w:eastAsia="bs-Latn-BA"/>
        </w:rPr>
        <w:t>1/03 Stručni savjetnik iz oblasti borbe protiv terorizma</w:t>
      </w:r>
    </w:p>
    <w:p w14:paraId="28F6EF28" w14:textId="77777777" w:rsidR="00A7298D" w:rsidRPr="00A106BD" w:rsidRDefault="00A7298D"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4DEC5F3C" w14:textId="456F1330" w:rsidR="00A7298D" w:rsidRDefault="00A7298D" w:rsidP="00A7298D">
      <w:pPr>
        <w:jc w:val="both"/>
        <w:rPr>
          <w:rFonts w:ascii="Arial" w:hAnsi="Arial" w:cs="Arial"/>
          <w:sz w:val="20"/>
          <w:szCs w:val="20"/>
        </w:rPr>
      </w:pPr>
      <w:r w:rsidRPr="00635918">
        <w:rPr>
          <w:rFonts w:ascii="Arial" w:eastAsia="Calibri" w:hAnsi="Arial" w:cs="Arial"/>
          <w:sz w:val="20"/>
          <w:szCs w:val="20"/>
          <w:lang w:val="sr-Latn-BA" w:eastAsia="en-US"/>
        </w:rPr>
        <w:t xml:space="preserve">SEKTOR </w:t>
      </w:r>
      <w:r w:rsidRPr="0023079D">
        <w:rPr>
          <w:rFonts w:ascii="Arial" w:eastAsia="Calibri" w:hAnsi="Arial" w:cs="Arial"/>
          <w:sz w:val="20"/>
          <w:szCs w:val="20"/>
          <w:lang w:val="sr-Latn-BA" w:eastAsia="en-US"/>
        </w:rPr>
        <w:t xml:space="preserve">ZA </w:t>
      </w:r>
      <w:r w:rsidRPr="0023079D">
        <w:rPr>
          <w:rFonts w:ascii="Arial" w:hAnsi="Arial" w:cs="Arial"/>
          <w:sz w:val="20"/>
          <w:szCs w:val="20"/>
        </w:rPr>
        <w:t xml:space="preserve">MEĐUNARODNU </w:t>
      </w:r>
      <w:r>
        <w:rPr>
          <w:rFonts w:ascii="Arial" w:hAnsi="Arial" w:cs="Arial"/>
          <w:sz w:val="20"/>
          <w:szCs w:val="20"/>
        </w:rPr>
        <w:t>SARADNJU</w:t>
      </w:r>
      <w:r w:rsidRPr="0023079D">
        <w:rPr>
          <w:rFonts w:ascii="Arial" w:hAnsi="Arial" w:cs="Arial"/>
          <w:sz w:val="20"/>
          <w:szCs w:val="20"/>
        </w:rPr>
        <w:t xml:space="preserve"> </w:t>
      </w:r>
      <w:r>
        <w:rPr>
          <w:rFonts w:ascii="Arial" w:hAnsi="Arial" w:cs="Arial"/>
          <w:sz w:val="20"/>
          <w:szCs w:val="20"/>
        </w:rPr>
        <w:t>I EVROPSKE INTEGRACIJE</w:t>
      </w:r>
    </w:p>
    <w:p w14:paraId="514002AF" w14:textId="41433BC3" w:rsidR="00A7298D" w:rsidRPr="00635918" w:rsidRDefault="00A7298D" w:rsidP="00A7298D">
      <w:pPr>
        <w:jc w:val="both"/>
        <w:rPr>
          <w:rFonts w:ascii="Arial" w:eastAsia="Calibri" w:hAnsi="Arial" w:cs="Arial"/>
          <w:sz w:val="20"/>
          <w:szCs w:val="20"/>
          <w:lang w:val="sr-Latn-BA" w:eastAsia="en-US"/>
        </w:rPr>
      </w:pPr>
      <w:r>
        <w:rPr>
          <w:rFonts w:ascii="Arial" w:hAnsi="Arial" w:cs="Arial"/>
          <w:sz w:val="20"/>
          <w:szCs w:val="20"/>
        </w:rPr>
        <w:t>Odsjek za evropske integracije</w:t>
      </w:r>
    </w:p>
    <w:p w14:paraId="000E614F" w14:textId="77777777" w:rsidR="00A7298D" w:rsidRPr="00635918" w:rsidRDefault="00A7298D" w:rsidP="00A7298D">
      <w:pPr>
        <w:jc w:val="both"/>
        <w:rPr>
          <w:rFonts w:ascii="Arial" w:eastAsia="Calibri" w:hAnsi="Arial" w:cs="Arial"/>
          <w:b/>
          <w:sz w:val="20"/>
          <w:szCs w:val="20"/>
          <w:u w:val="single"/>
          <w:lang w:val="sr-Latn-BA" w:eastAsia="en-US"/>
        </w:rPr>
      </w:pPr>
    </w:p>
    <w:p w14:paraId="42B7C560" w14:textId="1EDB11B8" w:rsidR="00A7298D" w:rsidRPr="00635918" w:rsidRDefault="00A7298D" w:rsidP="00A7298D">
      <w:pPr>
        <w:jc w:val="both"/>
        <w:rPr>
          <w:rFonts w:ascii="Arial" w:eastAsia="Calibri" w:hAnsi="Arial" w:cs="Arial"/>
          <w:b/>
          <w:sz w:val="20"/>
          <w:szCs w:val="20"/>
          <w:u w:val="single"/>
          <w:lang w:val="sr-Latn-BA" w:eastAsia="en-US"/>
        </w:rPr>
      </w:pPr>
      <w:bookmarkStart w:id="2" w:name="_Hlk121491296"/>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1</w:t>
      </w:r>
      <w:r w:rsidRPr="00635918">
        <w:rPr>
          <w:rFonts w:ascii="Arial" w:eastAsia="Calibri" w:hAnsi="Arial" w:cs="Arial"/>
          <w:b/>
          <w:sz w:val="20"/>
          <w:szCs w:val="20"/>
          <w:u w:val="single"/>
          <w:lang w:val="sr-Latn-BA" w:eastAsia="en-US"/>
        </w:rPr>
        <w:t xml:space="preserve"> </w:t>
      </w:r>
      <w:r w:rsidRPr="0023079D">
        <w:rPr>
          <w:rFonts w:ascii="Arial" w:eastAsia="Calibri" w:hAnsi="Arial" w:cs="Arial"/>
          <w:b/>
          <w:sz w:val="20"/>
          <w:szCs w:val="20"/>
          <w:u w:val="single"/>
          <w:lang w:val="sr-Latn-BA" w:eastAsia="en-US"/>
        </w:rPr>
        <w:t>Viši stručni saradnik za evropske integracije</w:t>
      </w:r>
    </w:p>
    <w:p w14:paraId="1F1BDE21" w14:textId="25CCD546" w:rsidR="00A7298D" w:rsidRPr="00B56083"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Pr>
          <w:rFonts w:ascii="Arial" w:eastAsia="Calibri" w:hAnsi="Arial" w:cs="Arial"/>
          <w:sz w:val="20"/>
          <w:szCs w:val="20"/>
          <w:lang w:val="sr-Latn-BA" w:eastAsia="en-US"/>
        </w:rPr>
        <w:t>v</w:t>
      </w:r>
      <w:r w:rsidRPr="00B56083">
        <w:rPr>
          <w:rFonts w:ascii="Arial" w:eastAsia="Calibri" w:hAnsi="Arial" w:cs="Arial"/>
          <w:sz w:val="20"/>
          <w:szCs w:val="20"/>
          <w:lang w:val="sr-Latn-BA" w:eastAsia="en-US"/>
        </w:rPr>
        <w:t>iši s</w:t>
      </w:r>
      <w:r>
        <w:rPr>
          <w:rFonts w:ascii="Arial" w:eastAsia="Calibri" w:hAnsi="Arial" w:cs="Arial"/>
          <w:sz w:val="20"/>
          <w:szCs w:val="20"/>
          <w:lang w:val="sr-Latn-BA" w:eastAsia="en-US"/>
        </w:rPr>
        <w:t>t</w:t>
      </w:r>
      <w:r w:rsidRPr="00B56083">
        <w:rPr>
          <w:rFonts w:ascii="Arial" w:eastAsia="Calibri" w:hAnsi="Arial" w:cs="Arial"/>
          <w:sz w:val="20"/>
          <w:szCs w:val="20"/>
          <w:lang w:val="sr-Latn-BA" w:eastAsia="en-US"/>
        </w:rPr>
        <w:t xml:space="preserve">ručni saradnik za evropske integracije obavlja najsloženije studijsko-analitičke poslove iz </w:t>
      </w:r>
      <w:r>
        <w:rPr>
          <w:rFonts w:ascii="Arial" w:eastAsia="Calibri" w:hAnsi="Arial" w:cs="Arial"/>
          <w:sz w:val="20"/>
          <w:szCs w:val="20"/>
          <w:lang w:val="sr-Latn-BA" w:eastAsia="en-US"/>
        </w:rPr>
        <w:t>nadležnosti</w:t>
      </w:r>
      <w:r w:rsidRPr="00B56083">
        <w:rPr>
          <w:rFonts w:ascii="Arial" w:eastAsia="Calibri" w:hAnsi="Arial" w:cs="Arial"/>
          <w:sz w:val="20"/>
          <w:szCs w:val="20"/>
          <w:lang w:val="sr-Latn-BA" w:eastAsia="en-US"/>
        </w:rPr>
        <w:t xml:space="preserve"> rada Sektora</w:t>
      </w:r>
      <w:r>
        <w:rPr>
          <w:rFonts w:ascii="Arial" w:eastAsia="Calibri" w:hAnsi="Arial" w:cs="Arial"/>
          <w:sz w:val="20"/>
          <w:szCs w:val="20"/>
          <w:lang w:val="sr-Latn-BA" w:eastAsia="en-US"/>
        </w:rPr>
        <w:t>; p</w:t>
      </w:r>
      <w:r w:rsidRPr="00B56083">
        <w:rPr>
          <w:rFonts w:ascii="Arial" w:eastAsia="Calibri" w:hAnsi="Arial" w:cs="Arial"/>
          <w:sz w:val="20"/>
          <w:szCs w:val="20"/>
          <w:lang w:val="sr-Latn-BA" w:eastAsia="en-US"/>
        </w:rPr>
        <w:t>rati i koordinira aktivnosti na provođenju sporazuma sa Evropskom unijom i realiz</w:t>
      </w:r>
      <w:r>
        <w:rPr>
          <w:rFonts w:ascii="Arial" w:eastAsia="Calibri" w:hAnsi="Arial" w:cs="Arial"/>
          <w:sz w:val="20"/>
          <w:szCs w:val="20"/>
          <w:lang w:val="sr-Latn-BA" w:eastAsia="en-US"/>
        </w:rPr>
        <w:t>uje</w:t>
      </w:r>
      <w:r w:rsidRPr="00B56083">
        <w:rPr>
          <w:rFonts w:ascii="Arial" w:eastAsia="Calibri" w:hAnsi="Arial" w:cs="Arial"/>
          <w:sz w:val="20"/>
          <w:szCs w:val="20"/>
          <w:lang w:val="sr-Latn-BA" w:eastAsia="en-US"/>
        </w:rPr>
        <w:t xml:space="preserve"> projekte Evro</w:t>
      </w:r>
      <w:r>
        <w:rPr>
          <w:rFonts w:ascii="Arial" w:eastAsia="Calibri" w:hAnsi="Arial" w:cs="Arial"/>
          <w:sz w:val="20"/>
          <w:szCs w:val="20"/>
          <w:lang w:val="sr-Latn-BA" w:eastAsia="en-US"/>
        </w:rPr>
        <w:t>pske</w:t>
      </w:r>
      <w:r w:rsidRPr="00B56083">
        <w:rPr>
          <w:rFonts w:ascii="Arial" w:eastAsia="Calibri" w:hAnsi="Arial" w:cs="Arial"/>
          <w:sz w:val="20"/>
          <w:szCs w:val="20"/>
          <w:lang w:val="sr-Latn-BA" w:eastAsia="en-US"/>
        </w:rPr>
        <w:t xml:space="preserve"> komisije, s posebnim osvrtom na finansijski aspekt</w:t>
      </w:r>
      <w:r>
        <w:rPr>
          <w:rFonts w:ascii="Arial" w:eastAsia="Calibri" w:hAnsi="Arial" w:cs="Arial"/>
          <w:sz w:val="20"/>
          <w:szCs w:val="20"/>
          <w:lang w:val="sr-Latn-BA" w:eastAsia="en-US"/>
        </w:rPr>
        <w:t>;</w:t>
      </w:r>
      <w:r w:rsidRPr="00B56083">
        <w:rPr>
          <w:rFonts w:ascii="Arial" w:eastAsia="Calibri" w:hAnsi="Arial" w:cs="Arial"/>
          <w:sz w:val="20"/>
          <w:szCs w:val="20"/>
          <w:lang w:val="sr-Latn-BA" w:eastAsia="en-US"/>
        </w:rPr>
        <w:t xml:space="preserve"> priprema i koordinira </w:t>
      </w:r>
      <w:r>
        <w:rPr>
          <w:rFonts w:ascii="Arial" w:eastAsia="Calibri" w:hAnsi="Arial" w:cs="Arial"/>
          <w:sz w:val="20"/>
          <w:szCs w:val="20"/>
          <w:lang w:val="sr-Latn-BA" w:eastAsia="en-US"/>
        </w:rPr>
        <w:t>učestvovanje</w:t>
      </w:r>
      <w:r w:rsidRPr="00B56083">
        <w:rPr>
          <w:rFonts w:ascii="Arial" w:eastAsia="Calibri" w:hAnsi="Arial" w:cs="Arial"/>
          <w:sz w:val="20"/>
          <w:szCs w:val="20"/>
          <w:lang w:val="sr-Latn-BA" w:eastAsia="en-US"/>
        </w:rPr>
        <w:t xml:space="preserve"> predstavnika ministarstava, upravnih organizacija u sastavu ministarstva, kao i ostalih organa za provođenje zakona u poslovima vezanim za evropske integracije</w:t>
      </w:r>
      <w:r>
        <w:rPr>
          <w:rFonts w:ascii="Arial" w:eastAsia="Calibri" w:hAnsi="Arial" w:cs="Arial"/>
          <w:sz w:val="20"/>
          <w:szCs w:val="20"/>
          <w:lang w:val="sr-Latn-BA" w:eastAsia="en-US"/>
        </w:rPr>
        <w:t>; a</w:t>
      </w:r>
      <w:r w:rsidRPr="00B56083">
        <w:rPr>
          <w:rFonts w:ascii="Arial" w:eastAsia="Calibri" w:hAnsi="Arial" w:cs="Arial"/>
          <w:sz w:val="20"/>
          <w:szCs w:val="20"/>
          <w:lang w:val="sr-Latn-BA" w:eastAsia="en-US"/>
        </w:rPr>
        <w:t>nalizira djelotvornost, efikasnost i svrsishodnost pojedinih projekata te predlaže ocjenu njihove opravdanosti</w:t>
      </w:r>
      <w:r>
        <w:rPr>
          <w:rFonts w:ascii="Arial" w:eastAsia="Calibri" w:hAnsi="Arial" w:cs="Arial"/>
          <w:sz w:val="20"/>
          <w:szCs w:val="20"/>
          <w:lang w:val="sr-Latn-BA" w:eastAsia="en-US"/>
        </w:rPr>
        <w:t>; o</w:t>
      </w:r>
      <w:r w:rsidRPr="00B56083">
        <w:rPr>
          <w:rFonts w:ascii="Arial" w:eastAsia="Calibri" w:hAnsi="Arial" w:cs="Arial"/>
          <w:sz w:val="20"/>
          <w:szCs w:val="20"/>
          <w:lang w:val="sr-Latn-BA" w:eastAsia="en-US"/>
        </w:rPr>
        <w:t xml:space="preserve">bavlja i druge poslove po nalogu pomoćnika ministra i šefa odsjeka kome podnosi izvještaj o svom radu. </w:t>
      </w:r>
    </w:p>
    <w:p w14:paraId="0B254878" w14:textId="77777777"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Posebni uslovi: </w:t>
      </w:r>
      <w:r w:rsidRPr="00F07FA2">
        <w:rPr>
          <w:rFonts w:ascii="Arial" w:eastAsia="Calibri" w:hAnsi="Arial" w:cs="Arial"/>
          <w:bCs/>
          <w:sz w:val="20"/>
          <w:szCs w:val="20"/>
          <w:lang w:val="sr-Latn-BA" w:eastAsia="en-US"/>
        </w:rPr>
        <w:t xml:space="preserve">završen </w:t>
      </w:r>
      <w:r w:rsidRPr="00B56083">
        <w:rPr>
          <w:rFonts w:ascii="Arial" w:eastAsia="Calibri" w:hAnsi="Arial" w:cs="Arial"/>
          <w:sz w:val="20"/>
          <w:szCs w:val="20"/>
          <w:lang w:val="sr-Latn-BA" w:eastAsia="en-US"/>
        </w:rPr>
        <w:t>Pravni fakultet ili Ekonomski fakultet ili Filozofski ili Fakultet političkih nauka ili Fakultet kriminalističkih nauka ili Visoka škola smjer kriminalistika ili sigurnost</w:t>
      </w:r>
      <w:r>
        <w:rPr>
          <w:rFonts w:ascii="Arial" w:eastAsia="Calibri" w:hAnsi="Arial" w:cs="Arial"/>
          <w:sz w:val="20"/>
          <w:szCs w:val="20"/>
          <w:lang w:val="sr-Latn-BA" w:eastAsia="en-US"/>
        </w:rPr>
        <w:t xml:space="preserve">; </w:t>
      </w:r>
      <w:r w:rsidRPr="00B56083">
        <w:rPr>
          <w:rFonts w:ascii="Arial" w:eastAsia="Calibri" w:hAnsi="Arial" w:cs="Arial"/>
          <w:sz w:val="20"/>
          <w:szCs w:val="20"/>
          <w:lang w:val="sr-Latn-BA" w:eastAsia="en-US"/>
        </w:rPr>
        <w:t>položen stručni upravni ispit</w:t>
      </w:r>
      <w:r>
        <w:rPr>
          <w:rFonts w:ascii="Arial" w:eastAsia="Calibri" w:hAnsi="Arial" w:cs="Arial"/>
          <w:sz w:val="20"/>
          <w:szCs w:val="20"/>
          <w:lang w:val="sr-Latn-BA" w:eastAsia="en-US"/>
        </w:rPr>
        <w:t xml:space="preserve">; </w:t>
      </w:r>
      <w:r w:rsidRPr="00B56083">
        <w:rPr>
          <w:rFonts w:ascii="Arial" w:eastAsia="Calibri" w:hAnsi="Arial" w:cs="Arial"/>
          <w:sz w:val="20"/>
          <w:szCs w:val="20"/>
          <w:lang w:val="sr-Latn-BA" w:eastAsia="en-US"/>
        </w:rPr>
        <w:t>najmanje dvije</w:t>
      </w:r>
      <w:r>
        <w:rPr>
          <w:rFonts w:ascii="Arial" w:eastAsia="Calibri" w:hAnsi="Arial" w:cs="Arial"/>
          <w:sz w:val="20"/>
          <w:szCs w:val="20"/>
          <w:lang w:val="sr-Latn-BA" w:eastAsia="en-US"/>
        </w:rPr>
        <w:t xml:space="preserve"> (2)</w:t>
      </w:r>
      <w:r w:rsidRPr="00B56083">
        <w:rPr>
          <w:rFonts w:ascii="Arial" w:eastAsia="Calibri" w:hAnsi="Arial" w:cs="Arial"/>
          <w:sz w:val="20"/>
          <w:szCs w:val="20"/>
          <w:lang w:val="sr-Latn-BA" w:eastAsia="en-US"/>
        </w:rPr>
        <w:t xml:space="preserve"> godine radnog iskustva u struci; poznavanje engleskog jezika</w:t>
      </w:r>
      <w:r>
        <w:rPr>
          <w:rFonts w:ascii="Arial" w:eastAsia="Calibri" w:hAnsi="Arial" w:cs="Arial"/>
          <w:sz w:val="20"/>
          <w:szCs w:val="20"/>
          <w:lang w:val="sr-Latn-BA" w:eastAsia="en-US"/>
        </w:rPr>
        <w:t>.</w:t>
      </w:r>
    </w:p>
    <w:bookmarkEnd w:id="2"/>
    <w:p w14:paraId="3059EB14" w14:textId="77777777"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viši </w:t>
      </w:r>
      <w:r w:rsidRPr="00635918">
        <w:rPr>
          <w:rFonts w:ascii="Arial" w:eastAsia="Calibri" w:hAnsi="Arial" w:cs="Arial"/>
          <w:sz w:val="20"/>
          <w:szCs w:val="20"/>
          <w:lang w:val="sr-Latn-BA" w:eastAsia="en-US"/>
        </w:rPr>
        <w:t>stručni sa</w:t>
      </w:r>
      <w:r>
        <w:rPr>
          <w:rFonts w:ascii="Arial" w:eastAsia="Calibri" w:hAnsi="Arial" w:cs="Arial"/>
          <w:sz w:val="20"/>
          <w:szCs w:val="20"/>
          <w:lang w:val="sr-Latn-BA" w:eastAsia="en-US"/>
        </w:rPr>
        <w:t>radnik</w:t>
      </w:r>
    </w:p>
    <w:p w14:paraId="049C1CAF" w14:textId="1B60A554" w:rsidR="00A7298D" w:rsidRPr="00635918" w:rsidRDefault="00A7298D" w:rsidP="00A7298D">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1C1C9D" w:rsidRPr="001C1C9D">
        <w:rPr>
          <w:rFonts w:ascii="Arial" w:hAnsi="Arial" w:cs="Arial"/>
          <w:sz w:val="20"/>
          <w:szCs w:val="20"/>
          <w:lang w:val="sr-Latn-BA" w:eastAsia="en-US"/>
        </w:rPr>
        <w:t>1.530,00 KM</w:t>
      </w:r>
    </w:p>
    <w:p w14:paraId="740524D0" w14:textId="77777777"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04622518" w14:textId="77777777"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4BBE29DB" w14:textId="77777777" w:rsidR="00A106BD" w:rsidRPr="00A106BD" w:rsidRDefault="00A106BD" w:rsidP="00A106BD">
      <w:pPr>
        <w:jc w:val="both"/>
        <w:rPr>
          <w:rFonts w:ascii="Arial" w:hAnsi="Arial" w:cs="Arial"/>
          <w:b/>
          <w:bCs/>
          <w:sz w:val="20"/>
          <w:szCs w:val="20"/>
          <w:lang w:val="bs-Latn-BA" w:eastAsia="bs-Latn-BA"/>
        </w:rPr>
      </w:pPr>
    </w:p>
    <w:p w14:paraId="127E8C36" w14:textId="77777777" w:rsidR="00A106BD" w:rsidRDefault="00A106BD" w:rsidP="00A106BD">
      <w:pPr>
        <w:jc w:val="both"/>
        <w:rPr>
          <w:rFonts w:ascii="Arial" w:hAnsi="Arial" w:cs="Arial"/>
          <w:b/>
          <w:bCs/>
          <w:sz w:val="20"/>
          <w:szCs w:val="20"/>
          <w:u w:val="single"/>
          <w:lang w:val="bs-Latn-BA" w:eastAsia="bs-Latn-BA"/>
        </w:rPr>
      </w:pPr>
    </w:p>
    <w:p w14:paraId="13913A71" w14:textId="77777777" w:rsidR="00A7298D" w:rsidRPr="00EC10F9" w:rsidRDefault="00A7298D" w:rsidP="00A7298D">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BORBU PROTIV TERORIZMA</w:t>
      </w:r>
      <w:r w:rsidRPr="00EC10F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ORGANIZOVANOG KRIMINALA, KORUPCIJE, RATNIH ZLOČINA I ZLOUPOTREBE NARKOTIKA</w:t>
      </w:r>
    </w:p>
    <w:p w14:paraId="457BC4C9" w14:textId="77777777" w:rsidR="00A7298D" w:rsidRDefault="00A7298D" w:rsidP="00A7298D">
      <w:pPr>
        <w:jc w:val="both"/>
        <w:rPr>
          <w:rFonts w:ascii="Arial" w:eastAsia="Calibri" w:hAnsi="Arial" w:cs="Arial"/>
          <w:sz w:val="20"/>
          <w:szCs w:val="20"/>
          <w:lang w:val="sr-Latn-BA" w:eastAsia="en-US"/>
        </w:rPr>
      </w:pPr>
      <w:r w:rsidRPr="00EC10F9">
        <w:rPr>
          <w:rFonts w:ascii="Arial" w:eastAsia="Calibri" w:hAnsi="Arial" w:cs="Arial"/>
          <w:sz w:val="20"/>
          <w:szCs w:val="20"/>
          <w:lang w:val="sr-Latn-BA" w:eastAsia="en-US"/>
        </w:rPr>
        <w:t>Odsjek za borbu</w:t>
      </w:r>
      <w:r>
        <w:rPr>
          <w:rFonts w:ascii="Arial" w:eastAsia="Calibri" w:hAnsi="Arial" w:cs="Arial"/>
          <w:sz w:val="20"/>
          <w:szCs w:val="20"/>
          <w:lang w:val="sr-Latn-BA" w:eastAsia="en-US"/>
        </w:rPr>
        <w:t xml:space="preserve"> </w:t>
      </w:r>
      <w:r w:rsidRPr="00EC10F9">
        <w:rPr>
          <w:rFonts w:ascii="Arial" w:eastAsia="Calibri" w:hAnsi="Arial" w:cs="Arial"/>
          <w:sz w:val="20"/>
          <w:szCs w:val="20"/>
          <w:lang w:val="sr-Latn-BA" w:eastAsia="en-US"/>
        </w:rPr>
        <w:t xml:space="preserve">protiv terorizma </w:t>
      </w:r>
    </w:p>
    <w:p w14:paraId="383934A7" w14:textId="77777777" w:rsidR="00A7298D" w:rsidRDefault="00A7298D" w:rsidP="00A7298D">
      <w:pPr>
        <w:jc w:val="both"/>
        <w:rPr>
          <w:rFonts w:ascii="Arial" w:eastAsia="Calibri" w:hAnsi="Arial" w:cs="Arial"/>
          <w:sz w:val="20"/>
          <w:szCs w:val="20"/>
          <w:lang w:val="sr-Latn-BA" w:eastAsia="en-US"/>
        </w:rPr>
      </w:pPr>
    </w:p>
    <w:p w14:paraId="05A5B826" w14:textId="1AE4DD59" w:rsidR="00A7298D" w:rsidRPr="00635918" w:rsidRDefault="00A7298D" w:rsidP="00A7298D">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635918">
        <w:rPr>
          <w:rFonts w:ascii="Arial" w:eastAsia="Calibri" w:hAnsi="Arial" w:cs="Arial"/>
          <w:b/>
          <w:sz w:val="20"/>
          <w:szCs w:val="20"/>
          <w:u w:val="single"/>
          <w:lang w:val="sr-Latn-BA" w:eastAsia="en-US"/>
        </w:rPr>
        <w:t xml:space="preserve"> </w:t>
      </w:r>
      <w:r w:rsidRPr="00EC10F9">
        <w:rPr>
          <w:rFonts w:ascii="Arial" w:eastAsia="Calibri" w:hAnsi="Arial" w:cs="Arial"/>
          <w:b/>
          <w:sz w:val="20"/>
          <w:szCs w:val="20"/>
          <w:u w:val="single"/>
          <w:lang w:val="sr-Latn-BA" w:eastAsia="en-US"/>
        </w:rPr>
        <w:t>Viši stručni saradnik iz oblasti borbe protiv terorizma</w:t>
      </w:r>
    </w:p>
    <w:p w14:paraId="4196363D" w14:textId="77777777" w:rsidR="00A7298D" w:rsidRPr="00EC10F9"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Pr>
          <w:rFonts w:ascii="Arial" w:eastAsia="Calibri" w:hAnsi="Arial" w:cs="Arial"/>
          <w:sz w:val="20"/>
          <w:szCs w:val="20"/>
          <w:lang w:val="sr-Latn-BA" w:eastAsia="en-US"/>
        </w:rPr>
        <w:t>v</w:t>
      </w:r>
      <w:r w:rsidRPr="00EC10F9">
        <w:rPr>
          <w:rFonts w:ascii="Arial" w:eastAsia="Calibri" w:hAnsi="Arial" w:cs="Arial"/>
          <w:sz w:val="20"/>
          <w:szCs w:val="20"/>
          <w:lang w:val="sr-Latn-BA" w:eastAsia="en-US"/>
        </w:rPr>
        <w:t>iši stručni saradnik iz oblasti borbe protiv terorizma prati, proučava, analizira i procjenjuje ukupno stanje u oblasti borbe protiv međunarodnog terorizma, njegovoj sprezi sa ostalim pojavnim oblicima organizovanog kriminala sa međunarodnim elementom a naročito vezano za zakonito, efikasno i pravovremeno provođenje zakona i propisa</w:t>
      </w:r>
      <w:r>
        <w:rPr>
          <w:rFonts w:ascii="Arial" w:eastAsia="Calibri" w:hAnsi="Arial" w:cs="Arial"/>
          <w:sz w:val="20"/>
          <w:szCs w:val="20"/>
          <w:lang w:val="sr-Latn-BA" w:eastAsia="en-US"/>
        </w:rPr>
        <w:t>;</w:t>
      </w:r>
      <w:r w:rsidRPr="00EC10F9">
        <w:rPr>
          <w:rFonts w:ascii="Arial" w:eastAsia="Calibri" w:hAnsi="Arial" w:cs="Arial"/>
          <w:sz w:val="20"/>
          <w:szCs w:val="20"/>
          <w:lang w:val="sr-Latn-BA" w:eastAsia="en-US"/>
        </w:rPr>
        <w:t xml:space="preserve"> analizira zakonska rješenja, njihovu usklađenost sa međunarodnim konvencijama i sporazumima, o čemu sačinjava izvještaje, te predlaže pokretanje inicijative za izmjenu i dopunu zakonskih rješenja</w:t>
      </w:r>
      <w:r>
        <w:rPr>
          <w:rFonts w:ascii="Arial" w:eastAsia="Calibri" w:hAnsi="Arial" w:cs="Arial"/>
          <w:sz w:val="20"/>
          <w:szCs w:val="20"/>
          <w:lang w:val="sr-Latn-BA" w:eastAsia="en-US"/>
        </w:rPr>
        <w:t>; s</w:t>
      </w:r>
      <w:r w:rsidRPr="00EC10F9">
        <w:rPr>
          <w:rFonts w:ascii="Arial" w:eastAsia="Calibri" w:hAnsi="Arial" w:cs="Arial"/>
          <w:sz w:val="20"/>
          <w:szCs w:val="20"/>
          <w:lang w:val="sr-Latn-BA" w:eastAsia="en-US"/>
        </w:rPr>
        <w:t xml:space="preserve">arađuje i koordinira aktivnosti odgovarajućih organa entiteta i Brčko Distrikta BiH, te sarađuje sa odgovarajućim </w:t>
      </w:r>
      <w:r>
        <w:rPr>
          <w:rFonts w:ascii="Arial" w:eastAsia="Calibri" w:hAnsi="Arial" w:cs="Arial"/>
          <w:sz w:val="20"/>
          <w:szCs w:val="20"/>
          <w:lang w:val="sr-Latn-BA" w:eastAsia="en-US"/>
        </w:rPr>
        <w:t>organima</w:t>
      </w:r>
      <w:r w:rsidRPr="00EC10F9">
        <w:rPr>
          <w:rFonts w:ascii="Arial" w:eastAsia="Calibri" w:hAnsi="Arial" w:cs="Arial"/>
          <w:sz w:val="20"/>
          <w:szCs w:val="20"/>
          <w:lang w:val="sr-Latn-BA" w:eastAsia="en-US"/>
        </w:rPr>
        <w:t xml:space="preserve"> Vijeća Evrope, Evropske unije, Ujedinjenih naroda, SECI centrom i odgovarajućim organima država sa kojima BiH ima potpisane bilateralne sporazume vezane za borbu protiv međunarodnog terorizma</w:t>
      </w:r>
      <w:r>
        <w:rPr>
          <w:rFonts w:ascii="Arial" w:eastAsia="Calibri" w:hAnsi="Arial" w:cs="Arial"/>
          <w:sz w:val="20"/>
          <w:szCs w:val="20"/>
          <w:lang w:val="sr-Latn-BA" w:eastAsia="en-US"/>
        </w:rPr>
        <w:t>; učestvuje</w:t>
      </w:r>
      <w:r w:rsidRPr="00EC10F9">
        <w:rPr>
          <w:rFonts w:ascii="Arial" w:eastAsia="Calibri" w:hAnsi="Arial" w:cs="Arial"/>
          <w:sz w:val="20"/>
          <w:szCs w:val="20"/>
          <w:lang w:val="sr-Latn-BA" w:eastAsia="en-US"/>
        </w:rPr>
        <w:t xml:space="preserve"> u kreiranju i izradi mjesečnih, polugodišnjih i godišnjih planova aktivnosti vezanih za borbu protiv međunarodnog terorizma, te podnosi mjesečne, polugodišnje i godišnje izvještaje o radu i implementiranju planiranih aktivnosti</w:t>
      </w:r>
      <w:r>
        <w:rPr>
          <w:rFonts w:ascii="Arial" w:eastAsia="Calibri" w:hAnsi="Arial" w:cs="Arial"/>
          <w:sz w:val="20"/>
          <w:szCs w:val="20"/>
          <w:lang w:val="sr-Latn-BA" w:eastAsia="en-US"/>
        </w:rPr>
        <w:t>; o</w:t>
      </w:r>
      <w:r w:rsidRPr="000F4037">
        <w:rPr>
          <w:rFonts w:ascii="Arial" w:eastAsia="Calibri" w:hAnsi="Arial" w:cs="Arial"/>
          <w:sz w:val="20"/>
          <w:szCs w:val="20"/>
          <w:lang w:val="sr-Latn-BA" w:eastAsia="en-US"/>
        </w:rPr>
        <w:t>bavlja i druge poslove koje mu dodijeli šef odsjeka</w:t>
      </w:r>
      <w:r>
        <w:rPr>
          <w:rFonts w:ascii="Arial" w:eastAsia="Calibri" w:hAnsi="Arial" w:cs="Arial"/>
          <w:sz w:val="20"/>
          <w:szCs w:val="20"/>
          <w:lang w:val="sr-Latn-BA" w:eastAsia="en-US"/>
        </w:rPr>
        <w:t>.</w:t>
      </w:r>
    </w:p>
    <w:p w14:paraId="3AAB90FC" w14:textId="77777777"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Posebni uslovi: </w:t>
      </w:r>
      <w:r w:rsidRPr="000F4037">
        <w:rPr>
          <w:rFonts w:ascii="Arial" w:eastAsia="Calibri" w:hAnsi="Arial" w:cs="Arial"/>
          <w:bCs/>
          <w:sz w:val="20"/>
          <w:szCs w:val="20"/>
          <w:lang w:val="sr-Latn-BA" w:eastAsia="en-US"/>
        </w:rPr>
        <w:t xml:space="preserve">završen </w:t>
      </w:r>
      <w:r w:rsidRPr="000F4037">
        <w:rPr>
          <w:rFonts w:ascii="Arial" w:eastAsia="Calibri" w:hAnsi="Arial" w:cs="Arial"/>
          <w:sz w:val="20"/>
          <w:szCs w:val="20"/>
          <w:lang w:val="sr-Latn-BA" w:eastAsia="en-US"/>
        </w:rPr>
        <w:t>Fakultet kriminalističkih nauka ili Visoka škola smjer kriminalistika ili sigurnost ili Ekonomski fakultet ili Pravni fakultet</w:t>
      </w:r>
      <w:r>
        <w:rPr>
          <w:rFonts w:ascii="Arial" w:eastAsia="Calibri" w:hAnsi="Arial" w:cs="Arial"/>
          <w:sz w:val="20"/>
          <w:szCs w:val="20"/>
          <w:lang w:val="sr-Latn-BA" w:eastAsia="en-US"/>
        </w:rPr>
        <w:t xml:space="preserve">; </w:t>
      </w:r>
      <w:r w:rsidRPr="000F4037">
        <w:rPr>
          <w:rFonts w:ascii="Arial" w:eastAsia="Calibri" w:hAnsi="Arial" w:cs="Arial"/>
          <w:sz w:val="20"/>
          <w:szCs w:val="20"/>
          <w:lang w:val="sr-Latn-BA" w:eastAsia="en-US"/>
        </w:rPr>
        <w:t>položen stručni upravni ispit</w:t>
      </w:r>
      <w:r>
        <w:rPr>
          <w:rFonts w:ascii="Arial" w:eastAsia="Calibri" w:hAnsi="Arial" w:cs="Arial"/>
          <w:sz w:val="20"/>
          <w:szCs w:val="20"/>
          <w:lang w:val="sr-Latn-BA" w:eastAsia="en-US"/>
        </w:rPr>
        <w:t xml:space="preserve">; </w:t>
      </w:r>
      <w:r w:rsidRPr="000F4037">
        <w:rPr>
          <w:rFonts w:ascii="Arial" w:eastAsia="Calibri" w:hAnsi="Arial" w:cs="Arial"/>
          <w:sz w:val="20"/>
          <w:szCs w:val="20"/>
          <w:lang w:val="sr-Latn-BA" w:eastAsia="en-US"/>
        </w:rPr>
        <w:t>dvije</w:t>
      </w:r>
      <w:r>
        <w:rPr>
          <w:rFonts w:ascii="Arial" w:eastAsia="Calibri" w:hAnsi="Arial" w:cs="Arial"/>
          <w:sz w:val="20"/>
          <w:szCs w:val="20"/>
          <w:lang w:val="sr-Latn-BA" w:eastAsia="en-US"/>
        </w:rPr>
        <w:t xml:space="preserve"> (2)</w:t>
      </w:r>
      <w:r w:rsidRPr="000F4037">
        <w:rPr>
          <w:rFonts w:ascii="Arial" w:eastAsia="Calibri" w:hAnsi="Arial" w:cs="Arial"/>
          <w:sz w:val="20"/>
          <w:szCs w:val="20"/>
          <w:lang w:val="sr-Latn-BA" w:eastAsia="en-US"/>
        </w:rPr>
        <w:t xml:space="preserve"> godine radnog iskustva u struci</w:t>
      </w:r>
      <w:r>
        <w:rPr>
          <w:rFonts w:ascii="Arial" w:eastAsia="Calibri" w:hAnsi="Arial" w:cs="Arial"/>
          <w:sz w:val="20"/>
          <w:szCs w:val="20"/>
          <w:lang w:val="sr-Latn-BA" w:eastAsia="en-US"/>
        </w:rPr>
        <w:t xml:space="preserve">; </w:t>
      </w:r>
      <w:r w:rsidRPr="000F4037">
        <w:rPr>
          <w:rFonts w:ascii="Arial" w:eastAsia="Calibri" w:hAnsi="Arial" w:cs="Arial"/>
          <w:sz w:val="20"/>
          <w:szCs w:val="20"/>
          <w:lang w:val="sr-Latn-BA" w:eastAsia="en-US"/>
        </w:rPr>
        <w:t>znanje engleskog jezika</w:t>
      </w:r>
      <w:r>
        <w:rPr>
          <w:rFonts w:ascii="Arial" w:eastAsia="Calibri" w:hAnsi="Arial" w:cs="Arial"/>
          <w:sz w:val="20"/>
          <w:szCs w:val="20"/>
          <w:lang w:val="sr-Latn-BA" w:eastAsia="en-US"/>
        </w:rPr>
        <w:t>.</w:t>
      </w:r>
    </w:p>
    <w:p w14:paraId="62E5F0AE" w14:textId="77777777"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viši </w:t>
      </w:r>
      <w:r w:rsidRPr="00635918">
        <w:rPr>
          <w:rFonts w:ascii="Arial" w:eastAsia="Calibri" w:hAnsi="Arial" w:cs="Arial"/>
          <w:sz w:val="20"/>
          <w:szCs w:val="20"/>
          <w:lang w:val="sr-Latn-BA" w:eastAsia="en-US"/>
        </w:rPr>
        <w:t>stručni saradnik.</w:t>
      </w:r>
    </w:p>
    <w:p w14:paraId="2A4F3AF3" w14:textId="55D94E77" w:rsidR="00A7298D" w:rsidRPr="00635918" w:rsidRDefault="00A7298D" w:rsidP="00A7298D">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1C1C9D" w:rsidRPr="001C1C9D">
        <w:rPr>
          <w:rFonts w:ascii="Arial" w:hAnsi="Arial" w:cs="Arial"/>
          <w:sz w:val="20"/>
          <w:szCs w:val="20"/>
          <w:lang w:val="sr-Latn-BA" w:eastAsia="en-US"/>
        </w:rPr>
        <w:t>1.530,00 KM</w:t>
      </w:r>
    </w:p>
    <w:p w14:paraId="3C9539CB" w14:textId="77777777"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3D6FF75" w14:textId="77777777" w:rsidR="00A7298D"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77D6AEE2" w14:textId="462BC0C3" w:rsidR="00A7298D" w:rsidRDefault="00A7298D" w:rsidP="00A7298D">
      <w:pPr>
        <w:jc w:val="both"/>
        <w:rPr>
          <w:rFonts w:ascii="Arial" w:eastAsia="Calibri" w:hAnsi="Arial" w:cs="Arial"/>
          <w:sz w:val="20"/>
          <w:szCs w:val="20"/>
          <w:lang w:val="sr-Latn-BA" w:eastAsia="en-US"/>
        </w:rPr>
      </w:pPr>
      <w:r w:rsidRPr="00EC10F9">
        <w:rPr>
          <w:rFonts w:ascii="Arial" w:eastAsia="Calibri" w:hAnsi="Arial" w:cs="Arial"/>
          <w:sz w:val="20"/>
          <w:szCs w:val="20"/>
          <w:lang w:val="sr-Latn-BA" w:eastAsia="en-US"/>
        </w:rPr>
        <w:t xml:space="preserve">                     </w:t>
      </w:r>
      <w:bookmarkEnd w:id="0"/>
    </w:p>
    <w:p w14:paraId="178EC6FE" w14:textId="77777777" w:rsidR="00A7298D" w:rsidRDefault="00A7298D" w:rsidP="00A7298D">
      <w:pPr>
        <w:jc w:val="both"/>
        <w:rPr>
          <w:rFonts w:ascii="Arial" w:eastAsia="Calibri" w:hAnsi="Arial" w:cs="Arial"/>
          <w:sz w:val="20"/>
          <w:szCs w:val="20"/>
          <w:lang w:val="sr-Latn-BA" w:eastAsia="en-US"/>
        </w:rPr>
      </w:pPr>
    </w:p>
    <w:p w14:paraId="3524D309" w14:textId="77777777" w:rsidR="00A7298D" w:rsidRDefault="00A7298D" w:rsidP="00A7298D">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3</w:t>
      </w:r>
      <w:r w:rsidRPr="00635918">
        <w:rPr>
          <w:rFonts w:ascii="Arial" w:eastAsia="Calibri" w:hAnsi="Arial" w:cs="Arial"/>
          <w:b/>
          <w:sz w:val="20"/>
          <w:szCs w:val="20"/>
          <w:u w:val="single"/>
          <w:lang w:val="sr-Latn-BA" w:eastAsia="en-US"/>
        </w:rPr>
        <w:t xml:space="preserve"> </w:t>
      </w:r>
      <w:r w:rsidRPr="004B10B4">
        <w:rPr>
          <w:rFonts w:ascii="Arial" w:eastAsia="Calibri" w:hAnsi="Arial" w:cs="Arial"/>
          <w:b/>
          <w:sz w:val="20"/>
          <w:szCs w:val="20"/>
          <w:u w:val="single"/>
          <w:lang w:val="sr-Latn-BA" w:eastAsia="en-US"/>
        </w:rPr>
        <w:t>Stručni savjetnik iz oblasti borbe protiv terorizma</w:t>
      </w:r>
    </w:p>
    <w:p w14:paraId="56CA5515" w14:textId="1A47D4D2" w:rsidR="00A7298D" w:rsidRPr="00A7298D" w:rsidRDefault="00A7298D" w:rsidP="00A7298D">
      <w:pPr>
        <w:jc w:val="both"/>
        <w:rPr>
          <w:rFonts w:ascii="Arial" w:eastAsia="Calibri" w:hAnsi="Arial" w:cs="Arial"/>
          <w:b/>
          <w:sz w:val="20"/>
          <w:szCs w:val="20"/>
          <w:u w:val="single"/>
          <w:lang w:val="sr-Latn-BA" w:eastAsia="en-US"/>
        </w:rPr>
      </w:pPr>
      <w:r w:rsidRPr="00635918">
        <w:rPr>
          <w:rFonts w:ascii="Arial" w:eastAsia="Calibri" w:hAnsi="Arial" w:cs="Arial"/>
          <w:b/>
          <w:sz w:val="20"/>
          <w:szCs w:val="20"/>
          <w:lang w:val="sr-Latn-BA" w:eastAsia="en-US"/>
        </w:rPr>
        <w:lastRenderedPageBreak/>
        <w:t xml:space="preserve">Opis poslova i radnih zadataka: </w:t>
      </w:r>
      <w:r>
        <w:rPr>
          <w:rFonts w:ascii="Arial" w:eastAsia="Calibri" w:hAnsi="Arial" w:cs="Arial"/>
          <w:sz w:val="20"/>
          <w:szCs w:val="20"/>
          <w:lang w:val="sr-Latn-BA" w:eastAsia="en-US"/>
        </w:rPr>
        <w:t>p</w:t>
      </w:r>
      <w:r w:rsidRPr="00F21FEB">
        <w:rPr>
          <w:rFonts w:ascii="Arial" w:eastAsia="Calibri" w:hAnsi="Arial" w:cs="Arial"/>
          <w:sz w:val="20"/>
          <w:szCs w:val="20"/>
          <w:lang w:val="sr-Latn-BA" w:eastAsia="en-US"/>
        </w:rPr>
        <w:t>rati, proučava, analizira i procjenjuje ukupno stanje u oblasti borbe protiv terorizma kako na međunarodnom tako i unutrašnjem planu</w:t>
      </w:r>
      <w:r>
        <w:rPr>
          <w:rFonts w:ascii="Arial" w:eastAsia="Calibri" w:hAnsi="Arial" w:cs="Arial"/>
          <w:sz w:val="20"/>
          <w:szCs w:val="20"/>
          <w:lang w:val="sr-Latn-BA" w:eastAsia="en-US"/>
        </w:rPr>
        <w:t xml:space="preserve">, </w:t>
      </w:r>
      <w:r w:rsidRPr="00F21FEB">
        <w:rPr>
          <w:rFonts w:ascii="Arial" w:eastAsia="Calibri" w:hAnsi="Arial" w:cs="Arial"/>
          <w:sz w:val="20"/>
          <w:szCs w:val="20"/>
          <w:lang w:val="sr-Latn-BA" w:eastAsia="en-US"/>
        </w:rPr>
        <w:t>a</w:t>
      </w:r>
      <w:r>
        <w:rPr>
          <w:rFonts w:ascii="Arial" w:eastAsia="Calibri" w:hAnsi="Arial" w:cs="Arial"/>
          <w:sz w:val="20"/>
          <w:szCs w:val="20"/>
          <w:lang w:val="sr-Latn-BA" w:eastAsia="en-US"/>
        </w:rPr>
        <w:t xml:space="preserve"> </w:t>
      </w:r>
      <w:r w:rsidRPr="00F21FEB">
        <w:rPr>
          <w:rFonts w:ascii="Arial" w:eastAsia="Calibri" w:hAnsi="Arial" w:cs="Arial"/>
          <w:sz w:val="20"/>
          <w:szCs w:val="20"/>
          <w:lang w:val="sr-Latn-BA" w:eastAsia="en-US"/>
        </w:rPr>
        <w:t>naročito vezano za zakonito, efikasno i pravovremeno provođenje zakona i propisa koji se odnose na suzbijanje terorizma</w:t>
      </w:r>
      <w:r>
        <w:rPr>
          <w:rFonts w:ascii="Arial" w:eastAsia="Calibri" w:hAnsi="Arial" w:cs="Arial"/>
          <w:sz w:val="20"/>
          <w:szCs w:val="20"/>
          <w:lang w:val="sr-Latn-BA" w:eastAsia="en-US"/>
        </w:rPr>
        <w:t>;</w:t>
      </w:r>
      <w:r w:rsidRPr="00F21FEB">
        <w:rPr>
          <w:rFonts w:ascii="Arial" w:eastAsia="Calibri" w:hAnsi="Arial" w:cs="Arial"/>
          <w:sz w:val="20"/>
          <w:szCs w:val="20"/>
          <w:lang w:val="sr-Latn-BA" w:eastAsia="en-US"/>
        </w:rPr>
        <w:t xml:space="preserve"> suzbijanja aktivnosti grupa koje se bave krijumčarenjem oružja za potrebe terorističkih grupa, nuklearnog i hemijsko biološkog oružja te finansiranjem terorizma ili grupa koje ga podupiru a posebno onih za koje se indicira da su u sprezi sa drugim oblicima organizovanog kriminala</w:t>
      </w:r>
      <w:r>
        <w:rPr>
          <w:rFonts w:ascii="Arial" w:eastAsia="Calibri" w:hAnsi="Arial" w:cs="Arial"/>
          <w:sz w:val="20"/>
          <w:szCs w:val="20"/>
          <w:lang w:val="sr-Latn-BA" w:eastAsia="en-US"/>
        </w:rPr>
        <w:t>;</w:t>
      </w:r>
      <w:r w:rsidRPr="00F21FEB">
        <w:rPr>
          <w:rFonts w:ascii="Arial" w:eastAsia="Calibri" w:hAnsi="Arial" w:cs="Arial"/>
          <w:sz w:val="20"/>
          <w:szCs w:val="20"/>
          <w:lang w:val="sr-Latn-BA" w:eastAsia="en-US"/>
        </w:rPr>
        <w:t xml:space="preserve"> sarađuje i koordinira aktivnosti vezane za  strateško suzbijanje i borbu protiv ovih pojava sa agencijama iz sastava Ministarstva, te drugim državnim i entitetskim institucijama organima i tijelima, kao i sa odgovarajućim međunarodnim organizacijama</w:t>
      </w:r>
      <w:r>
        <w:rPr>
          <w:rFonts w:ascii="Arial" w:eastAsia="Calibri" w:hAnsi="Arial" w:cs="Arial"/>
          <w:sz w:val="20"/>
          <w:szCs w:val="20"/>
          <w:lang w:val="sr-Latn-BA" w:eastAsia="en-US"/>
        </w:rPr>
        <w:t>; u</w:t>
      </w:r>
      <w:r w:rsidRPr="00F21FEB">
        <w:rPr>
          <w:rFonts w:ascii="Arial" w:eastAsia="Calibri" w:hAnsi="Arial" w:cs="Arial"/>
          <w:sz w:val="20"/>
          <w:szCs w:val="20"/>
          <w:lang w:val="sr-Latn-BA" w:eastAsia="en-US"/>
        </w:rPr>
        <w:t xml:space="preserve"> okviru radnih zadataka pruža stručnu pomoć Agencijama iz sastava Ministarstva, nadležnim za provedbu poslova iz predmetne oblasti, te u skladu sa potrebama i sa dobijenim nalogom vrši </w:t>
      </w:r>
      <w:r w:rsidR="00D50AD9">
        <w:rPr>
          <w:rFonts w:ascii="Arial" w:eastAsia="Calibri" w:hAnsi="Arial" w:cs="Arial"/>
          <w:sz w:val="20"/>
          <w:szCs w:val="20"/>
          <w:lang w:val="sr-Latn-BA" w:eastAsia="en-US"/>
        </w:rPr>
        <w:t>direktan</w:t>
      </w:r>
      <w:r w:rsidRPr="00F21FEB">
        <w:rPr>
          <w:rFonts w:ascii="Arial" w:eastAsia="Calibri" w:hAnsi="Arial" w:cs="Arial"/>
          <w:sz w:val="20"/>
          <w:szCs w:val="20"/>
          <w:lang w:val="sr-Latn-BA" w:eastAsia="en-US"/>
        </w:rPr>
        <w:t xml:space="preserve"> uvid u način izvršenja zadataka i provođenje zakona na terenu</w:t>
      </w:r>
      <w:r>
        <w:rPr>
          <w:rFonts w:ascii="Arial" w:eastAsia="Calibri" w:hAnsi="Arial" w:cs="Arial"/>
          <w:sz w:val="20"/>
          <w:szCs w:val="20"/>
          <w:lang w:val="sr-Latn-BA" w:eastAsia="en-US"/>
        </w:rPr>
        <w:t>; s</w:t>
      </w:r>
      <w:r w:rsidRPr="00F21FEB">
        <w:rPr>
          <w:rFonts w:ascii="Arial" w:eastAsia="Calibri" w:hAnsi="Arial" w:cs="Arial"/>
          <w:sz w:val="20"/>
          <w:szCs w:val="20"/>
          <w:lang w:val="sr-Latn-BA" w:eastAsia="en-US"/>
        </w:rPr>
        <w:t>ačinjava izvještaje i predlaže preduzimanje odgovarajućih strateških mjera i radnji u cilju djelotvornijeg obavljanja poslova iz predmetne oblasti</w:t>
      </w:r>
      <w:r>
        <w:rPr>
          <w:rFonts w:ascii="Arial" w:eastAsia="Calibri" w:hAnsi="Arial" w:cs="Arial"/>
          <w:sz w:val="20"/>
          <w:szCs w:val="20"/>
          <w:lang w:val="sr-Latn-BA" w:eastAsia="en-US"/>
        </w:rPr>
        <w:t>; n</w:t>
      </w:r>
      <w:r w:rsidRPr="00F21FEB">
        <w:rPr>
          <w:rFonts w:ascii="Arial" w:eastAsia="Calibri" w:hAnsi="Arial" w:cs="Arial"/>
          <w:sz w:val="20"/>
          <w:szCs w:val="20"/>
          <w:lang w:val="sr-Latn-BA" w:eastAsia="en-US"/>
        </w:rPr>
        <w:t xml:space="preserve">eposredno vodi projekte i inicijative iz oblasti preventivnog i represivnog suzbijanja pojava iz </w:t>
      </w:r>
      <w:r>
        <w:rPr>
          <w:rFonts w:ascii="Arial" w:eastAsia="Calibri" w:hAnsi="Arial" w:cs="Arial"/>
          <w:sz w:val="20"/>
          <w:szCs w:val="20"/>
          <w:lang w:val="sr-Latn-BA" w:eastAsia="en-US"/>
        </w:rPr>
        <w:t>nadležnosti</w:t>
      </w:r>
      <w:r w:rsidRPr="00F21FEB">
        <w:rPr>
          <w:rFonts w:ascii="Arial" w:eastAsia="Calibri" w:hAnsi="Arial" w:cs="Arial"/>
          <w:sz w:val="20"/>
          <w:szCs w:val="20"/>
          <w:lang w:val="sr-Latn-BA" w:eastAsia="en-US"/>
        </w:rPr>
        <w:t xml:space="preserve"> rada, a koje su u nadležnosti Odsjeka</w:t>
      </w:r>
      <w:r>
        <w:rPr>
          <w:rFonts w:ascii="Arial" w:eastAsia="Calibri" w:hAnsi="Arial" w:cs="Arial"/>
          <w:sz w:val="20"/>
          <w:szCs w:val="20"/>
          <w:lang w:val="sr-Latn-BA" w:eastAsia="en-US"/>
        </w:rPr>
        <w:t xml:space="preserve">; </w:t>
      </w:r>
      <w:r w:rsidRPr="00F21FEB">
        <w:rPr>
          <w:rFonts w:ascii="Arial" w:eastAsia="Calibri" w:hAnsi="Arial" w:cs="Arial"/>
          <w:sz w:val="20"/>
          <w:szCs w:val="20"/>
          <w:lang w:val="sr-Latn-BA" w:eastAsia="en-US"/>
        </w:rPr>
        <w:t xml:space="preserve">priprema analitičko-informativne i druge materijale iz </w:t>
      </w:r>
      <w:r>
        <w:rPr>
          <w:rFonts w:ascii="Arial" w:eastAsia="Calibri" w:hAnsi="Arial" w:cs="Arial"/>
          <w:sz w:val="20"/>
          <w:szCs w:val="20"/>
          <w:lang w:val="sr-Latn-BA" w:eastAsia="en-US"/>
        </w:rPr>
        <w:t>nadležnosti</w:t>
      </w:r>
      <w:r w:rsidRPr="00F21FEB">
        <w:rPr>
          <w:rFonts w:ascii="Arial" w:eastAsia="Calibri" w:hAnsi="Arial" w:cs="Arial"/>
          <w:sz w:val="20"/>
          <w:szCs w:val="20"/>
          <w:lang w:val="sr-Latn-BA" w:eastAsia="en-US"/>
        </w:rPr>
        <w:t>, neposredno radi na poslovima izrade izvještaja o proteklim aktivnostima, odnosno izradi planova rada u narednom periodu</w:t>
      </w:r>
      <w:r>
        <w:rPr>
          <w:rFonts w:ascii="Arial" w:eastAsia="Calibri" w:hAnsi="Arial" w:cs="Arial"/>
          <w:sz w:val="20"/>
          <w:szCs w:val="20"/>
          <w:lang w:val="sr-Latn-BA" w:eastAsia="en-US"/>
        </w:rPr>
        <w:t xml:space="preserve">; </w:t>
      </w:r>
      <w:r w:rsidRPr="00F21FEB">
        <w:rPr>
          <w:rFonts w:ascii="Arial" w:eastAsia="Calibri" w:hAnsi="Arial" w:cs="Arial"/>
          <w:sz w:val="20"/>
          <w:szCs w:val="20"/>
          <w:lang w:val="sr-Latn-BA" w:eastAsia="en-US"/>
        </w:rPr>
        <w:t>obavlja i druge poslove koje mu odredi šef odsjeka</w:t>
      </w:r>
      <w:r>
        <w:rPr>
          <w:rFonts w:ascii="Arial" w:eastAsia="Calibri" w:hAnsi="Arial" w:cs="Arial"/>
          <w:sz w:val="20"/>
          <w:szCs w:val="20"/>
          <w:lang w:val="sr-Latn-BA" w:eastAsia="en-US"/>
        </w:rPr>
        <w:t>; o</w:t>
      </w:r>
      <w:r w:rsidRPr="00F21FEB">
        <w:rPr>
          <w:rFonts w:ascii="Arial" w:eastAsia="Calibri" w:hAnsi="Arial" w:cs="Arial"/>
          <w:sz w:val="20"/>
          <w:szCs w:val="20"/>
          <w:lang w:val="sr-Latn-BA" w:eastAsia="en-US"/>
        </w:rPr>
        <w:t xml:space="preserve">dgovoran je za praćenje međunarodne regulative iz </w:t>
      </w:r>
      <w:r>
        <w:rPr>
          <w:rFonts w:ascii="Arial" w:eastAsia="Calibri" w:hAnsi="Arial" w:cs="Arial"/>
          <w:sz w:val="20"/>
          <w:szCs w:val="20"/>
          <w:lang w:val="sr-Latn-BA" w:eastAsia="en-US"/>
        </w:rPr>
        <w:t>pr</w:t>
      </w:r>
      <w:r w:rsidRPr="00F21FEB">
        <w:rPr>
          <w:rFonts w:ascii="Arial" w:eastAsia="Calibri" w:hAnsi="Arial" w:cs="Arial"/>
          <w:sz w:val="20"/>
          <w:szCs w:val="20"/>
          <w:lang w:val="sr-Latn-BA" w:eastAsia="en-US"/>
        </w:rPr>
        <w:t>edmetne oblasti</w:t>
      </w:r>
      <w:r>
        <w:rPr>
          <w:rFonts w:ascii="Arial" w:eastAsia="Calibri" w:hAnsi="Arial" w:cs="Arial"/>
          <w:sz w:val="20"/>
          <w:szCs w:val="20"/>
          <w:lang w:val="sr-Latn-BA" w:eastAsia="en-US"/>
        </w:rPr>
        <w:t xml:space="preserve">; </w:t>
      </w:r>
      <w:r w:rsidRPr="00F21FEB">
        <w:rPr>
          <w:rFonts w:ascii="Arial" w:eastAsia="Calibri" w:hAnsi="Arial" w:cs="Arial"/>
          <w:sz w:val="20"/>
          <w:szCs w:val="20"/>
          <w:lang w:val="sr-Latn-BA" w:eastAsia="en-US"/>
        </w:rPr>
        <w:t>davanje ocjene o stepenu njihove implementacije i usklađenosti sa domaćom regulativom, te predlaže pokretanje inicijative za izmjene i dopune zakonskih ili podzakonskih akata, te radi na poslovima međunarodne saradnje iz svog domena</w:t>
      </w:r>
      <w:r>
        <w:rPr>
          <w:rFonts w:ascii="Arial" w:eastAsia="Calibri" w:hAnsi="Arial" w:cs="Arial"/>
          <w:sz w:val="20"/>
          <w:szCs w:val="20"/>
          <w:lang w:val="sr-Latn-BA" w:eastAsia="en-US"/>
        </w:rPr>
        <w:t>; o</w:t>
      </w:r>
      <w:r w:rsidRPr="00F21FEB">
        <w:rPr>
          <w:rFonts w:ascii="Arial" w:eastAsia="Calibri" w:hAnsi="Arial" w:cs="Arial"/>
          <w:sz w:val="20"/>
          <w:szCs w:val="20"/>
          <w:lang w:val="sr-Latn-BA" w:eastAsia="en-US"/>
        </w:rPr>
        <w:t>bavlja i druge poslove koje mu odredi šef odsjeka</w:t>
      </w:r>
      <w:r>
        <w:rPr>
          <w:rFonts w:ascii="Arial" w:eastAsia="Calibri" w:hAnsi="Arial" w:cs="Arial"/>
          <w:sz w:val="20"/>
          <w:szCs w:val="20"/>
          <w:lang w:val="sr-Latn-BA" w:eastAsia="en-US"/>
        </w:rPr>
        <w:t>.</w:t>
      </w:r>
    </w:p>
    <w:p w14:paraId="2B2EF8AC" w14:textId="7EDDF787" w:rsidR="00A7298D" w:rsidRPr="00DE57CF" w:rsidRDefault="00A7298D" w:rsidP="00A7298D">
      <w:pPr>
        <w:rPr>
          <w:rFonts w:ascii="Arial" w:eastAsia="Calibri" w:hAnsi="Arial" w:cs="Arial"/>
          <w:bCs/>
          <w:sz w:val="20"/>
          <w:szCs w:val="20"/>
          <w:lang w:val="sr-Latn-BA" w:eastAsia="en-US"/>
        </w:rPr>
      </w:pPr>
      <w:r w:rsidRPr="00635918">
        <w:rPr>
          <w:rFonts w:ascii="Arial" w:eastAsia="Calibri" w:hAnsi="Arial" w:cs="Arial"/>
          <w:b/>
          <w:sz w:val="20"/>
          <w:szCs w:val="20"/>
          <w:lang w:val="sr-Latn-BA" w:eastAsia="en-US"/>
        </w:rPr>
        <w:t xml:space="preserve">Posebni uslovi: </w:t>
      </w:r>
      <w:r w:rsidRPr="00DE57CF">
        <w:rPr>
          <w:rFonts w:ascii="Arial" w:eastAsia="Calibri" w:hAnsi="Arial" w:cs="Arial"/>
          <w:bCs/>
          <w:sz w:val="20"/>
          <w:szCs w:val="20"/>
          <w:lang w:val="sr-Latn-BA" w:eastAsia="en-US"/>
        </w:rPr>
        <w:t>završen</w:t>
      </w:r>
      <w:r>
        <w:rPr>
          <w:rFonts w:ascii="Arial" w:eastAsia="Calibri" w:hAnsi="Arial" w:cs="Arial"/>
          <w:b/>
          <w:sz w:val="20"/>
          <w:szCs w:val="20"/>
          <w:lang w:val="sr-Latn-BA" w:eastAsia="en-US"/>
        </w:rPr>
        <w:t xml:space="preserve"> </w:t>
      </w:r>
      <w:r w:rsidRPr="00DE57CF">
        <w:rPr>
          <w:rFonts w:ascii="Arial" w:eastAsia="Calibri" w:hAnsi="Arial" w:cs="Arial"/>
          <w:bCs/>
          <w:sz w:val="20"/>
          <w:szCs w:val="20"/>
          <w:lang w:val="sr-Latn-BA" w:eastAsia="en-US"/>
        </w:rPr>
        <w:t>Fakultet kriminalističkih nauka ili Visoka škola – smjer kriminalistika ili Ekonomski fakultet ili Pravni fakultet ili drugi fakultet smjer sigurnost</w:t>
      </w:r>
      <w:r>
        <w:rPr>
          <w:rFonts w:ascii="Arial" w:eastAsia="Calibri" w:hAnsi="Arial" w:cs="Arial"/>
          <w:bCs/>
          <w:sz w:val="20"/>
          <w:szCs w:val="20"/>
          <w:lang w:val="sr-Latn-BA" w:eastAsia="en-US"/>
        </w:rPr>
        <w:t>i;</w:t>
      </w:r>
      <w:r w:rsidRPr="00DE57CF">
        <w:rPr>
          <w:rFonts w:ascii="Arial" w:eastAsia="Calibri" w:hAnsi="Arial" w:cs="Arial"/>
          <w:bCs/>
          <w:sz w:val="20"/>
          <w:szCs w:val="20"/>
          <w:lang w:val="sr-Latn-BA" w:eastAsia="en-US"/>
        </w:rPr>
        <w:t xml:space="preserve"> položen stručni upravni ispit</w:t>
      </w:r>
      <w:r>
        <w:rPr>
          <w:rFonts w:ascii="Arial" w:eastAsia="Calibri" w:hAnsi="Arial" w:cs="Arial"/>
          <w:bCs/>
          <w:sz w:val="20"/>
          <w:szCs w:val="20"/>
          <w:lang w:val="sr-Latn-BA" w:eastAsia="en-US"/>
        </w:rPr>
        <w:t xml:space="preserve">; </w:t>
      </w:r>
      <w:r w:rsidRPr="00DE57CF">
        <w:rPr>
          <w:rFonts w:ascii="Arial" w:eastAsia="Calibri" w:hAnsi="Arial" w:cs="Arial"/>
          <w:bCs/>
          <w:sz w:val="20"/>
          <w:szCs w:val="20"/>
          <w:lang w:val="sr-Latn-BA" w:eastAsia="en-US"/>
        </w:rPr>
        <w:t xml:space="preserve">tri </w:t>
      </w:r>
      <w:r>
        <w:rPr>
          <w:rFonts w:ascii="Arial" w:eastAsia="Calibri" w:hAnsi="Arial" w:cs="Arial"/>
          <w:bCs/>
          <w:sz w:val="20"/>
          <w:szCs w:val="20"/>
          <w:lang w:val="sr-Latn-BA" w:eastAsia="en-US"/>
        </w:rPr>
        <w:t xml:space="preserve">(3) </w:t>
      </w:r>
      <w:r w:rsidRPr="00DE57CF">
        <w:rPr>
          <w:rFonts w:ascii="Arial" w:eastAsia="Calibri" w:hAnsi="Arial" w:cs="Arial"/>
          <w:bCs/>
          <w:sz w:val="20"/>
          <w:szCs w:val="20"/>
          <w:lang w:val="sr-Latn-BA" w:eastAsia="en-US"/>
        </w:rPr>
        <w:t>godine radnog iskustva u struci</w:t>
      </w:r>
      <w:r>
        <w:rPr>
          <w:rFonts w:ascii="Arial" w:eastAsia="Calibri" w:hAnsi="Arial" w:cs="Arial"/>
          <w:bCs/>
          <w:sz w:val="20"/>
          <w:szCs w:val="20"/>
          <w:lang w:val="sr-Latn-BA" w:eastAsia="en-US"/>
        </w:rPr>
        <w:t>;</w:t>
      </w:r>
      <w:r w:rsidRPr="00DE57CF">
        <w:rPr>
          <w:rFonts w:ascii="Arial" w:eastAsia="Calibri" w:hAnsi="Arial" w:cs="Arial"/>
          <w:bCs/>
          <w:sz w:val="20"/>
          <w:szCs w:val="20"/>
          <w:lang w:val="sr-Latn-BA" w:eastAsia="en-US"/>
        </w:rPr>
        <w:t xml:space="preserve"> znanje jednog svjetskog jezika</w:t>
      </w:r>
      <w:r>
        <w:rPr>
          <w:rFonts w:ascii="Arial" w:eastAsia="Calibri" w:hAnsi="Arial" w:cs="Arial"/>
          <w:bCs/>
          <w:sz w:val="20"/>
          <w:szCs w:val="20"/>
          <w:lang w:val="sr-Latn-BA" w:eastAsia="en-US"/>
        </w:rPr>
        <w:t>.</w:t>
      </w:r>
      <w:r w:rsidRPr="00DE57CF">
        <w:rPr>
          <w:rFonts w:ascii="Arial" w:eastAsia="Calibri" w:hAnsi="Arial" w:cs="Arial"/>
          <w:bCs/>
          <w:sz w:val="20"/>
          <w:szCs w:val="20"/>
          <w:lang w:val="sr-Latn-BA" w:eastAsia="en-US"/>
        </w:rPr>
        <w:t xml:space="preserve"> </w:t>
      </w:r>
    </w:p>
    <w:p w14:paraId="4406BA7F" w14:textId="0B65B15F"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w:t>
      </w:r>
      <w:r w:rsidR="00913851">
        <w:rPr>
          <w:rFonts w:ascii="Arial" w:eastAsia="Calibri" w:hAnsi="Arial" w:cs="Arial"/>
          <w:sz w:val="20"/>
          <w:szCs w:val="20"/>
          <w:lang w:val="sr-Latn-BA" w:eastAsia="en-US"/>
        </w:rPr>
        <w:t>stručni savjetnik</w:t>
      </w:r>
      <w:r w:rsidRPr="00635918">
        <w:rPr>
          <w:rFonts w:ascii="Arial" w:eastAsia="Calibri" w:hAnsi="Arial" w:cs="Arial"/>
          <w:sz w:val="20"/>
          <w:szCs w:val="20"/>
          <w:lang w:val="sr-Latn-BA" w:eastAsia="en-US"/>
        </w:rPr>
        <w:t>.</w:t>
      </w:r>
    </w:p>
    <w:p w14:paraId="512D7613" w14:textId="44340332" w:rsidR="00A7298D" w:rsidRPr="00635918" w:rsidRDefault="00A7298D" w:rsidP="00A7298D">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r w:rsidR="001C1C9D" w:rsidRPr="001C1C9D">
        <w:rPr>
          <w:rFonts w:ascii="Arial" w:hAnsi="Arial" w:cs="Arial"/>
          <w:sz w:val="20"/>
          <w:szCs w:val="20"/>
          <w:lang w:val="sr-Latn-BA" w:eastAsia="en-US"/>
        </w:rPr>
        <w:t>1758.00 KM.</w:t>
      </w:r>
    </w:p>
    <w:p w14:paraId="58178BDF" w14:textId="77777777" w:rsidR="00A7298D" w:rsidRPr="00635918"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1A5DC31B" w14:textId="77777777" w:rsidR="00A7298D" w:rsidRDefault="00A7298D" w:rsidP="00A7298D">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1A12952A" w14:textId="77777777" w:rsidR="00A7298D" w:rsidRDefault="00A7298D" w:rsidP="00A7298D">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1E43B03D"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w:t>
      </w:r>
      <w:r w:rsidR="00A7298D">
        <w:rPr>
          <w:rFonts w:ascii="Arial" w:eastAsia="Times New Roman" w:hAnsi="Arial" w:cs="Arial"/>
          <w:sz w:val="20"/>
          <w:szCs w:val="20"/>
          <w:lang w:eastAsia="bs-Latn-BA"/>
        </w:rPr>
        <w:t xml:space="preserve"> (osim za poziciju 1/02)</w:t>
      </w:r>
      <w:r w:rsidRPr="00A106BD">
        <w:rPr>
          <w:rFonts w:ascii="Arial" w:eastAsia="Times New Roman" w:hAnsi="Arial" w:cs="Arial"/>
          <w:sz w:val="20"/>
          <w:szCs w:val="20"/>
          <w:lang w:eastAsia="bs-Latn-BA"/>
        </w:rPr>
        <w:t>,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48773A95" w:rsidR="00F92872" w:rsidRPr="00BB79BE"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527382"/>
      <w:r>
        <w:rPr>
          <w:rFonts w:ascii="Arial" w:eastAsia="Times New Roman" w:hAnsi="Arial" w:cs="Arial"/>
          <w:sz w:val="20"/>
          <w:szCs w:val="20"/>
          <w:lang w:val="sr-Latn-BA"/>
        </w:rPr>
        <w:t>dokaza o traženom nivou znanja stranog jezika</w:t>
      </w:r>
      <w:r w:rsidR="00EB66A6">
        <w:rPr>
          <w:rFonts w:ascii="Arial" w:eastAsia="Times New Roman" w:hAnsi="Arial" w:cs="Arial"/>
          <w:sz w:val="20"/>
          <w:szCs w:val="20"/>
          <w:lang w:val="sr-Latn-BA"/>
        </w:rPr>
        <w:t>.</w:t>
      </w:r>
    </w:p>
    <w:bookmarkEnd w:id="3"/>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230CDB16" w:rsidR="00F07F7A" w:rsidRPr="00BB79BE" w:rsidRDefault="00644ACA" w:rsidP="00910A2D">
      <w:pPr>
        <w:jc w:val="both"/>
        <w:rPr>
          <w:rFonts w:ascii="Arial" w:hAnsi="Arial" w:cs="Arial"/>
          <w:sz w:val="20"/>
          <w:szCs w:val="20"/>
          <w:lang w:val="sr-Latn-BA"/>
        </w:rPr>
      </w:pPr>
      <w:bookmarkStart w:id="4"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4"/>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bookmarkStart w:id="5" w:name="_Hlk135215474"/>
      <w:r w:rsidR="00B236DD">
        <w:rPr>
          <w:rFonts w:ascii="Arial" w:hAnsi="Arial" w:cs="Arial"/>
          <w:b/>
          <w:sz w:val="20"/>
          <w:szCs w:val="20"/>
          <w:u w:val="single"/>
          <w:lang w:val="sr-Latn-BA"/>
        </w:rPr>
        <w:t xml:space="preserve">31.05.2023. </w:t>
      </w:r>
      <w:bookmarkEnd w:id="5"/>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724223C9" w:rsidR="00024C47" w:rsidRPr="00BB79BE" w:rsidRDefault="00A7298D" w:rsidP="00BB79BE">
      <w:pPr>
        <w:jc w:val="both"/>
        <w:rPr>
          <w:rFonts w:ascii="Arial" w:hAnsi="Arial" w:cs="Arial"/>
          <w:b/>
          <w:sz w:val="20"/>
          <w:szCs w:val="20"/>
          <w:lang w:val="sr-Latn-BA"/>
        </w:rPr>
      </w:pPr>
      <w:bookmarkStart w:id="6" w:name="_Hlk102127090"/>
      <w:r>
        <w:rPr>
          <w:rFonts w:ascii="Arial" w:hAnsi="Arial" w:cs="Arial"/>
          <w:b/>
          <w:sz w:val="20"/>
          <w:szCs w:val="20"/>
          <w:lang w:val="sr-Latn-BA"/>
        </w:rPr>
        <w:t>Ministarstvo sigurnosti</w:t>
      </w:r>
      <w:r w:rsidR="00024C47" w:rsidRPr="00BB79BE">
        <w:rPr>
          <w:rFonts w:ascii="Arial" w:hAnsi="Arial" w:cs="Arial"/>
          <w:b/>
          <w:sz w:val="20"/>
          <w:szCs w:val="20"/>
          <w:lang w:val="sr-Latn-BA"/>
        </w:rPr>
        <w:t xml:space="preserve"> BiH</w:t>
      </w:r>
    </w:p>
    <w:p w14:paraId="4CCCA482" w14:textId="23A621CF"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 xml:space="preserve">“Javni oglas za popunjavanje radnih mjesta državnih službenika u </w:t>
      </w:r>
      <w:r w:rsidR="00A7298D">
        <w:rPr>
          <w:rFonts w:ascii="Arial" w:hAnsi="Arial" w:cs="Arial"/>
          <w:b/>
          <w:sz w:val="20"/>
          <w:szCs w:val="20"/>
          <w:lang w:val="sr-Latn-BA"/>
        </w:rPr>
        <w:t>Ministarstvu sigurnosti</w:t>
      </w:r>
      <w:r w:rsidRPr="00BB79BE">
        <w:rPr>
          <w:rFonts w:ascii="Arial" w:hAnsi="Arial" w:cs="Arial"/>
          <w:b/>
          <w:sz w:val="20"/>
          <w:szCs w:val="20"/>
          <w:lang w:val="sr-Latn-BA"/>
        </w:rPr>
        <w:t xml:space="preserve"> BiH“</w:t>
      </w:r>
    </w:p>
    <w:p w14:paraId="61CFFECB" w14:textId="4F682578" w:rsidR="00024C47" w:rsidRPr="00BB79BE" w:rsidRDefault="00A7298D" w:rsidP="00BB79BE">
      <w:pPr>
        <w:shd w:val="clear" w:color="auto" w:fill="FFFFFF"/>
        <w:jc w:val="both"/>
        <w:rPr>
          <w:rFonts w:ascii="Arial" w:hAnsi="Arial" w:cs="Arial"/>
          <w:b/>
          <w:sz w:val="20"/>
          <w:szCs w:val="20"/>
          <w:lang w:val="sr-Latn-BA"/>
        </w:rPr>
      </w:pPr>
      <w:r>
        <w:rPr>
          <w:rFonts w:ascii="Arial" w:hAnsi="Arial" w:cs="Arial"/>
          <w:b/>
          <w:sz w:val="20"/>
          <w:szCs w:val="20"/>
          <w:lang w:val="sr-Latn-BA"/>
        </w:rPr>
        <w:t>Trg BiH 1</w:t>
      </w:r>
      <w:r w:rsidR="00024C47" w:rsidRPr="00BB79BE">
        <w:rPr>
          <w:rFonts w:ascii="Arial" w:hAnsi="Arial" w:cs="Arial"/>
          <w:b/>
          <w:sz w:val="20"/>
          <w:szCs w:val="20"/>
          <w:lang w:val="sr-Latn-BA"/>
        </w:rPr>
        <w:t>, 7</w:t>
      </w:r>
      <w:r>
        <w:rPr>
          <w:rFonts w:ascii="Arial" w:hAnsi="Arial" w:cs="Arial"/>
          <w:b/>
          <w:sz w:val="20"/>
          <w:szCs w:val="20"/>
          <w:lang w:val="sr-Latn-BA"/>
        </w:rPr>
        <w:t>1</w:t>
      </w:r>
      <w:r w:rsidR="00024C47" w:rsidRPr="00BB79BE">
        <w:rPr>
          <w:rFonts w:ascii="Arial" w:hAnsi="Arial" w:cs="Arial"/>
          <w:b/>
          <w:sz w:val="20"/>
          <w:szCs w:val="20"/>
          <w:lang w:val="sr-Latn-BA"/>
        </w:rPr>
        <w:t xml:space="preserve">000 </w:t>
      </w:r>
      <w:r>
        <w:rPr>
          <w:rFonts w:ascii="Arial" w:hAnsi="Arial" w:cs="Arial"/>
          <w:b/>
          <w:sz w:val="20"/>
          <w:szCs w:val="20"/>
          <w:lang w:val="sr-Latn-BA"/>
        </w:rPr>
        <w:t>Sarajevo</w:t>
      </w:r>
      <w:r w:rsidR="00001260">
        <w:rPr>
          <w:rFonts w:ascii="Arial" w:hAnsi="Arial" w:cs="Arial"/>
          <w:b/>
          <w:sz w:val="20"/>
          <w:szCs w:val="20"/>
          <w:lang w:val="sr-Latn-BA"/>
        </w:rPr>
        <w:t>.</w:t>
      </w:r>
    </w:p>
    <w:bookmarkEnd w:id="6"/>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lastRenderedPageBreak/>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93A4D" w14:textId="77777777" w:rsidR="004F4722" w:rsidRDefault="004F4722" w:rsidP="00644ACA">
      <w:r>
        <w:separator/>
      </w:r>
    </w:p>
  </w:endnote>
  <w:endnote w:type="continuationSeparator" w:id="0">
    <w:p w14:paraId="2A8DCE55" w14:textId="77777777" w:rsidR="004F4722" w:rsidRDefault="004F472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5C634" w14:textId="77777777" w:rsidR="004F4722" w:rsidRDefault="004F4722" w:rsidP="00644ACA">
      <w:r>
        <w:separator/>
      </w:r>
    </w:p>
  </w:footnote>
  <w:footnote w:type="continuationSeparator" w:id="0">
    <w:p w14:paraId="7D524621" w14:textId="77777777" w:rsidR="004F4722" w:rsidRDefault="004F472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1"/>
  </w:num>
  <w:num w:numId="19">
    <w:abstractNumId w:val="5"/>
  </w:num>
  <w:num w:numId="20">
    <w:abstractNumId w:val="8"/>
  </w:num>
  <w:num w:numId="21">
    <w:abstractNumId w:val="13"/>
  </w:num>
  <w:num w:numId="22">
    <w:abstractNumId w:val="6"/>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1C9D"/>
    <w:rsid w:val="001C3100"/>
    <w:rsid w:val="001C3883"/>
    <w:rsid w:val="001D0C83"/>
    <w:rsid w:val="001D1BAE"/>
    <w:rsid w:val="001D3192"/>
    <w:rsid w:val="001D41F4"/>
    <w:rsid w:val="001D42BC"/>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4722"/>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83B"/>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5968"/>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851"/>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298D"/>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36DD"/>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0AD9"/>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126"/>
    <w:rsid w:val="00E96618"/>
    <w:rsid w:val="00E96B47"/>
    <w:rsid w:val="00E97378"/>
    <w:rsid w:val="00E97834"/>
    <w:rsid w:val="00EA5796"/>
    <w:rsid w:val="00EB165E"/>
    <w:rsid w:val="00EB66A6"/>
    <w:rsid w:val="00EB6860"/>
    <w:rsid w:val="00EC086E"/>
    <w:rsid w:val="00EC14F1"/>
    <w:rsid w:val="00ED1107"/>
    <w:rsid w:val="00ED20B6"/>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131"/>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37</cp:revision>
  <cp:lastPrinted>2023-05-17T09:37:00Z</cp:lastPrinted>
  <dcterms:created xsi:type="dcterms:W3CDTF">2021-12-10T11:16:00Z</dcterms:created>
  <dcterms:modified xsi:type="dcterms:W3CDTF">2023-05-17T09:40:00Z</dcterms:modified>
</cp:coreProperties>
</file>