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A057A" w14:textId="0230D8D0" w:rsidR="00024C47" w:rsidRPr="004F5627" w:rsidRDefault="009B37A3" w:rsidP="00024C47">
      <w:pPr>
        <w:jc w:val="both"/>
        <w:rPr>
          <w:rFonts w:ascii="Arial" w:eastAsia="Calibri" w:hAnsi="Arial" w:cs="Arial"/>
          <w:sz w:val="20"/>
          <w:szCs w:val="20"/>
          <w:lang w:val="sr-Latn-BA"/>
        </w:rPr>
      </w:pPr>
      <w:r w:rsidRPr="00B0730D">
        <w:rPr>
          <w:rFonts w:ascii="Arial" w:eastAsia="Calibri" w:hAnsi="Arial" w:cs="Arial"/>
          <w:sz w:val="20"/>
          <w:szCs w:val="20"/>
          <w:lang w:val="sr-Latn-BA" w:eastAsia="en-US"/>
        </w:rPr>
        <w:t xml:space="preserve">Na osnovu člana </w:t>
      </w:r>
      <w:r w:rsidR="005F46AB" w:rsidRPr="00B0730D">
        <w:rPr>
          <w:rFonts w:ascii="Arial" w:eastAsia="Calibri" w:hAnsi="Arial" w:cs="Arial"/>
          <w:sz w:val="20"/>
          <w:szCs w:val="20"/>
          <w:lang w:val="sr-Latn-BA" w:eastAsia="en-US"/>
        </w:rPr>
        <w:t>19</w:t>
      </w:r>
      <w:r w:rsidRPr="00B0730D">
        <w:rPr>
          <w:rFonts w:ascii="Arial" w:eastAsia="Calibri" w:hAnsi="Arial" w:cs="Arial"/>
          <w:sz w:val="20"/>
          <w:szCs w:val="20"/>
          <w:lang w:val="sr-Latn-BA" w:eastAsia="en-US"/>
        </w:rPr>
        <w:t xml:space="preserve">. </w:t>
      </w:r>
      <w:r w:rsidR="005F46AB" w:rsidRPr="00B0730D">
        <w:rPr>
          <w:rFonts w:ascii="Arial" w:eastAsia="Calibri" w:hAnsi="Arial" w:cs="Arial"/>
          <w:sz w:val="20"/>
          <w:szCs w:val="20"/>
          <w:lang w:val="sr-Latn-BA" w:eastAsia="en-US"/>
        </w:rPr>
        <w:t xml:space="preserve">stav (4) i 32a. </w:t>
      </w:r>
      <w:r w:rsidRPr="00B0730D">
        <w:rPr>
          <w:rFonts w:ascii="Arial" w:eastAsia="Calibri" w:hAnsi="Arial" w:cs="Arial"/>
          <w:sz w:val="20"/>
          <w:szCs w:val="20"/>
          <w:lang w:val="sr-Latn-BA" w:eastAsia="en-US"/>
        </w:rPr>
        <w:t xml:space="preserve">Zakona o državnoj službi u institucijama Bosne i Hercegovine </w:t>
      </w:r>
      <w:r w:rsidR="0006226C" w:rsidRPr="00B0730D">
        <w:rPr>
          <w:rFonts w:ascii="Arial" w:eastAsia="Calibri" w:hAnsi="Arial" w:cs="Arial"/>
          <w:sz w:val="20"/>
          <w:szCs w:val="20"/>
          <w:lang w:val="sr-Latn-BA" w:eastAsia="en-US"/>
        </w:rPr>
        <w:t xml:space="preserve"> (</w:t>
      </w:r>
      <w:r w:rsidRPr="00B0730D">
        <w:rPr>
          <w:rFonts w:ascii="Arial" w:eastAsia="Calibri" w:hAnsi="Arial" w:cs="Arial"/>
          <w:sz w:val="20"/>
          <w:szCs w:val="20"/>
          <w:lang w:val="sr-Latn-BA" w:eastAsia="en-US"/>
        </w:rPr>
        <w:t xml:space="preserve">Službeni glasnik BiH”, br. </w:t>
      </w:r>
      <w:r w:rsidRPr="004F5627">
        <w:rPr>
          <w:rFonts w:ascii="Arial" w:eastAsia="Calibri" w:hAnsi="Arial" w:cs="Arial"/>
          <w:sz w:val="20"/>
          <w:szCs w:val="20"/>
          <w:lang w:val="sr-Latn-BA" w:eastAsia="en-US"/>
        </w:rPr>
        <w:t xml:space="preserve">19/02, 35/03, 4/04, 17/04, 26/04, 37/04, </w:t>
      </w:r>
      <w:r w:rsidR="001538D1" w:rsidRPr="004F5627">
        <w:rPr>
          <w:rFonts w:ascii="Arial" w:eastAsia="Calibri" w:hAnsi="Arial" w:cs="Arial"/>
          <w:sz w:val="20"/>
          <w:szCs w:val="20"/>
          <w:lang w:val="sr-Latn-BA" w:eastAsia="en-US"/>
        </w:rPr>
        <w:t>48/05, 2/06, 32/07, 43/09, 8/10,</w:t>
      </w:r>
      <w:r w:rsidRPr="004F5627">
        <w:rPr>
          <w:rFonts w:ascii="Arial" w:eastAsia="Calibri" w:hAnsi="Arial" w:cs="Arial"/>
          <w:sz w:val="20"/>
          <w:szCs w:val="20"/>
          <w:lang w:val="sr-Latn-BA" w:eastAsia="en-US"/>
        </w:rPr>
        <w:t xml:space="preserve"> 40/12</w:t>
      </w:r>
      <w:r w:rsidR="00A47171">
        <w:rPr>
          <w:rFonts w:ascii="Arial" w:eastAsia="Calibri" w:hAnsi="Arial" w:cs="Arial"/>
          <w:sz w:val="20"/>
          <w:szCs w:val="20"/>
          <w:lang w:val="sr-Latn-BA" w:eastAsia="en-US"/>
        </w:rPr>
        <w:t xml:space="preserve">, </w:t>
      </w:r>
      <w:r w:rsidR="001538D1" w:rsidRPr="004F5627">
        <w:rPr>
          <w:rFonts w:ascii="Arial" w:eastAsia="Calibri" w:hAnsi="Arial" w:cs="Arial"/>
          <w:sz w:val="20"/>
          <w:szCs w:val="20"/>
          <w:lang w:val="sr-Latn-BA" w:eastAsia="en-US"/>
        </w:rPr>
        <w:t>93/17</w:t>
      </w:r>
      <w:r w:rsidR="00A47171">
        <w:rPr>
          <w:rFonts w:ascii="Arial" w:eastAsia="Calibri" w:hAnsi="Arial" w:cs="Arial"/>
          <w:sz w:val="20"/>
          <w:szCs w:val="20"/>
          <w:lang w:val="sr-Latn-BA" w:eastAsia="en-US"/>
        </w:rPr>
        <w:t xml:space="preserve"> i 18/24</w:t>
      </w:r>
      <w:r w:rsidRPr="004F5627">
        <w:rPr>
          <w:rFonts w:ascii="Arial" w:eastAsia="Calibri" w:hAnsi="Arial" w:cs="Arial"/>
          <w:sz w:val="20"/>
          <w:szCs w:val="20"/>
          <w:lang w:val="sr-Latn-BA" w:eastAsia="en-US"/>
        </w:rPr>
        <w:t xml:space="preserve">), </w:t>
      </w:r>
      <w:r w:rsidR="00D57923" w:rsidRPr="004F5627">
        <w:rPr>
          <w:rFonts w:ascii="Arial" w:eastAsia="Calibri" w:hAnsi="Arial" w:cs="Arial"/>
          <w:sz w:val="20"/>
          <w:szCs w:val="20"/>
          <w:lang w:val="sr-Latn-BA" w:eastAsia="en-US"/>
        </w:rPr>
        <w:t xml:space="preserve">Agencija za državnu službu Bosne i Hercegovine, </w:t>
      </w:r>
      <w:bookmarkStart w:id="0" w:name="_Hlk102127059"/>
      <w:r w:rsidR="00024C47" w:rsidRPr="004F5627">
        <w:rPr>
          <w:rFonts w:ascii="Arial" w:eastAsia="Calibri" w:hAnsi="Arial" w:cs="Arial"/>
          <w:sz w:val="20"/>
          <w:szCs w:val="20"/>
          <w:lang w:val="sr-Latn-BA" w:eastAsia="en-US"/>
        </w:rPr>
        <w:t>na zahtjev</w:t>
      </w:r>
      <w:r w:rsidR="00024C47" w:rsidRPr="004F5627">
        <w:rPr>
          <w:rFonts w:ascii="Arial" w:eastAsia="Calibri" w:hAnsi="Arial" w:cs="Arial"/>
          <w:sz w:val="20"/>
          <w:szCs w:val="20"/>
          <w:lang w:val="sr-Latn-BA"/>
        </w:rPr>
        <w:t xml:space="preserve"> </w:t>
      </w:r>
      <w:bookmarkStart w:id="1" w:name="_Hlk169181327"/>
      <w:bookmarkStart w:id="2" w:name="_Hlk131604361"/>
      <w:bookmarkStart w:id="3" w:name="_Hlk122943965"/>
      <w:bookmarkStart w:id="4" w:name="_Hlk133403023"/>
      <w:r w:rsidR="005B070C" w:rsidRPr="005B070C">
        <w:rPr>
          <w:rFonts w:ascii="Arial" w:eastAsia="Calibri" w:hAnsi="Arial" w:cs="Arial"/>
          <w:sz w:val="20"/>
          <w:szCs w:val="20"/>
          <w:lang w:val="sr-Latn-BA"/>
        </w:rPr>
        <w:t>Agencij</w:t>
      </w:r>
      <w:r w:rsidR="005B070C">
        <w:rPr>
          <w:rFonts w:ascii="Arial" w:eastAsia="Calibri" w:hAnsi="Arial" w:cs="Arial"/>
          <w:sz w:val="20"/>
          <w:szCs w:val="20"/>
          <w:lang w:val="sr-Latn-BA"/>
        </w:rPr>
        <w:t>e</w:t>
      </w:r>
      <w:r w:rsidR="005B070C" w:rsidRPr="005B070C">
        <w:rPr>
          <w:rFonts w:ascii="Arial" w:eastAsia="Calibri" w:hAnsi="Arial" w:cs="Arial"/>
          <w:sz w:val="20"/>
          <w:szCs w:val="20"/>
          <w:lang w:val="sr-Latn-BA"/>
        </w:rPr>
        <w:t xml:space="preserve"> za identifikacione dokumente, evidenciju i razmjenu podataka Bosne i Hercegovine</w:t>
      </w:r>
      <w:bookmarkEnd w:id="1"/>
      <w:r w:rsidR="00024C47" w:rsidRPr="004F5627">
        <w:rPr>
          <w:rFonts w:ascii="Arial" w:eastAsia="Calibri" w:hAnsi="Arial" w:cs="Arial"/>
          <w:sz w:val="20"/>
          <w:szCs w:val="20"/>
          <w:lang w:val="sr-Latn-BA"/>
        </w:rPr>
        <w:t>, raspisuje</w:t>
      </w:r>
    </w:p>
    <w:p w14:paraId="6F3BC791" w14:textId="6DC19400" w:rsidR="00024C47" w:rsidRPr="004F5627" w:rsidRDefault="00024C47" w:rsidP="00024C47">
      <w:pPr>
        <w:jc w:val="both"/>
        <w:rPr>
          <w:rFonts w:ascii="Arial" w:eastAsia="Calibri" w:hAnsi="Arial" w:cs="Arial"/>
          <w:sz w:val="20"/>
          <w:szCs w:val="20"/>
          <w:lang w:val="sr-Latn-BA"/>
        </w:rPr>
      </w:pPr>
      <w:r w:rsidRPr="004F5627">
        <w:rPr>
          <w:rFonts w:ascii="Arial" w:eastAsia="Calibri" w:hAnsi="Arial" w:cs="Arial"/>
          <w:sz w:val="20"/>
          <w:szCs w:val="20"/>
          <w:lang w:val="sr-Latn-BA"/>
        </w:rPr>
        <w:t xml:space="preserve"> </w:t>
      </w:r>
    </w:p>
    <w:p w14:paraId="6363F791" w14:textId="77777777" w:rsidR="00024C47" w:rsidRPr="004F5627" w:rsidRDefault="00024C47" w:rsidP="00024C47">
      <w:pPr>
        <w:jc w:val="center"/>
        <w:rPr>
          <w:rFonts w:ascii="Arial" w:eastAsia="Calibri" w:hAnsi="Arial" w:cs="Arial"/>
          <w:b/>
          <w:sz w:val="20"/>
          <w:szCs w:val="20"/>
          <w:lang w:val="sr-Latn-BA"/>
        </w:rPr>
      </w:pPr>
      <w:r w:rsidRPr="004F5627">
        <w:rPr>
          <w:rFonts w:ascii="Arial" w:eastAsia="Calibri" w:hAnsi="Arial" w:cs="Arial"/>
          <w:b/>
          <w:sz w:val="20"/>
          <w:szCs w:val="20"/>
          <w:lang w:val="sr-Latn-BA"/>
        </w:rPr>
        <w:t>JAVNI OGLAS</w:t>
      </w:r>
    </w:p>
    <w:p w14:paraId="3A9D7024" w14:textId="33F33425" w:rsidR="00807844" w:rsidRPr="004F5627" w:rsidRDefault="00024C47" w:rsidP="00024C47">
      <w:pPr>
        <w:jc w:val="center"/>
        <w:rPr>
          <w:rFonts w:ascii="Arial" w:eastAsia="Calibri" w:hAnsi="Arial" w:cs="Arial"/>
          <w:b/>
          <w:sz w:val="20"/>
          <w:szCs w:val="20"/>
          <w:lang w:val="sr-Latn-BA"/>
        </w:rPr>
      </w:pPr>
      <w:r w:rsidRPr="004F5627">
        <w:rPr>
          <w:rFonts w:ascii="Arial" w:eastAsia="Calibri" w:hAnsi="Arial" w:cs="Arial"/>
          <w:b/>
          <w:sz w:val="20"/>
          <w:szCs w:val="20"/>
          <w:lang w:val="sr-Latn-BA"/>
        </w:rPr>
        <w:t xml:space="preserve">za </w:t>
      </w:r>
      <w:bookmarkStart w:id="5" w:name="_Hlk169181283"/>
      <w:r w:rsidRPr="004F5627">
        <w:rPr>
          <w:rFonts w:ascii="Arial" w:eastAsia="Calibri" w:hAnsi="Arial" w:cs="Arial"/>
          <w:b/>
          <w:sz w:val="20"/>
          <w:szCs w:val="20"/>
          <w:lang w:val="sr-Latn-BA"/>
        </w:rPr>
        <w:t xml:space="preserve">popunjavanje </w:t>
      </w:r>
      <w:r w:rsidR="008F5FAA" w:rsidRPr="004F5627">
        <w:rPr>
          <w:rFonts w:ascii="Arial" w:eastAsia="Calibri" w:hAnsi="Arial" w:cs="Arial"/>
          <w:b/>
          <w:sz w:val="20"/>
          <w:szCs w:val="20"/>
          <w:lang w:val="sr-Latn-BA"/>
        </w:rPr>
        <w:t>radn</w:t>
      </w:r>
      <w:r w:rsidR="004F5627">
        <w:rPr>
          <w:rFonts w:ascii="Arial" w:eastAsia="Calibri" w:hAnsi="Arial" w:cs="Arial"/>
          <w:b/>
          <w:sz w:val="20"/>
          <w:szCs w:val="20"/>
          <w:lang w:val="sr-Latn-BA"/>
        </w:rPr>
        <w:t>og</w:t>
      </w:r>
      <w:r w:rsidRPr="004F5627">
        <w:rPr>
          <w:rFonts w:ascii="Arial" w:eastAsia="Calibri" w:hAnsi="Arial" w:cs="Arial"/>
          <w:b/>
          <w:sz w:val="20"/>
          <w:szCs w:val="20"/>
          <w:lang w:val="sr-Latn-BA"/>
        </w:rPr>
        <w:t xml:space="preserve"> mjesta državn</w:t>
      </w:r>
      <w:r w:rsidR="004F5627">
        <w:rPr>
          <w:rFonts w:ascii="Arial" w:eastAsia="Calibri" w:hAnsi="Arial" w:cs="Arial"/>
          <w:b/>
          <w:sz w:val="20"/>
          <w:szCs w:val="20"/>
          <w:lang w:val="sr-Latn-BA"/>
        </w:rPr>
        <w:t>og</w:t>
      </w:r>
      <w:r w:rsidRPr="004F5627">
        <w:rPr>
          <w:rFonts w:ascii="Arial" w:eastAsia="Calibri" w:hAnsi="Arial" w:cs="Arial"/>
          <w:b/>
          <w:sz w:val="20"/>
          <w:szCs w:val="20"/>
          <w:lang w:val="sr-Latn-BA"/>
        </w:rPr>
        <w:t xml:space="preserve"> službenika </w:t>
      </w:r>
    </w:p>
    <w:p w14:paraId="390A466B" w14:textId="3F418B7A" w:rsidR="00024C47" w:rsidRPr="004F5627" w:rsidRDefault="00024C47" w:rsidP="00024C47">
      <w:pPr>
        <w:jc w:val="center"/>
        <w:rPr>
          <w:rFonts w:ascii="Arial" w:eastAsia="Calibri" w:hAnsi="Arial" w:cs="Arial"/>
          <w:sz w:val="20"/>
          <w:szCs w:val="20"/>
          <w:lang w:val="sr-Latn-BA"/>
        </w:rPr>
      </w:pPr>
      <w:r w:rsidRPr="004F5627">
        <w:rPr>
          <w:rFonts w:ascii="Arial" w:eastAsia="Calibri" w:hAnsi="Arial" w:cs="Arial"/>
          <w:b/>
          <w:sz w:val="20"/>
          <w:szCs w:val="20"/>
          <w:lang w:val="sr-Latn-BA"/>
        </w:rPr>
        <w:t xml:space="preserve">u </w:t>
      </w:r>
      <w:r w:rsidR="005B070C" w:rsidRPr="005B070C">
        <w:rPr>
          <w:rFonts w:ascii="Arial" w:eastAsia="Calibri" w:hAnsi="Arial" w:cs="Arial"/>
          <w:b/>
          <w:sz w:val="20"/>
          <w:szCs w:val="20"/>
          <w:lang w:val="sr-Latn-BA"/>
        </w:rPr>
        <w:t>Agenciji za identifikacione dokumente, evidenciju i razmjenu podataka Bosne i Hercegovine</w:t>
      </w:r>
    </w:p>
    <w:bookmarkEnd w:id="5"/>
    <w:p w14:paraId="5A3C4A44" w14:textId="77777777" w:rsidR="00024C47" w:rsidRPr="004F5627" w:rsidRDefault="00024C47" w:rsidP="00024C47">
      <w:pPr>
        <w:rPr>
          <w:rFonts w:ascii="Arial" w:eastAsia="Calibri" w:hAnsi="Arial" w:cs="Arial"/>
          <w:b/>
          <w:sz w:val="20"/>
          <w:szCs w:val="20"/>
          <w:lang w:val="sr-Latn-BA"/>
        </w:rPr>
      </w:pPr>
    </w:p>
    <w:p w14:paraId="0CB662B8" w14:textId="77777777" w:rsidR="008F5FAA" w:rsidRPr="004F5627" w:rsidRDefault="008F5FAA" w:rsidP="00BE7D00">
      <w:pPr>
        <w:jc w:val="both"/>
        <w:rPr>
          <w:rFonts w:ascii="Arial" w:eastAsia="Calibri" w:hAnsi="Arial" w:cs="Arial"/>
          <w:b/>
          <w:sz w:val="20"/>
          <w:szCs w:val="20"/>
          <w:lang w:val="sr-Latn-BA" w:eastAsia="en-US"/>
        </w:rPr>
      </w:pPr>
      <w:bookmarkStart w:id="6" w:name="_Hlk102126762"/>
    </w:p>
    <w:p w14:paraId="375A7E81" w14:textId="45BD6913" w:rsidR="0091645A" w:rsidRPr="00F615A6" w:rsidRDefault="000D0C9F" w:rsidP="00807844">
      <w:pPr>
        <w:jc w:val="both"/>
        <w:rPr>
          <w:rFonts w:ascii="Arial" w:eastAsia="Calibri" w:hAnsi="Arial" w:cs="Arial"/>
          <w:b/>
          <w:sz w:val="20"/>
          <w:szCs w:val="20"/>
          <w:lang w:val="sr-Latn-BA" w:eastAsia="en-US"/>
        </w:rPr>
      </w:pPr>
      <w:r w:rsidRPr="000D0C9F">
        <w:rPr>
          <w:rFonts w:ascii="Arial" w:eastAsia="Calibri" w:hAnsi="Arial" w:cs="Arial"/>
          <w:b/>
          <w:sz w:val="20"/>
          <w:szCs w:val="20"/>
          <w:lang w:val="sr-Latn-BA" w:eastAsia="en-US"/>
        </w:rPr>
        <w:t xml:space="preserve">1/01 </w:t>
      </w:r>
      <w:r w:rsidR="00372B02">
        <w:rPr>
          <w:rFonts w:ascii="Arial" w:eastAsia="Calibri" w:hAnsi="Arial" w:cs="Arial"/>
          <w:b/>
          <w:sz w:val="20"/>
          <w:szCs w:val="20"/>
          <w:lang w:val="sr-Latn-BA" w:eastAsia="en-US"/>
        </w:rPr>
        <w:t>Vi</w:t>
      </w:r>
      <w:r w:rsidRPr="000D0C9F">
        <w:rPr>
          <w:rFonts w:ascii="Arial" w:eastAsia="Calibri" w:hAnsi="Arial" w:cs="Arial"/>
          <w:b/>
          <w:sz w:val="20"/>
          <w:szCs w:val="20"/>
          <w:lang w:val="sr-Latn-BA" w:eastAsia="en-US"/>
        </w:rPr>
        <w:t>š</w:t>
      </w:r>
      <w:r w:rsidR="00372B02">
        <w:rPr>
          <w:rFonts w:ascii="Arial" w:eastAsia="Calibri" w:hAnsi="Arial" w:cs="Arial"/>
          <w:b/>
          <w:sz w:val="20"/>
          <w:szCs w:val="20"/>
          <w:lang w:val="sr-Latn-BA" w:eastAsia="en-US"/>
        </w:rPr>
        <w:t>i</w:t>
      </w:r>
      <w:r w:rsidRPr="000D0C9F">
        <w:rPr>
          <w:rFonts w:ascii="Arial" w:eastAsia="Calibri" w:hAnsi="Arial" w:cs="Arial"/>
          <w:b/>
          <w:sz w:val="20"/>
          <w:szCs w:val="20"/>
          <w:lang w:val="sr-Latn-BA" w:eastAsia="en-US"/>
        </w:rPr>
        <w:t xml:space="preserve"> </w:t>
      </w:r>
      <w:r w:rsidR="00372B02">
        <w:rPr>
          <w:rFonts w:ascii="Arial" w:eastAsia="Calibri" w:hAnsi="Arial" w:cs="Arial"/>
          <w:b/>
          <w:sz w:val="20"/>
          <w:szCs w:val="20"/>
          <w:lang w:val="sr-Latn-BA" w:eastAsia="en-US"/>
        </w:rPr>
        <w:t>stru</w:t>
      </w:r>
      <w:r w:rsidRPr="000D0C9F">
        <w:rPr>
          <w:rFonts w:ascii="Arial" w:eastAsia="Calibri" w:hAnsi="Arial" w:cs="Arial"/>
          <w:b/>
          <w:sz w:val="20"/>
          <w:szCs w:val="20"/>
          <w:lang w:val="sr-Latn-BA" w:eastAsia="en-US"/>
        </w:rPr>
        <w:t>č</w:t>
      </w:r>
      <w:r w:rsidR="00372B02">
        <w:rPr>
          <w:rFonts w:ascii="Arial" w:eastAsia="Calibri" w:hAnsi="Arial" w:cs="Arial"/>
          <w:b/>
          <w:sz w:val="20"/>
          <w:szCs w:val="20"/>
          <w:lang w:val="sr-Latn-BA" w:eastAsia="en-US"/>
        </w:rPr>
        <w:t>ni</w:t>
      </w:r>
      <w:r w:rsidRPr="000D0C9F">
        <w:rPr>
          <w:rFonts w:ascii="Arial" w:eastAsia="Calibri" w:hAnsi="Arial" w:cs="Arial"/>
          <w:b/>
          <w:sz w:val="20"/>
          <w:szCs w:val="20"/>
          <w:lang w:val="sr-Latn-BA" w:eastAsia="en-US"/>
        </w:rPr>
        <w:t xml:space="preserve"> </w:t>
      </w:r>
      <w:r w:rsidR="00372B02">
        <w:rPr>
          <w:rFonts w:ascii="Arial" w:eastAsia="Calibri" w:hAnsi="Arial" w:cs="Arial"/>
          <w:b/>
          <w:sz w:val="20"/>
          <w:szCs w:val="20"/>
          <w:lang w:val="sr-Latn-BA" w:eastAsia="en-US"/>
        </w:rPr>
        <w:t>saradnik</w:t>
      </w:r>
      <w:r w:rsidRPr="000D0C9F">
        <w:rPr>
          <w:rFonts w:ascii="Arial" w:eastAsia="Calibri" w:hAnsi="Arial" w:cs="Arial"/>
          <w:b/>
          <w:sz w:val="20"/>
          <w:szCs w:val="20"/>
          <w:lang w:val="sr-Latn-BA" w:eastAsia="en-US"/>
        </w:rPr>
        <w:t xml:space="preserve"> – </w:t>
      </w:r>
      <w:r w:rsidR="00372B02">
        <w:rPr>
          <w:rFonts w:ascii="Arial" w:eastAsia="Calibri" w:hAnsi="Arial" w:cs="Arial"/>
          <w:b/>
          <w:sz w:val="20"/>
          <w:szCs w:val="20"/>
          <w:lang w:val="sr-Latn-BA" w:eastAsia="en-US"/>
        </w:rPr>
        <w:t>koordinator</w:t>
      </w:r>
      <w:r w:rsidRPr="000D0C9F">
        <w:rPr>
          <w:rFonts w:ascii="Arial" w:eastAsia="Calibri" w:hAnsi="Arial" w:cs="Arial"/>
          <w:b/>
          <w:sz w:val="20"/>
          <w:szCs w:val="20"/>
          <w:lang w:val="sr-Latn-BA" w:eastAsia="en-US"/>
        </w:rPr>
        <w:t xml:space="preserve"> </w:t>
      </w:r>
      <w:r w:rsidR="00372B02">
        <w:rPr>
          <w:rFonts w:ascii="Arial" w:eastAsia="Calibri" w:hAnsi="Arial" w:cs="Arial"/>
          <w:b/>
          <w:sz w:val="20"/>
          <w:szCs w:val="20"/>
          <w:lang w:val="sr-Latn-BA" w:eastAsia="en-US"/>
        </w:rPr>
        <w:t>iznajmljeni</w:t>
      </w:r>
      <w:r w:rsidRPr="000D0C9F">
        <w:rPr>
          <w:rFonts w:ascii="Arial" w:eastAsia="Calibri" w:hAnsi="Arial" w:cs="Arial"/>
          <w:b/>
          <w:sz w:val="20"/>
          <w:szCs w:val="20"/>
          <w:lang w:val="sr-Latn-BA" w:eastAsia="en-US"/>
        </w:rPr>
        <w:t xml:space="preserve">h </w:t>
      </w:r>
      <w:r w:rsidR="00372B02">
        <w:rPr>
          <w:rFonts w:ascii="Arial" w:eastAsia="Calibri" w:hAnsi="Arial" w:cs="Arial"/>
          <w:b/>
          <w:sz w:val="20"/>
          <w:szCs w:val="20"/>
          <w:lang w:val="sr-Latn-BA" w:eastAsia="en-US"/>
        </w:rPr>
        <w:t>resursa</w:t>
      </w:r>
    </w:p>
    <w:p w14:paraId="47D6A0D5" w14:textId="77777777" w:rsidR="00807844" w:rsidRPr="00CF3DD4" w:rsidRDefault="00807844" w:rsidP="00807844">
      <w:pPr>
        <w:jc w:val="both"/>
        <w:rPr>
          <w:rFonts w:ascii="Arial" w:hAnsi="Arial" w:cs="Arial"/>
          <w:b/>
          <w:bCs/>
          <w:sz w:val="20"/>
          <w:szCs w:val="20"/>
          <w:highlight w:val="yellow"/>
          <w:lang w:val="sr-Latn-BA" w:eastAsia="bs-Latn-BA"/>
        </w:rPr>
      </w:pPr>
    </w:p>
    <w:p w14:paraId="7FF5FE63" w14:textId="358CC12D" w:rsidR="00F615A6" w:rsidRPr="00F615A6" w:rsidRDefault="00372B02" w:rsidP="00F615A6">
      <w:pPr>
        <w:spacing w:line="360" w:lineRule="auto"/>
        <w:jc w:val="both"/>
        <w:rPr>
          <w:rFonts w:ascii="Arial" w:eastAsia="Calibri" w:hAnsi="Arial" w:cs="Arial"/>
          <w:bCs/>
          <w:sz w:val="20"/>
          <w:szCs w:val="20"/>
          <w:lang w:val="bs-Latn-BA" w:eastAsia="en-US"/>
        </w:rPr>
      </w:pPr>
      <w:bookmarkStart w:id="7" w:name="_Hlk133397565"/>
      <w:bookmarkStart w:id="8" w:name="_Hlk102126806"/>
      <w:bookmarkEnd w:id="2"/>
      <w:bookmarkEnd w:id="6"/>
      <w:r>
        <w:rPr>
          <w:rFonts w:ascii="Arial" w:eastAsia="Calibri" w:hAnsi="Arial" w:cs="Arial"/>
          <w:bCs/>
          <w:sz w:val="20"/>
          <w:szCs w:val="20"/>
          <w:lang w:val="bs-Latn-BA" w:eastAsia="en-US"/>
        </w:rPr>
        <w:t>TEHNIČKI</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SEKTOR</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AGENCIJE</w:t>
      </w:r>
    </w:p>
    <w:p w14:paraId="1B2D1C3F" w14:textId="023C79CE" w:rsidR="00F615A6" w:rsidRPr="00F615A6" w:rsidRDefault="00372B02" w:rsidP="00F615A6">
      <w:pPr>
        <w:spacing w:line="360" w:lineRule="auto"/>
        <w:jc w:val="both"/>
        <w:rPr>
          <w:rFonts w:ascii="Arial" w:eastAsia="Calibri" w:hAnsi="Arial" w:cs="Arial"/>
          <w:b/>
          <w:bCs/>
          <w:sz w:val="20"/>
          <w:szCs w:val="20"/>
          <w:lang w:val="bs-Latn-BA" w:eastAsia="en-US"/>
        </w:rPr>
      </w:pPr>
      <w:r>
        <w:rPr>
          <w:rFonts w:ascii="Arial" w:eastAsia="Calibri" w:hAnsi="Arial" w:cs="Arial"/>
          <w:b/>
          <w:bCs/>
          <w:sz w:val="20"/>
          <w:szCs w:val="20"/>
          <w:lang w:val="bs-Latn-BA" w:eastAsia="en-US"/>
        </w:rPr>
        <w:t>Odsjek</w:t>
      </w:r>
      <w:r w:rsidR="00F615A6"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za</w:t>
      </w:r>
      <w:r w:rsidR="00F615A6"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administra</w:t>
      </w:r>
      <w:r w:rsidR="00F615A6" w:rsidRPr="00F615A6">
        <w:rPr>
          <w:rFonts w:ascii="Arial" w:eastAsia="Calibri" w:hAnsi="Arial" w:cs="Arial"/>
          <w:b/>
          <w:bCs/>
          <w:sz w:val="20"/>
          <w:szCs w:val="20"/>
          <w:lang w:val="bs-Latn-BA" w:eastAsia="en-US"/>
        </w:rPr>
        <w:t>c</w:t>
      </w:r>
      <w:r>
        <w:rPr>
          <w:rFonts w:ascii="Arial" w:eastAsia="Calibri" w:hAnsi="Arial" w:cs="Arial"/>
          <w:b/>
          <w:bCs/>
          <w:sz w:val="20"/>
          <w:szCs w:val="20"/>
          <w:lang w:val="bs-Latn-BA" w:eastAsia="en-US"/>
        </w:rPr>
        <w:t>iju</w:t>
      </w:r>
      <w:r w:rsidR="00F615A6"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komunika</w:t>
      </w:r>
      <w:r w:rsidR="00F615A6" w:rsidRPr="00F615A6">
        <w:rPr>
          <w:rFonts w:ascii="Arial" w:eastAsia="Calibri" w:hAnsi="Arial" w:cs="Arial"/>
          <w:b/>
          <w:bCs/>
          <w:sz w:val="20"/>
          <w:szCs w:val="20"/>
          <w:lang w:val="bs-Latn-BA" w:eastAsia="en-US"/>
        </w:rPr>
        <w:t>c</w:t>
      </w:r>
      <w:r>
        <w:rPr>
          <w:rFonts w:ascii="Arial" w:eastAsia="Calibri" w:hAnsi="Arial" w:cs="Arial"/>
          <w:b/>
          <w:bCs/>
          <w:sz w:val="20"/>
          <w:szCs w:val="20"/>
          <w:lang w:val="bs-Latn-BA" w:eastAsia="en-US"/>
        </w:rPr>
        <w:t>ija</w:t>
      </w:r>
      <w:r w:rsidR="00F615A6" w:rsidRPr="00F615A6">
        <w:rPr>
          <w:rFonts w:ascii="Arial" w:eastAsia="Calibri" w:hAnsi="Arial" w:cs="Arial"/>
          <w:b/>
          <w:bCs/>
          <w:sz w:val="20"/>
          <w:szCs w:val="20"/>
          <w:lang w:val="bs-Latn-BA" w:eastAsia="en-US"/>
        </w:rPr>
        <w:t xml:space="preserve"> </w:t>
      </w:r>
    </w:p>
    <w:p w14:paraId="2CA14F2A" w14:textId="24E7EA45" w:rsidR="00F615A6" w:rsidRPr="00F615A6" w:rsidRDefault="00F615A6" w:rsidP="00F615A6">
      <w:pPr>
        <w:spacing w:line="360" w:lineRule="auto"/>
        <w:jc w:val="both"/>
        <w:rPr>
          <w:rFonts w:ascii="Arial" w:eastAsia="Calibri" w:hAnsi="Arial" w:cs="Arial"/>
          <w:b/>
          <w:bCs/>
          <w:sz w:val="20"/>
          <w:szCs w:val="20"/>
          <w:u w:val="single"/>
          <w:lang w:val="bs-Latn-BA" w:eastAsia="en-US"/>
        </w:rPr>
      </w:pPr>
      <w:r w:rsidRPr="00F615A6">
        <w:rPr>
          <w:rFonts w:ascii="Arial" w:eastAsia="Calibri" w:hAnsi="Arial" w:cs="Arial"/>
          <w:b/>
          <w:bCs/>
          <w:sz w:val="20"/>
          <w:szCs w:val="20"/>
          <w:u w:val="single"/>
          <w:lang w:val="bs-Latn-BA" w:eastAsia="en-US"/>
        </w:rPr>
        <w:t xml:space="preserve">1/01 </w:t>
      </w:r>
      <w:r w:rsidR="00372B02">
        <w:rPr>
          <w:rFonts w:ascii="Arial" w:eastAsia="Calibri" w:hAnsi="Arial" w:cs="Arial"/>
          <w:b/>
          <w:bCs/>
          <w:sz w:val="20"/>
          <w:szCs w:val="20"/>
          <w:u w:val="single"/>
          <w:lang w:val="bs-Latn-BA" w:eastAsia="en-US"/>
        </w:rPr>
        <w:t>Vi</w:t>
      </w:r>
      <w:r w:rsidRPr="00F615A6">
        <w:rPr>
          <w:rFonts w:ascii="Arial" w:eastAsia="Calibri" w:hAnsi="Arial" w:cs="Arial"/>
          <w:b/>
          <w:bCs/>
          <w:sz w:val="20"/>
          <w:szCs w:val="20"/>
          <w:u w:val="single"/>
          <w:lang w:val="bs-Latn-BA" w:eastAsia="en-US"/>
        </w:rPr>
        <w:t>š</w:t>
      </w:r>
      <w:r w:rsidR="00372B02">
        <w:rPr>
          <w:rFonts w:ascii="Arial" w:eastAsia="Calibri" w:hAnsi="Arial" w:cs="Arial"/>
          <w:b/>
          <w:bCs/>
          <w:sz w:val="20"/>
          <w:szCs w:val="20"/>
          <w:u w:val="single"/>
          <w:lang w:val="bs-Latn-BA" w:eastAsia="en-US"/>
        </w:rPr>
        <w:t>i</w:t>
      </w:r>
      <w:r w:rsidRPr="00F615A6">
        <w:rPr>
          <w:rFonts w:ascii="Arial" w:eastAsia="Calibri" w:hAnsi="Arial" w:cs="Arial"/>
          <w:b/>
          <w:bCs/>
          <w:sz w:val="20"/>
          <w:szCs w:val="20"/>
          <w:u w:val="single"/>
          <w:lang w:val="bs-Latn-BA" w:eastAsia="en-US"/>
        </w:rPr>
        <w:t xml:space="preserve"> </w:t>
      </w:r>
      <w:r w:rsidR="00372B02">
        <w:rPr>
          <w:rFonts w:ascii="Arial" w:eastAsia="Calibri" w:hAnsi="Arial" w:cs="Arial"/>
          <w:b/>
          <w:bCs/>
          <w:sz w:val="20"/>
          <w:szCs w:val="20"/>
          <w:u w:val="single"/>
          <w:lang w:val="bs-Latn-BA" w:eastAsia="en-US"/>
        </w:rPr>
        <w:t>stru</w:t>
      </w:r>
      <w:r w:rsidRPr="00F615A6">
        <w:rPr>
          <w:rFonts w:ascii="Arial" w:eastAsia="Calibri" w:hAnsi="Arial" w:cs="Arial"/>
          <w:b/>
          <w:bCs/>
          <w:sz w:val="20"/>
          <w:szCs w:val="20"/>
          <w:u w:val="single"/>
          <w:lang w:val="bs-Latn-BA" w:eastAsia="en-US"/>
        </w:rPr>
        <w:t>č</w:t>
      </w:r>
      <w:r w:rsidR="00372B02">
        <w:rPr>
          <w:rFonts w:ascii="Arial" w:eastAsia="Calibri" w:hAnsi="Arial" w:cs="Arial"/>
          <w:b/>
          <w:bCs/>
          <w:sz w:val="20"/>
          <w:szCs w:val="20"/>
          <w:u w:val="single"/>
          <w:lang w:val="bs-Latn-BA" w:eastAsia="en-US"/>
        </w:rPr>
        <w:t>ni</w:t>
      </w:r>
      <w:r w:rsidRPr="00F615A6">
        <w:rPr>
          <w:rFonts w:ascii="Arial" w:eastAsia="Calibri" w:hAnsi="Arial" w:cs="Arial"/>
          <w:b/>
          <w:bCs/>
          <w:sz w:val="20"/>
          <w:szCs w:val="20"/>
          <w:u w:val="single"/>
          <w:lang w:val="bs-Latn-BA" w:eastAsia="en-US"/>
        </w:rPr>
        <w:t xml:space="preserve"> </w:t>
      </w:r>
      <w:r w:rsidR="00372B02">
        <w:rPr>
          <w:rFonts w:ascii="Arial" w:eastAsia="Calibri" w:hAnsi="Arial" w:cs="Arial"/>
          <w:b/>
          <w:bCs/>
          <w:sz w:val="20"/>
          <w:szCs w:val="20"/>
          <w:u w:val="single"/>
          <w:lang w:val="bs-Latn-BA" w:eastAsia="en-US"/>
        </w:rPr>
        <w:t>saradnik</w:t>
      </w:r>
      <w:r w:rsidRPr="00F615A6">
        <w:rPr>
          <w:rFonts w:ascii="Arial" w:eastAsia="Calibri" w:hAnsi="Arial" w:cs="Arial"/>
          <w:b/>
          <w:bCs/>
          <w:sz w:val="20"/>
          <w:szCs w:val="20"/>
          <w:u w:val="single"/>
          <w:lang w:val="bs-Latn-BA" w:eastAsia="en-US"/>
        </w:rPr>
        <w:t xml:space="preserve"> – </w:t>
      </w:r>
      <w:r w:rsidR="00372B02">
        <w:rPr>
          <w:rFonts w:ascii="Arial" w:eastAsia="Calibri" w:hAnsi="Arial" w:cs="Arial"/>
          <w:b/>
          <w:bCs/>
          <w:sz w:val="20"/>
          <w:szCs w:val="20"/>
          <w:u w:val="single"/>
          <w:lang w:val="bs-Latn-BA" w:eastAsia="en-US"/>
        </w:rPr>
        <w:t>koordinator</w:t>
      </w:r>
      <w:r w:rsidRPr="00F615A6">
        <w:rPr>
          <w:rFonts w:ascii="Arial" w:eastAsia="Calibri" w:hAnsi="Arial" w:cs="Arial"/>
          <w:b/>
          <w:bCs/>
          <w:sz w:val="20"/>
          <w:szCs w:val="20"/>
          <w:u w:val="single"/>
          <w:lang w:val="bs-Latn-BA" w:eastAsia="en-US"/>
        </w:rPr>
        <w:t xml:space="preserve"> </w:t>
      </w:r>
      <w:r w:rsidR="00372B02">
        <w:rPr>
          <w:rFonts w:ascii="Arial" w:eastAsia="Calibri" w:hAnsi="Arial" w:cs="Arial"/>
          <w:b/>
          <w:bCs/>
          <w:sz w:val="20"/>
          <w:szCs w:val="20"/>
          <w:u w:val="single"/>
          <w:lang w:val="bs-Latn-BA" w:eastAsia="en-US"/>
        </w:rPr>
        <w:t>iznajmljeni</w:t>
      </w:r>
      <w:r w:rsidRPr="00F615A6">
        <w:rPr>
          <w:rFonts w:ascii="Arial" w:eastAsia="Calibri" w:hAnsi="Arial" w:cs="Arial"/>
          <w:b/>
          <w:bCs/>
          <w:sz w:val="20"/>
          <w:szCs w:val="20"/>
          <w:u w:val="single"/>
          <w:lang w:val="bs-Latn-BA" w:eastAsia="en-US"/>
        </w:rPr>
        <w:t xml:space="preserve">h </w:t>
      </w:r>
      <w:r w:rsidR="00372B02">
        <w:rPr>
          <w:rFonts w:ascii="Arial" w:eastAsia="Calibri" w:hAnsi="Arial" w:cs="Arial"/>
          <w:b/>
          <w:bCs/>
          <w:sz w:val="20"/>
          <w:szCs w:val="20"/>
          <w:u w:val="single"/>
          <w:lang w:val="bs-Latn-BA" w:eastAsia="en-US"/>
        </w:rPr>
        <w:t>resursa</w:t>
      </w:r>
    </w:p>
    <w:p w14:paraId="4366D387" w14:textId="499AE9C1" w:rsidR="00F615A6" w:rsidRPr="00F615A6" w:rsidRDefault="00372B02" w:rsidP="00F615A6">
      <w:pPr>
        <w:jc w:val="both"/>
        <w:rPr>
          <w:rFonts w:ascii="Arial" w:eastAsia="Calibri" w:hAnsi="Arial" w:cs="Arial"/>
          <w:bCs/>
          <w:sz w:val="20"/>
          <w:szCs w:val="20"/>
          <w:lang w:val="sr-Latn-CS" w:eastAsia="en-US"/>
        </w:rPr>
      </w:pPr>
      <w:r>
        <w:rPr>
          <w:rFonts w:ascii="Arial" w:eastAsia="Calibri" w:hAnsi="Arial" w:cs="Arial"/>
          <w:b/>
          <w:bCs/>
          <w:sz w:val="20"/>
          <w:szCs w:val="20"/>
          <w:lang w:val="bs-Latn-BA" w:eastAsia="en-US"/>
        </w:rPr>
        <w:t>Opis</w:t>
      </w:r>
      <w:r w:rsidR="00F615A6"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poslova</w:t>
      </w:r>
      <w:r w:rsidR="00F615A6"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i</w:t>
      </w:r>
      <w:r w:rsidR="00F615A6"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radni</w:t>
      </w:r>
      <w:r w:rsidR="00F615A6" w:rsidRPr="00F615A6">
        <w:rPr>
          <w:rFonts w:ascii="Arial" w:eastAsia="Calibri" w:hAnsi="Arial" w:cs="Arial"/>
          <w:b/>
          <w:bCs/>
          <w:sz w:val="20"/>
          <w:szCs w:val="20"/>
          <w:lang w:val="bs-Latn-BA" w:eastAsia="en-US"/>
        </w:rPr>
        <w:t xml:space="preserve">h </w:t>
      </w:r>
      <w:r>
        <w:rPr>
          <w:rFonts w:ascii="Arial" w:eastAsia="Calibri" w:hAnsi="Arial" w:cs="Arial"/>
          <w:b/>
          <w:bCs/>
          <w:sz w:val="20"/>
          <w:szCs w:val="20"/>
          <w:lang w:val="bs-Latn-BA" w:eastAsia="en-US"/>
        </w:rPr>
        <w:t>zadataka</w:t>
      </w:r>
      <w:r w:rsidR="00F615A6" w:rsidRPr="00F615A6">
        <w:rPr>
          <w:rFonts w:ascii="Arial" w:eastAsia="Calibri" w:hAnsi="Arial" w:cs="Arial"/>
          <w:b/>
          <w:bCs/>
          <w:sz w:val="20"/>
          <w:szCs w:val="20"/>
          <w:lang w:val="bs-Latn-BA" w:eastAsia="en-US"/>
        </w:rPr>
        <w:t>:</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sr-Latn-CS" w:eastAsia="en-US"/>
        </w:rPr>
        <w:t>Vr</w:t>
      </w:r>
      <w:r w:rsidR="00F615A6" w:rsidRPr="00F615A6">
        <w:rPr>
          <w:rFonts w:ascii="Arial" w:eastAsia="Calibri" w:hAnsi="Arial" w:cs="Arial"/>
          <w:bCs/>
          <w:sz w:val="20"/>
          <w:szCs w:val="20"/>
          <w:lang w:val="sr-Latn-CS" w:eastAsia="en-US"/>
        </w:rPr>
        <w:t>š</w:t>
      </w:r>
      <w:r>
        <w:rPr>
          <w:rFonts w:ascii="Arial" w:eastAsia="Calibri" w:hAnsi="Arial" w:cs="Arial"/>
          <w:bCs/>
          <w:sz w:val="20"/>
          <w:szCs w:val="20"/>
          <w:lang w:val="sr-Latn-CS" w:eastAsia="en-US"/>
        </w:rPr>
        <w:t>i</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administra</w:t>
      </w:r>
      <w:r w:rsidR="00F615A6" w:rsidRPr="00F615A6">
        <w:rPr>
          <w:rFonts w:ascii="Arial" w:eastAsia="Calibri" w:hAnsi="Arial" w:cs="Arial"/>
          <w:bCs/>
          <w:sz w:val="20"/>
          <w:szCs w:val="20"/>
          <w:lang w:val="sr-Latn-CS" w:eastAsia="en-US"/>
        </w:rPr>
        <w:t>c</w:t>
      </w:r>
      <w:r>
        <w:rPr>
          <w:rFonts w:ascii="Arial" w:eastAsia="Calibri" w:hAnsi="Arial" w:cs="Arial"/>
          <w:bCs/>
          <w:sz w:val="20"/>
          <w:szCs w:val="20"/>
          <w:lang w:val="sr-Latn-CS" w:eastAsia="en-US"/>
        </w:rPr>
        <w:t>iju</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opreme</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i</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sistema</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razmjene</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podataka</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Agen</w:t>
      </w:r>
      <w:r w:rsidR="00F615A6" w:rsidRPr="00F615A6">
        <w:rPr>
          <w:rFonts w:ascii="Arial" w:eastAsia="Calibri" w:hAnsi="Arial" w:cs="Arial"/>
          <w:bCs/>
          <w:sz w:val="20"/>
          <w:szCs w:val="20"/>
          <w:lang w:val="sr-Latn-CS" w:eastAsia="en-US"/>
        </w:rPr>
        <w:t>c</w:t>
      </w:r>
      <w:r>
        <w:rPr>
          <w:rFonts w:ascii="Arial" w:eastAsia="Calibri" w:hAnsi="Arial" w:cs="Arial"/>
          <w:bCs/>
          <w:sz w:val="20"/>
          <w:szCs w:val="20"/>
          <w:lang w:val="sr-Latn-CS" w:eastAsia="en-US"/>
        </w:rPr>
        <w:t>ije</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vezano</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za</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iznajmljene</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resurse</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od</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drugi</w:t>
      </w:r>
      <w:r w:rsidR="00F615A6" w:rsidRPr="00F615A6">
        <w:rPr>
          <w:rFonts w:ascii="Arial" w:eastAsia="Calibri" w:hAnsi="Arial" w:cs="Arial"/>
          <w:bCs/>
          <w:sz w:val="20"/>
          <w:szCs w:val="20"/>
          <w:lang w:val="sr-Latn-CS" w:eastAsia="en-US"/>
        </w:rPr>
        <w:t xml:space="preserve">h </w:t>
      </w:r>
      <w:r>
        <w:rPr>
          <w:rFonts w:ascii="Arial" w:eastAsia="Calibri" w:hAnsi="Arial" w:cs="Arial"/>
          <w:bCs/>
          <w:sz w:val="20"/>
          <w:szCs w:val="20"/>
          <w:lang w:val="sr-Latn-CS" w:eastAsia="en-US"/>
        </w:rPr>
        <w:t>provajdera</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redovno</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sprovodi</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utvrđene</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pro</w:t>
      </w:r>
      <w:r w:rsidR="00F615A6" w:rsidRPr="00F615A6">
        <w:rPr>
          <w:rFonts w:ascii="Arial" w:eastAsia="Calibri" w:hAnsi="Arial" w:cs="Arial"/>
          <w:bCs/>
          <w:sz w:val="20"/>
          <w:szCs w:val="20"/>
          <w:lang w:val="sr-Latn-CS" w:eastAsia="en-US"/>
        </w:rPr>
        <w:t>c</w:t>
      </w:r>
      <w:r>
        <w:rPr>
          <w:rFonts w:ascii="Arial" w:eastAsia="Calibri" w:hAnsi="Arial" w:cs="Arial"/>
          <w:bCs/>
          <w:sz w:val="20"/>
          <w:szCs w:val="20"/>
          <w:lang w:val="sr-Latn-CS" w:eastAsia="en-US"/>
        </w:rPr>
        <w:t>edure</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za</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sigurnost</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i</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za</w:t>
      </w:r>
      <w:r w:rsidR="00F615A6" w:rsidRPr="00F615A6">
        <w:rPr>
          <w:rFonts w:ascii="Arial" w:eastAsia="Calibri" w:hAnsi="Arial" w:cs="Arial"/>
          <w:bCs/>
          <w:sz w:val="20"/>
          <w:szCs w:val="20"/>
          <w:lang w:val="sr-Latn-CS" w:eastAsia="en-US"/>
        </w:rPr>
        <w:t>š</w:t>
      </w:r>
      <w:r>
        <w:rPr>
          <w:rFonts w:ascii="Arial" w:eastAsia="Calibri" w:hAnsi="Arial" w:cs="Arial"/>
          <w:bCs/>
          <w:sz w:val="20"/>
          <w:szCs w:val="20"/>
          <w:lang w:val="sr-Latn-CS" w:eastAsia="en-US"/>
        </w:rPr>
        <w:t>titu</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mreže</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od</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upada</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u</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sistem</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vr</w:t>
      </w:r>
      <w:r w:rsidR="00F615A6" w:rsidRPr="00F615A6">
        <w:rPr>
          <w:rFonts w:ascii="Arial" w:eastAsia="Calibri" w:hAnsi="Arial" w:cs="Arial"/>
          <w:bCs/>
          <w:sz w:val="20"/>
          <w:szCs w:val="20"/>
          <w:lang w:val="sr-Latn-CS" w:eastAsia="en-US"/>
        </w:rPr>
        <w:t>š</w:t>
      </w:r>
      <w:r>
        <w:rPr>
          <w:rFonts w:ascii="Arial" w:eastAsia="Calibri" w:hAnsi="Arial" w:cs="Arial"/>
          <w:bCs/>
          <w:sz w:val="20"/>
          <w:szCs w:val="20"/>
          <w:lang w:val="sr-Latn-CS" w:eastAsia="en-US"/>
        </w:rPr>
        <w:t>i</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nadzor</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i</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upravljanje</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rada</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mreže</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vezano</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za</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iznajmljene</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resurse</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i</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sarađuje</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sa</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organima</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vezanim</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za</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Agen</w:t>
      </w:r>
      <w:r w:rsidR="00F615A6" w:rsidRPr="00F615A6">
        <w:rPr>
          <w:rFonts w:ascii="Arial" w:eastAsia="Calibri" w:hAnsi="Arial" w:cs="Arial"/>
          <w:bCs/>
          <w:sz w:val="20"/>
          <w:szCs w:val="20"/>
          <w:lang w:val="sr-Latn-CS" w:eastAsia="en-US"/>
        </w:rPr>
        <w:t>c</w:t>
      </w:r>
      <w:r>
        <w:rPr>
          <w:rFonts w:ascii="Arial" w:eastAsia="Calibri" w:hAnsi="Arial" w:cs="Arial"/>
          <w:bCs/>
          <w:sz w:val="20"/>
          <w:szCs w:val="20"/>
          <w:lang w:val="sr-Latn-CS" w:eastAsia="en-US"/>
        </w:rPr>
        <w:t>iju</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po</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pitanju</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internet</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komunika</w:t>
      </w:r>
      <w:r w:rsidR="00F615A6" w:rsidRPr="00F615A6">
        <w:rPr>
          <w:rFonts w:ascii="Arial" w:eastAsia="Calibri" w:hAnsi="Arial" w:cs="Arial"/>
          <w:bCs/>
          <w:sz w:val="20"/>
          <w:szCs w:val="20"/>
          <w:lang w:val="sr-Latn-CS" w:eastAsia="en-US"/>
        </w:rPr>
        <w:t>c</w:t>
      </w:r>
      <w:r>
        <w:rPr>
          <w:rFonts w:ascii="Arial" w:eastAsia="Calibri" w:hAnsi="Arial" w:cs="Arial"/>
          <w:bCs/>
          <w:sz w:val="20"/>
          <w:szCs w:val="20"/>
          <w:lang w:val="sr-Latn-CS" w:eastAsia="en-US"/>
        </w:rPr>
        <w:t>ije</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radi</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na</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primjeni</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uputstava</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i</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pro</w:t>
      </w:r>
      <w:r w:rsidR="00F615A6" w:rsidRPr="00F615A6">
        <w:rPr>
          <w:rFonts w:ascii="Arial" w:eastAsia="Calibri" w:hAnsi="Arial" w:cs="Arial"/>
          <w:bCs/>
          <w:sz w:val="20"/>
          <w:szCs w:val="20"/>
          <w:lang w:val="sr-Latn-CS" w:eastAsia="en-US"/>
        </w:rPr>
        <w:t>c</w:t>
      </w:r>
      <w:r>
        <w:rPr>
          <w:rFonts w:ascii="Arial" w:eastAsia="Calibri" w:hAnsi="Arial" w:cs="Arial"/>
          <w:bCs/>
          <w:sz w:val="20"/>
          <w:szCs w:val="20"/>
          <w:lang w:val="sr-Latn-CS" w:eastAsia="en-US"/>
        </w:rPr>
        <w:t>edura</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za</w:t>
      </w:r>
      <w:r w:rsidR="00F615A6" w:rsidRPr="00F615A6">
        <w:rPr>
          <w:rFonts w:ascii="Arial" w:eastAsia="Calibri" w:hAnsi="Arial" w:cs="Arial"/>
          <w:bCs/>
          <w:sz w:val="20"/>
          <w:szCs w:val="20"/>
          <w:lang w:val="sr-Latn-CS" w:eastAsia="en-US"/>
        </w:rPr>
        <w:t>š</w:t>
      </w:r>
      <w:r>
        <w:rPr>
          <w:rFonts w:ascii="Arial" w:eastAsia="Calibri" w:hAnsi="Arial" w:cs="Arial"/>
          <w:bCs/>
          <w:sz w:val="20"/>
          <w:szCs w:val="20"/>
          <w:lang w:val="sr-Latn-CS" w:eastAsia="en-US"/>
        </w:rPr>
        <w:t>tite</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mreže</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kontroli</w:t>
      </w:r>
      <w:r w:rsidR="00F615A6" w:rsidRPr="00F615A6">
        <w:rPr>
          <w:rFonts w:ascii="Arial" w:eastAsia="Calibri" w:hAnsi="Arial" w:cs="Arial"/>
          <w:bCs/>
          <w:sz w:val="20"/>
          <w:szCs w:val="20"/>
          <w:lang w:val="sr-Latn-CS" w:eastAsia="en-US"/>
        </w:rPr>
        <w:t>š</w:t>
      </w:r>
      <w:r>
        <w:rPr>
          <w:rFonts w:ascii="Arial" w:eastAsia="Calibri" w:hAnsi="Arial" w:cs="Arial"/>
          <w:bCs/>
          <w:sz w:val="20"/>
          <w:szCs w:val="20"/>
          <w:lang w:val="sr-Latn-CS" w:eastAsia="en-US"/>
        </w:rPr>
        <w:t>e</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i</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prati</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uslove</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u</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kojima</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sistem</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radi</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po</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potrebi</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u</w:t>
      </w:r>
      <w:r w:rsidR="00F615A6" w:rsidRPr="00F615A6">
        <w:rPr>
          <w:rFonts w:ascii="Arial" w:eastAsia="Calibri" w:hAnsi="Arial" w:cs="Arial"/>
          <w:bCs/>
          <w:sz w:val="20"/>
          <w:szCs w:val="20"/>
          <w:lang w:val="sr-Latn-CS" w:eastAsia="en-US"/>
        </w:rPr>
        <w:t>č</w:t>
      </w:r>
      <w:r>
        <w:rPr>
          <w:rFonts w:ascii="Arial" w:eastAsia="Calibri" w:hAnsi="Arial" w:cs="Arial"/>
          <w:bCs/>
          <w:sz w:val="20"/>
          <w:szCs w:val="20"/>
          <w:lang w:val="sr-Latn-CS" w:eastAsia="en-US"/>
        </w:rPr>
        <w:t>estvuje</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u</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razvoju</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komunika</w:t>
      </w:r>
      <w:r w:rsidR="00F615A6" w:rsidRPr="00F615A6">
        <w:rPr>
          <w:rFonts w:ascii="Arial" w:eastAsia="Calibri" w:hAnsi="Arial" w:cs="Arial"/>
          <w:bCs/>
          <w:sz w:val="20"/>
          <w:szCs w:val="20"/>
          <w:lang w:val="sr-Latn-CS" w:eastAsia="en-US"/>
        </w:rPr>
        <w:t>c</w:t>
      </w:r>
      <w:r>
        <w:rPr>
          <w:rFonts w:ascii="Arial" w:eastAsia="Calibri" w:hAnsi="Arial" w:cs="Arial"/>
          <w:bCs/>
          <w:sz w:val="20"/>
          <w:szCs w:val="20"/>
          <w:lang w:val="sr-Latn-CS" w:eastAsia="en-US"/>
        </w:rPr>
        <w:t>ija</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Vr</w:t>
      </w:r>
      <w:r w:rsidR="00F615A6" w:rsidRPr="00F615A6">
        <w:rPr>
          <w:rFonts w:ascii="Arial" w:eastAsia="Calibri" w:hAnsi="Arial" w:cs="Arial"/>
          <w:bCs/>
          <w:sz w:val="20"/>
          <w:szCs w:val="20"/>
          <w:lang w:val="sr-Latn-CS" w:eastAsia="en-US"/>
        </w:rPr>
        <w:t>š</w:t>
      </w:r>
      <w:r>
        <w:rPr>
          <w:rFonts w:ascii="Arial" w:eastAsia="Calibri" w:hAnsi="Arial" w:cs="Arial"/>
          <w:bCs/>
          <w:sz w:val="20"/>
          <w:szCs w:val="20"/>
          <w:lang w:val="sr-Latn-CS" w:eastAsia="en-US"/>
        </w:rPr>
        <w:t>i</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druge</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poslove</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po</w:t>
      </w:r>
      <w:r w:rsidR="00F615A6" w:rsidRPr="00F615A6">
        <w:rPr>
          <w:rFonts w:ascii="Arial" w:eastAsia="Calibri" w:hAnsi="Arial" w:cs="Arial"/>
          <w:bCs/>
          <w:sz w:val="20"/>
          <w:szCs w:val="20"/>
          <w:lang w:val="sr-Latn-CS" w:eastAsia="en-US"/>
        </w:rPr>
        <w:t xml:space="preserve"> </w:t>
      </w:r>
      <w:r>
        <w:rPr>
          <w:rFonts w:ascii="Arial" w:eastAsia="Calibri" w:hAnsi="Arial" w:cs="Arial"/>
          <w:bCs/>
          <w:sz w:val="20"/>
          <w:szCs w:val="20"/>
          <w:lang w:val="sr-Latn-CS" w:eastAsia="en-US"/>
        </w:rPr>
        <w:t>potrebi</w:t>
      </w:r>
      <w:r w:rsidR="00F615A6" w:rsidRPr="00F615A6">
        <w:rPr>
          <w:rFonts w:ascii="Arial" w:eastAsia="Calibri" w:hAnsi="Arial" w:cs="Arial"/>
          <w:bCs/>
          <w:sz w:val="20"/>
          <w:szCs w:val="20"/>
          <w:lang w:val="sr-Latn-CS" w:eastAsia="en-US"/>
        </w:rPr>
        <w:t>.</w:t>
      </w:r>
    </w:p>
    <w:p w14:paraId="5ACDB0A4" w14:textId="34959AEC" w:rsidR="00F615A6" w:rsidRPr="00F615A6" w:rsidRDefault="00372B02" w:rsidP="00F615A6">
      <w:pPr>
        <w:jc w:val="both"/>
        <w:rPr>
          <w:rFonts w:ascii="Arial" w:eastAsia="Calibri" w:hAnsi="Arial" w:cs="Arial"/>
          <w:bCs/>
          <w:sz w:val="20"/>
          <w:szCs w:val="20"/>
          <w:lang w:val="bs-Latn-BA" w:eastAsia="en-US"/>
        </w:rPr>
      </w:pPr>
      <w:r>
        <w:rPr>
          <w:rFonts w:ascii="Arial" w:eastAsia="Calibri" w:hAnsi="Arial" w:cs="Arial"/>
          <w:b/>
          <w:bCs/>
          <w:sz w:val="20"/>
          <w:szCs w:val="20"/>
          <w:lang w:val="bs-Latn-BA" w:eastAsia="en-US"/>
        </w:rPr>
        <w:t>Posebni</w:t>
      </w:r>
      <w:r w:rsidR="00F615A6"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uslovi</w:t>
      </w:r>
      <w:r w:rsidR="00F615A6" w:rsidRPr="00F615A6">
        <w:rPr>
          <w:rFonts w:ascii="Arial" w:eastAsia="Calibri" w:hAnsi="Arial" w:cs="Arial"/>
          <w:b/>
          <w:bCs/>
          <w:sz w:val="20"/>
          <w:szCs w:val="20"/>
          <w:lang w:val="bs-Latn-BA" w:eastAsia="en-US"/>
        </w:rPr>
        <w:t>:</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Fakultet</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te</w:t>
      </w:r>
      <w:r w:rsidR="00F615A6" w:rsidRPr="00F615A6">
        <w:rPr>
          <w:rFonts w:ascii="Arial" w:eastAsia="Calibri" w:hAnsi="Arial" w:cs="Arial"/>
          <w:bCs/>
          <w:sz w:val="20"/>
          <w:szCs w:val="20"/>
          <w:lang w:val="bs-Latn-BA" w:eastAsia="en-US"/>
        </w:rPr>
        <w:t>h</w:t>
      </w:r>
      <w:r>
        <w:rPr>
          <w:rFonts w:ascii="Arial" w:eastAsia="Calibri" w:hAnsi="Arial" w:cs="Arial"/>
          <w:bCs/>
          <w:sz w:val="20"/>
          <w:szCs w:val="20"/>
          <w:lang w:val="bs-Latn-BA" w:eastAsia="en-US"/>
        </w:rPr>
        <w:t>ni</w:t>
      </w:r>
      <w:r w:rsidR="00F615A6" w:rsidRPr="00F615A6">
        <w:rPr>
          <w:rFonts w:ascii="Arial" w:eastAsia="Calibri" w:hAnsi="Arial" w:cs="Arial"/>
          <w:bCs/>
          <w:sz w:val="20"/>
          <w:szCs w:val="20"/>
          <w:lang w:val="bs-Latn-BA" w:eastAsia="en-US"/>
        </w:rPr>
        <w:t>č</w:t>
      </w:r>
      <w:r>
        <w:rPr>
          <w:rFonts w:ascii="Arial" w:eastAsia="Calibri" w:hAnsi="Arial" w:cs="Arial"/>
          <w:bCs/>
          <w:sz w:val="20"/>
          <w:szCs w:val="20"/>
          <w:lang w:val="bs-Latn-BA" w:eastAsia="en-US"/>
        </w:rPr>
        <w:t>kog</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ili</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menadžersko</w:t>
      </w:r>
      <w:r w:rsidR="00F615A6" w:rsidRPr="00F615A6">
        <w:rPr>
          <w:rFonts w:ascii="Arial" w:eastAsia="Calibri" w:hAnsi="Arial" w:cs="Arial"/>
          <w:bCs/>
          <w:sz w:val="20"/>
          <w:szCs w:val="20"/>
          <w:lang w:val="bs-Latn-BA" w:eastAsia="en-US"/>
        </w:rPr>
        <w:t>–</w:t>
      </w:r>
      <w:r>
        <w:rPr>
          <w:rFonts w:ascii="Arial" w:eastAsia="Calibri" w:hAnsi="Arial" w:cs="Arial"/>
          <w:bCs/>
          <w:sz w:val="20"/>
          <w:szCs w:val="20"/>
          <w:lang w:val="bs-Latn-BA" w:eastAsia="en-US"/>
        </w:rPr>
        <w:t>organiza</w:t>
      </w:r>
      <w:r w:rsidR="00F615A6" w:rsidRPr="00F615A6">
        <w:rPr>
          <w:rFonts w:ascii="Arial" w:eastAsia="Calibri" w:hAnsi="Arial" w:cs="Arial"/>
          <w:bCs/>
          <w:sz w:val="20"/>
          <w:szCs w:val="20"/>
          <w:lang w:val="bs-Latn-BA" w:eastAsia="en-US"/>
        </w:rPr>
        <w:t>c</w:t>
      </w:r>
      <w:r>
        <w:rPr>
          <w:rFonts w:ascii="Arial" w:eastAsia="Calibri" w:hAnsi="Arial" w:cs="Arial"/>
          <w:bCs/>
          <w:sz w:val="20"/>
          <w:szCs w:val="20"/>
          <w:lang w:val="bs-Latn-BA" w:eastAsia="en-US"/>
        </w:rPr>
        <w:t>ionog</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smjera</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vezano</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za</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informa</w:t>
      </w:r>
      <w:r w:rsidR="00F615A6" w:rsidRPr="00F615A6">
        <w:rPr>
          <w:rFonts w:ascii="Arial" w:eastAsia="Calibri" w:hAnsi="Arial" w:cs="Arial"/>
          <w:bCs/>
          <w:sz w:val="20"/>
          <w:szCs w:val="20"/>
          <w:lang w:val="bs-Latn-BA" w:eastAsia="en-US"/>
        </w:rPr>
        <w:t>c</w:t>
      </w:r>
      <w:r>
        <w:rPr>
          <w:rFonts w:ascii="Arial" w:eastAsia="Calibri" w:hAnsi="Arial" w:cs="Arial"/>
          <w:bCs/>
          <w:sz w:val="20"/>
          <w:szCs w:val="20"/>
          <w:lang w:val="bs-Latn-BA" w:eastAsia="en-US"/>
        </w:rPr>
        <w:t>ione</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te</w:t>
      </w:r>
      <w:r w:rsidR="00F615A6" w:rsidRPr="00F615A6">
        <w:rPr>
          <w:rFonts w:ascii="Arial" w:eastAsia="Calibri" w:hAnsi="Arial" w:cs="Arial"/>
          <w:bCs/>
          <w:sz w:val="20"/>
          <w:szCs w:val="20"/>
          <w:lang w:val="bs-Latn-BA" w:eastAsia="en-US"/>
        </w:rPr>
        <w:t>h</w:t>
      </w:r>
      <w:r>
        <w:rPr>
          <w:rFonts w:ascii="Arial" w:eastAsia="Calibri" w:hAnsi="Arial" w:cs="Arial"/>
          <w:bCs/>
          <w:sz w:val="20"/>
          <w:szCs w:val="20"/>
          <w:lang w:val="bs-Latn-BA" w:eastAsia="en-US"/>
        </w:rPr>
        <w:t>nologije</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prirodno</w:t>
      </w:r>
      <w:r w:rsidR="00F615A6" w:rsidRPr="00F615A6">
        <w:rPr>
          <w:rFonts w:ascii="Arial" w:eastAsia="Calibri" w:hAnsi="Arial" w:cs="Arial"/>
          <w:bCs/>
          <w:sz w:val="20"/>
          <w:szCs w:val="20"/>
          <w:lang w:val="bs-Latn-BA" w:eastAsia="en-US"/>
        </w:rPr>
        <w:t>–</w:t>
      </w:r>
      <w:r>
        <w:rPr>
          <w:rFonts w:ascii="Arial" w:eastAsia="Calibri" w:hAnsi="Arial" w:cs="Arial"/>
          <w:bCs/>
          <w:sz w:val="20"/>
          <w:szCs w:val="20"/>
          <w:lang w:val="bs-Latn-BA" w:eastAsia="en-US"/>
        </w:rPr>
        <w:t>matemati</w:t>
      </w:r>
      <w:r w:rsidR="00F615A6" w:rsidRPr="00F615A6">
        <w:rPr>
          <w:rFonts w:ascii="Arial" w:eastAsia="Calibri" w:hAnsi="Arial" w:cs="Arial"/>
          <w:bCs/>
          <w:sz w:val="20"/>
          <w:szCs w:val="20"/>
          <w:lang w:val="bs-Latn-BA" w:eastAsia="en-US"/>
        </w:rPr>
        <w:t>č</w:t>
      </w:r>
      <w:r>
        <w:rPr>
          <w:rFonts w:ascii="Arial" w:eastAsia="Calibri" w:hAnsi="Arial" w:cs="Arial"/>
          <w:bCs/>
          <w:sz w:val="20"/>
          <w:szCs w:val="20"/>
          <w:lang w:val="bs-Latn-BA" w:eastAsia="en-US"/>
        </w:rPr>
        <w:t>ki</w:t>
      </w:r>
      <w:r w:rsidR="00622A5C">
        <w:rPr>
          <w:rFonts w:ascii="Arial" w:eastAsia="Calibri" w:hAnsi="Arial" w:cs="Arial"/>
          <w:bCs/>
          <w:sz w:val="20"/>
          <w:szCs w:val="20"/>
          <w:lang w:val="bs-Latn-BA" w:eastAsia="en-US"/>
        </w:rPr>
        <w:t xml:space="preserve"> </w:t>
      </w:r>
      <w:r w:rsidR="00F615A6" w:rsidRPr="00F615A6">
        <w:rPr>
          <w:rFonts w:ascii="Arial" w:eastAsia="Calibri" w:hAnsi="Arial" w:cs="Arial"/>
          <w:bCs/>
          <w:sz w:val="20"/>
          <w:szCs w:val="20"/>
          <w:lang w:val="bs-Latn-BA" w:eastAsia="en-US"/>
        </w:rPr>
        <w:t>–</w:t>
      </w:r>
      <w:r w:rsidR="00622A5C">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smjer</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informatika</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ili</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ekonomski</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fakultet</w:t>
      </w:r>
      <w:r w:rsidR="00F615A6" w:rsidRPr="00F615A6">
        <w:rPr>
          <w:rFonts w:ascii="Arial" w:eastAsia="Calibri" w:hAnsi="Arial" w:cs="Arial"/>
          <w:bCs/>
          <w:sz w:val="20"/>
          <w:szCs w:val="20"/>
          <w:lang w:val="bs-Latn-BA" w:eastAsia="en-US"/>
        </w:rPr>
        <w:t xml:space="preserve"> – </w:t>
      </w:r>
      <w:r>
        <w:rPr>
          <w:rFonts w:ascii="Arial" w:eastAsia="Calibri" w:hAnsi="Arial" w:cs="Arial"/>
          <w:bCs/>
          <w:sz w:val="20"/>
          <w:szCs w:val="20"/>
          <w:lang w:val="bs-Latn-BA" w:eastAsia="en-US"/>
        </w:rPr>
        <w:t>smjer</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informatika</w:t>
      </w:r>
      <w:r w:rsidR="007D4C52">
        <w:rPr>
          <w:rFonts w:ascii="Arial" w:eastAsia="Calibri" w:hAnsi="Arial" w:cs="Arial"/>
          <w:bCs/>
          <w:sz w:val="20"/>
          <w:szCs w:val="20"/>
          <w:lang w:val="bs-Latn-BA" w:eastAsia="en-US"/>
        </w:rPr>
        <w:t>;</w:t>
      </w:r>
      <w:r w:rsidR="00F615A6" w:rsidRPr="00F615A6">
        <w:rPr>
          <w:rFonts w:ascii="Arial" w:eastAsia="Calibri" w:hAnsi="Arial" w:cs="Arial"/>
          <w:bCs/>
          <w:sz w:val="20"/>
          <w:szCs w:val="20"/>
          <w:lang w:val="bs-Latn-BA" w:eastAsia="en-US"/>
        </w:rPr>
        <w:t xml:space="preserve"> </w:t>
      </w:r>
      <w:r w:rsidR="007D4C52">
        <w:rPr>
          <w:rFonts w:ascii="Arial" w:eastAsia="Calibri" w:hAnsi="Arial" w:cs="Arial"/>
          <w:bCs/>
          <w:sz w:val="20"/>
          <w:szCs w:val="20"/>
          <w:lang w:val="bs-Latn-BA" w:eastAsia="en-US"/>
        </w:rPr>
        <w:t>p</w:t>
      </w:r>
      <w:r>
        <w:rPr>
          <w:rFonts w:ascii="Arial" w:eastAsia="Calibri" w:hAnsi="Arial" w:cs="Arial"/>
          <w:bCs/>
          <w:sz w:val="20"/>
          <w:szCs w:val="20"/>
          <w:lang w:val="bs-Latn-BA" w:eastAsia="en-US"/>
        </w:rPr>
        <w:t>oželjni</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adekvatni</w:t>
      </w:r>
      <w:r w:rsidR="00F615A6" w:rsidRPr="00F615A6">
        <w:rPr>
          <w:rFonts w:ascii="Arial" w:eastAsia="Calibri" w:hAnsi="Arial" w:cs="Arial"/>
          <w:bCs/>
          <w:sz w:val="20"/>
          <w:szCs w:val="20"/>
          <w:lang w:val="bs-Latn-BA" w:eastAsia="en-US"/>
        </w:rPr>
        <w:t xml:space="preserve"> c</w:t>
      </w:r>
      <w:r>
        <w:rPr>
          <w:rFonts w:ascii="Arial" w:eastAsia="Calibri" w:hAnsi="Arial" w:cs="Arial"/>
          <w:bCs/>
          <w:sz w:val="20"/>
          <w:szCs w:val="20"/>
          <w:lang w:val="bs-Latn-BA" w:eastAsia="en-US"/>
        </w:rPr>
        <w:t>ertifikati</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za</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razvoj</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projektovanje</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ili</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administra</w:t>
      </w:r>
      <w:r w:rsidR="00F615A6" w:rsidRPr="00F615A6">
        <w:rPr>
          <w:rFonts w:ascii="Arial" w:eastAsia="Calibri" w:hAnsi="Arial" w:cs="Arial"/>
          <w:bCs/>
          <w:sz w:val="20"/>
          <w:szCs w:val="20"/>
          <w:lang w:val="bs-Latn-BA" w:eastAsia="en-US"/>
        </w:rPr>
        <w:t>c</w:t>
      </w:r>
      <w:r>
        <w:rPr>
          <w:rFonts w:ascii="Arial" w:eastAsia="Calibri" w:hAnsi="Arial" w:cs="Arial"/>
          <w:bCs/>
          <w:sz w:val="20"/>
          <w:szCs w:val="20"/>
          <w:lang w:val="bs-Latn-BA" w:eastAsia="en-US"/>
        </w:rPr>
        <w:t>iju</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informa</w:t>
      </w:r>
      <w:r w:rsidR="00F615A6" w:rsidRPr="00F615A6">
        <w:rPr>
          <w:rFonts w:ascii="Arial" w:eastAsia="Calibri" w:hAnsi="Arial" w:cs="Arial"/>
          <w:bCs/>
          <w:sz w:val="20"/>
          <w:szCs w:val="20"/>
          <w:lang w:val="bs-Latn-BA" w:eastAsia="en-US"/>
        </w:rPr>
        <w:t>c</w:t>
      </w:r>
      <w:r>
        <w:rPr>
          <w:rFonts w:ascii="Arial" w:eastAsia="Calibri" w:hAnsi="Arial" w:cs="Arial"/>
          <w:bCs/>
          <w:sz w:val="20"/>
          <w:szCs w:val="20"/>
          <w:lang w:val="bs-Latn-BA" w:eastAsia="en-US"/>
        </w:rPr>
        <w:t>ioni</w:t>
      </w:r>
      <w:r w:rsidR="00F615A6" w:rsidRPr="00F615A6">
        <w:rPr>
          <w:rFonts w:ascii="Arial" w:eastAsia="Calibri" w:hAnsi="Arial" w:cs="Arial"/>
          <w:bCs/>
          <w:sz w:val="20"/>
          <w:szCs w:val="20"/>
          <w:lang w:val="bs-Latn-BA" w:eastAsia="en-US"/>
        </w:rPr>
        <w:t xml:space="preserve">h </w:t>
      </w:r>
      <w:r>
        <w:rPr>
          <w:rFonts w:ascii="Arial" w:eastAsia="Calibri" w:hAnsi="Arial" w:cs="Arial"/>
          <w:bCs/>
          <w:sz w:val="20"/>
          <w:szCs w:val="20"/>
          <w:lang w:val="bs-Latn-BA" w:eastAsia="en-US"/>
        </w:rPr>
        <w:t>sistema</w:t>
      </w:r>
      <w:r w:rsidR="007D4C52">
        <w:rPr>
          <w:rFonts w:ascii="Arial" w:eastAsia="Calibri" w:hAnsi="Arial" w:cs="Arial"/>
          <w:bCs/>
          <w:sz w:val="20"/>
          <w:szCs w:val="20"/>
          <w:lang w:val="bs-Latn-BA" w:eastAsia="en-US"/>
        </w:rPr>
        <w:t>;</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najmanje</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dvije</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godine</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radnog</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iskustva</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u</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stru</w:t>
      </w:r>
      <w:r w:rsidR="00F615A6" w:rsidRPr="00F615A6">
        <w:rPr>
          <w:rFonts w:ascii="Arial" w:eastAsia="Calibri" w:hAnsi="Arial" w:cs="Arial"/>
          <w:bCs/>
          <w:sz w:val="20"/>
          <w:szCs w:val="20"/>
          <w:lang w:val="bs-Latn-BA" w:eastAsia="en-US"/>
        </w:rPr>
        <w:t>c</w:t>
      </w:r>
      <w:r>
        <w:rPr>
          <w:rFonts w:ascii="Arial" w:eastAsia="Calibri" w:hAnsi="Arial" w:cs="Arial"/>
          <w:bCs/>
          <w:sz w:val="20"/>
          <w:szCs w:val="20"/>
          <w:lang w:val="bs-Latn-BA" w:eastAsia="en-US"/>
        </w:rPr>
        <w:t>i</w:t>
      </w:r>
      <w:r w:rsidR="007D4C52">
        <w:rPr>
          <w:rFonts w:ascii="Arial" w:eastAsia="Calibri" w:hAnsi="Arial" w:cs="Arial"/>
          <w:bCs/>
          <w:sz w:val="20"/>
          <w:szCs w:val="20"/>
          <w:lang w:val="bs-Latn-BA" w:eastAsia="en-US"/>
        </w:rPr>
        <w:t>;</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položen</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stru</w:t>
      </w:r>
      <w:r w:rsidR="00F615A6" w:rsidRPr="00F615A6">
        <w:rPr>
          <w:rFonts w:ascii="Arial" w:eastAsia="Calibri" w:hAnsi="Arial" w:cs="Arial"/>
          <w:bCs/>
          <w:sz w:val="20"/>
          <w:szCs w:val="20"/>
          <w:lang w:val="bs-Latn-BA" w:eastAsia="en-US"/>
        </w:rPr>
        <w:t>č</w:t>
      </w:r>
      <w:r>
        <w:rPr>
          <w:rFonts w:ascii="Arial" w:eastAsia="Calibri" w:hAnsi="Arial" w:cs="Arial"/>
          <w:bCs/>
          <w:sz w:val="20"/>
          <w:szCs w:val="20"/>
          <w:lang w:val="bs-Latn-BA" w:eastAsia="en-US"/>
        </w:rPr>
        <w:t>i</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upravni</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ispit</w:t>
      </w:r>
      <w:r w:rsidR="00F615A6" w:rsidRPr="00F615A6">
        <w:rPr>
          <w:rFonts w:ascii="Arial" w:eastAsia="Calibri" w:hAnsi="Arial" w:cs="Arial"/>
          <w:bCs/>
          <w:sz w:val="20"/>
          <w:szCs w:val="20"/>
          <w:lang w:val="bs-Latn-BA" w:eastAsia="en-US"/>
        </w:rPr>
        <w:t>.</w:t>
      </w:r>
    </w:p>
    <w:p w14:paraId="1FFE722D" w14:textId="4F1AC03E" w:rsidR="00F615A6" w:rsidRPr="00F615A6" w:rsidRDefault="00372B02" w:rsidP="00F615A6">
      <w:pPr>
        <w:jc w:val="both"/>
        <w:rPr>
          <w:rFonts w:ascii="Arial" w:eastAsia="Calibri" w:hAnsi="Arial" w:cs="Arial"/>
          <w:bCs/>
          <w:sz w:val="20"/>
          <w:szCs w:val="20"/>
          <w:lang w:val="bs-Latn-BA" w:eastAsia="en-US"/>
        </w:rPr>
      </w:pPr>
      <w:r>
        <w:rPr>
          <w:rFonts w:ascii="Arial" w:eastAsia="Calibri" w:hAnsi="Arial" w:cs="Arial"/>
          <w:b/>
          <w:bCs/>
          <w:sz w:val="20"/>
          <w:szCs w:val="20"/>
          <w:lang w:val="bs-Latn-BA" w:eastAsia="en-US"/>
        </w:rPr>
        <w:t>Status</w:t>
      </w:r>
      <w:r w:rsidR="00F615A6" w:rsidRPr="00F615A6">
        <w:rPr>
          <w:rFonts w:ascii="Arial" w:eastAsia="Calibri" w:hAnsi="Arial" w:cs="Arial"/>
          <w:b/>
          <w:bCs/>
          <w:sz w:val="20"/>
          <w:szCs w:val="20"/>
          <w:lang w:val="bs-Latn-BA" w:eastAsia="en-US"/>
        </w:rPr>
        <w:t>:</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državni</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službenik</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vi</w:t>
      </w:r>
      <w:r w:rsidR="00F615A6" w:rsidRPr="00F615A6">
        <w:rPr>
          <w:rFonts w:ascii="Arial" w:eastAsia="Calibri" w:hAnsi="Arial" w:cs="Arial"/>
          <w:bCs/>
          <w:sz w:val="20"/>
          <w:szCs w:val="20"/>
          <w:lang w:val="bs-Latn-BA" w:eastAsia="en-US"/>
        </w:rPr>
        <w:t>š</w:t>
      </w:r>
      <w:r>
        <w:rPr>
          <w:rFonts w:ascii="Arial" w:eastAsia="Calibri" w:hAnsi="Arial" w:cs="Arial"/>
          <w:bCs/>
          <w:sz w:val="20"/>
          <w:szCs w:val="20"/>
          <w:lang w:val="bs-Latn-BA" w:eastAsia="en-US"/>
        </w:rPr>
        <w:t>i</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stru</w:t>
      </w:r>
      <w:r w:rsidR="00F615A6" w:rsidRPr="00F615A6">
        <w:rPr>
          <w:rFonts w:ascii="Arial" w:eastAsia="Calibri" w:hAnsi="Arial" w:cs="Arial"/>
          <w:bCs/>
          <w:sz w:val="20"/>
          <w:szCs w:val="20"/>
          <w:lang w:val="bs-Latn-BA" w:eastAsia="en-US"/>
        </w:rPr>
        <w:t>č</w:t>
      </w:r>
      <w:r>
        <w:rPr>
          <w:rFonts w:ascii="Arial" w:eastAsia="Calibri" w:hAnsi="Arial" w:cs="Arial"/>
          <w:bCs/>
          <w:sz w:val="20"/>
          <w:szCs w:val="20"/>
          <w:lang w:val="bs-Latn-BA" w:eastAsia="en-US"/>
        </w:rPr>
        <w:t>ni</w:t>
      </w:r>
      <w:r w:rsidR="00F615A6" w:rsidRPr="00F615A6">
        <w:rPr>
          <w:rFonts w:ascii="Arial" w:eastAsia="Calibri" w:hAnsi="Arial" w:cs="Arial"/>
          <w:bCs/>
          <w:sz w:val="20"/>
          <w:szCs w:val="20"/>
          <w:lang w:val="bs-Latn-BA" w:eastAsia="en-US"/>
        </w:rPr>
        <w:t xml:space="preserve"> </w:t>
      </w:r>
      <w:r>
        <w:rPr>
          <w:rFonts w:ascii="Arial" w:eastAsia="Calibri" w:hAnsi="Arial" w:cs="Arial"/>
          <w:bCs/>
          <w:sz w:val="20"/>
          <w:szCs w:val="20"/>
          <w:lang w:val="bs-Latn-BA" w:eastAsia="en-US"/>
        </w:rPr>
        <w:t>saradnik</w:t>
      </w:r>
    </w:p>
    <w:p w14:paraId="7F6EDFB7" w14:textId="5624E221" w:rsidR="00F615A6" w:rsidRPr="00F615A6" w:rsidRDefault="00372B02" w:rsidP="00F615A6">
      <w:pPr>
        <w:jc w:val="both"/>
        <w:rPr>
          <w:rFonts w:ascii="Arial" w:eastAsia="Calibri" w:hAnsi="Arial" w:cs="Arial"/>
          <w:bCs/>
          <w:sz w:val="20"/>
          <w:szCs w:val="20"/>
          <w:lang w:val="bs-Latn-BA" w:eastAsia="en-US"/>
        </w:rPr>
      </w:pPr>
      <w:r>
        <w:rPr>
          <w:rFonts w:ascii="Arial" w:eastAsia="Calibri" w:hAnsi="Arial" w:cs="Arial"/>
          <w:b/>
          <w:bCs/>
          <w:sz w:val="20"/>
          <w:szCs w:val="20"/>
          <w:lang w:val="bs-Latn-BA" w:eastAsia="en-US"/>
        </w:rPr>
        <w:t>Pripadajuća</w:t>
      </w:r>
      <w:r w:rsidR="00F615A6"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osnovna</w:t>
      </w:r>
      <w:r w:rsidR="00F615A6"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neto</w:t>
      </w:r>
      <w:r w:rsidR="00F615A6" w:rsidRPr="00F615A6">
        <w:rPr>
          <w:rFonts w:ascii="Arial" w:eastAsia="Calibri" w:hAnsi="Arial" w:cs="Arial"/>
          <w:b/>
          <w:bCs/>
          <w:sz w:val="20"/>
          <w:szCs w:val="20"/>
          <w:lang w:val="bs-Latn-BA" w:eastAsia="en-US"/>
        </w:rPr>
        <w:t xml:space="preserve"> </w:t>
      </w:r>
      <w:r>
        <w:rPr>
          <w:rFonts w:ascii="Arial" w:eastAsia="Calibri" w:hAnsi="Arial" w:cs="Arial"/>
          <w:b/>
          <w:bCs/>
          <w:sz w:val="20"/>
          <w:szCs w:val="20"/>
          <w:lang w:val="bs-Latn-BA" w:eastAsia="en-US"/>
        </w:rPr>
        <w:t>plata</w:t>
      </w:r>
      <w:r w:rsidR="00F615A6" w:rsidRPr="00F615A6">
        <w:rPr>
          <w:rFonts w:ascii="Arial" w:eastAsia="Calibri" w:hAnsi="Arial" w:cs="Arial"/>
          <w:b/>
          <w:bCs/>
          <w:sz w:val="20"/>
          <w:szCs w:val="20"/>
          <w:lang w:val="bs-Latn-BA" w:eastAsia="en-US"/>
        </w:rPr>
        <w:t>:</w:t>
      </w:r>
      <w:r w:rsidR="00F615A6" w:rsidRPr="00F615A6">
        <w:rPr>
          <w:rFonts w:ascii="Arial" w:eastAsia="Calibri" w:hAnsi="Arial" w:cs="Arial"/>
          <w:bCs/>
          <w:sz w:val="20"/>
          <w:szCs w:val="20"/>
          <w:lang w:val="bs-Latn-BA" w:eastAsia="en-US"/>
        </w:rPr>
        <w:t xml:space="preserve"> 1.530,00 </w:t>
      </w:r>
      <w:r>
        <w:rPr>
          <w:rFonts w:ascii="Arial" w:eastAsia="Calibri" w:hAnsi="Arial" w:cs="Arial"/>
          <w:bCs/>
          <w:sz w:val="20"/>
          <w:szCs w:val="20"/>
          <w:lang w:val="bs-Latn-BA" w:eastAsia="en-US"/>
        </w:rPr>
        <w:t>KM</w:t>
      </w:r>
    </w:p>
    <w:p w14:paraId="5B897899" w14:textId="77777777" w:rsidR="00F615A6" w:rsidRPr="00F615A6" w:rsidRDefault="00F615A6" w:rsidP="00F615A6">
      <w:pPr>
        <w:jc w:val="both"/>
        <w:rPr>
          <w:rFonts w:ascii="Arial" w:eastAsia="Calibri" w:hAnsi="Arial" w:cs="Arial"/>
          <w:bCs/>
          <w:sz w:val="20"/>
          <w:szCs w:val="20"/>
          <w:lang w:val="bs-Latn-BA" w:eastAsia="en-US"/>
        </w:rPr>
      </w:pPr>
      <w:r w:rsidRPr="00F615A6">
        <w:rPr>
          <w:rFonts w:ascii="Arial" w:eastAsia="Calibri" w:hAnsi="Arial" w:cs="Arial"/>
          <w:b/>
          <w:bCs/>
          <w:sz w:val="20"/>
          <w:szCs w:val="20"/>
          <w:lang w:val="bs-Latn-BA" w:eastAsia="en-US"/>
        </w:rPr>
        <w:t>Broj izvršilaca:</w:t>
      </w:r>
      <w:r w:rsidRPr="00F615A6">
        <w:rPr>
          <w:rFonts w:ascii="Arial" w:eastAsia="Calibri" w:hAnsi="Arial" w:cs="Arial"/>
          <w:bCs/>
          <w:sz w:val="20"/>
          <w:szCs w:val="20"/>
          <w:lang w:val="bs-Latn-BA" w:eastAsia="en-US"/>
        </w:rPr>
        <w:t xml:space="preserve"> jedan (1)</w:t>
      </w:r>
    </w:p>
    <w:p w14:paraId="43E46F02" w14:textId="77777777" w:rsidR="00F615A6" w:rsidRPr="00F615A6" w:rsidRDefault="00F615A6" w:rsidP="00F615A6">
      <w:pPr>
        <w:jc w:val="both"/>
        <w:rPr>
          <w:rFonts w:ascii="Arial" w:eastAsia="Calibri" w:hAnsi="Arial" w:cs="Arial"/>
          <w:bCs/>
          <w:sz w:val="20"/>
          <w:szCs w:val="20"/>
          <w:lang w:val="bs-Latn-BA" w:eastAsia="en-US"/>
        </w:rPr>
      </w:pPr>
      <w:r w:rsidRPr="00F615A6">
        <w:rPr>
          <w:rFonts w:ascii="Arial" w:eastAsia="Calibri" w:hAnsi="Arial" w:cs="Arial"/>
          <w:b/>
          <w:bCs/>
          <w:sz w:val="20"/>
          <w:szCs w:val="20"/>
          <w:lang w:val="bs-Latn-BA" w:eastAsia="en-US"/>
        </w:rPr>
        <w:t>Mjesto rada:</w:t>
      </w:r>
      <w:r w:rsidRPr="00F615A6">
        <w:rPr>
          <w:rFonts w:ascii="Arial" w:eastAsia="Calibri" w:hAnsi="Arial" w:cs="Arial"/>
          <w:bCs/>
          <w:sz w:val="20"/>
          <w:szCs w:val="20"/>
          <w:lang w:val="bs-Latn-BA" w:eastAsia="en-US"/>
        </w:rPr>
        <w:t xml:space="preserve"> Banja Luka</w:t>
      </w:r>
    </w:p>
    <w:p w14:paraId="1874A999" w14:textId="72EF6E3E" w:rsidR="00603157" w:rsidRDefault="00603157" w:rsidP="00BC29F5">
      <w:pPr>
        <w:jc w:val="both"/>
        <w:rPr>
          <w:rFonts w:ascii="Arial" w:eastAsia="Calibri" w:hAnsi="Arial" w:cs="Arial"/>
          <w:sz w:val="20"/>
          <w:szCs w:val="20"/>
          <w:lang w:val="sr-Latn-BA" w:eastAsia="en-US"/>
        </w:rPr>
      </w:pPr>
    </w:p>
    <w:bookmarkEnd w:id="0"/>
    <w:bookmarkEnd w:id="3"/>
    <w:bookmarkEnd w:id="4"/>
    <w:bookmarkEnd w:id="7"/>
    <w:bookmarkEnd w:id="8"/>
    <w:p w14:paraId="6DDFDF1F" w14:textId="77777777" w:rsidR="00605396" w:rsidRPr="00B0730D" w:rsidRDefault="00605396" w:rsidP="00BC29F5">
      <w:pPr>
        <w:jc w:val="both"/>
        <w:rPr>
          <w:rFonts w:ascii="Arial" w:eastAsia="Calibri" w:hAnsi="Arial" w:cs="Arial"/>
          <w:sz w:val="20"/>
          <w:szCs w:val="20"/>
          <w:lang w:val="sr-Latn-BA" w:eastAsia="en-US"/>
        </w:rPr>
      </w:pPr>
    </w:p>
    <w:p w14:paraId="23858F5C" w14:textId="77777777" w:rsidR="00257982" w:rsidRPr="00B0730D" w:rsidRDefault="00257982" w:rsidP="00257982">
      <w:pPr>
        <w:pStyle w:val="NormalWeb"/>
        <w:spacing w:before="0" w:beforeAutospacing="0" w:after="0" w:afterAutospacing="0"/>
        <w:jc w:val="both"/>
        <w:rPr>
          <w:rFonts w:ascii="Arial" w:hAnsi="Arial" w:cs="Arial"/>
          <w:sz w:val="20"/>
          <w:szCs w:val="20"/>
          <w:u w:val="single"/>
          <w:lang w:val="sr-Latn-BA" w:eastAsia="bs-Latn-BA"/>
        </w:rPr>
      </w:pPr>
      <w:r w:rsidRPr="00B0730D">
        <w:rPr>
          <w:rStyle w:val="Strong"/>
          <w:rFonts w:ascii="Arial" w:hAnsi="Arial" w:cs="Arial"/>
          <w:sz w:val="20"/>
          <w:szCs w:val="20"/>
          <w:u w:val="single"/>
          <w:lang w:val="sr-Latn-BA"/>
        </w:rPr>
        <w:t>Napomene za kandidate:</w:t>
      </w:r>
    </w:p>
    <w:p w14:paraId="55D990DD" w14:textId="4D7A63D5" w:rsidR="00A56B7D" w:rsidRPr="00B0730D" w:rsidRDefault="00A3456A" w:rsidP="0065386E">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Postupak izbora kandidata regulisan je Pravilnikom o postupcima ogla</w:t>
      </w:r>
      <w:r w:rsidR="002953F8" w:rsidRPr="00B0730D">
        <w:rPr>
          <w:rFonts w:ascii="Arial" w:hAnsi="Arial" w:cs="Arial"/>
          <w:sz w:val="20"/>
          <w:szCs w:val="20"/>
          <w:lang w:val="sr-Latn-BA"/>
        </w:rPr>
        <w:t>š</w:t>
      </w:r>
      <w:r w:rsidRPr="00B0730D">
        <w:rPr>
          <w:rFonts w:ascii="Arial" w:hAnsi="Arial" w:cs="Arial"/>
          <w:sz w:val="20"/>
          <w:szCs w:val="20"/>
          <w:lang w:val="sr-Latn-BA"/>
        </w:rPr>
        <w:t>avanja, izbora kandidata, premje</w:t>
      </w:r>
      <w:r w:rsidR="002953F8" w:rsidRPr="00B0730D">
        <w:rPr>
          <w:rFonts w:ascii="Arial" w:hAnsi="Arial" w:cs="Arial"/>
          <w:sz w:val="20"/>
          <w:szCs w:val="20"/>
          <w:lang w:val="sr-Latn-BA"/>
        </w:rPr>
        <w:t>š</w:t>
      </w:r>
      <w:r w:rsidRPr="00B0730D">
        <w:rPr>
          <w:rFonts w:ascii="Arial" w:hAnsi="Arial" w:cs="Arial"/>
          <w:sz w:val="20"/>
          <w:szCs w:val="20"/>
          <w:lang w:val="sr-Latn-BA"/>
        </w:rPr>
        <w:t>taja i postavljenja dr</w:t>
      </w:r>
      <w:r w:rsidR="002953F8" w:rsidRPr="00B0730D">
        <w:rPr>
          <w:rFonts w:ascii="Arial" w:hAnsi="Arial" w:cs="Arial"/>
          <w:sz w:val="20"/>
          <w:szCs w:val="20"/>
          <w:lang w:val="sr-Latn-BA"/>
        </w:rPr>
        <w:t>ž</w:t>
      </w:r>
      <w:r w:rsidRPr="00B0730D">
        <w:rPr>
          <w:rFonts w:ascii="Arial" w:hAnsi="Arial" w:cs="Arial"/>
          <w:sz w:val="20"/>
          <w:szCs w:val="20"/>
          <w:lang w:val="sr-Latn-BA"/>
        </w:rPr>
        <w:t>avnih slu</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benika u slu</w:t>
      </w:r>
      <w:r w:rsidR="00EB165E" w:rsidRPr="00B0730D">
        <w:rPr>
          <w:rFonts w:ascii="Arial" w:eastAsia="Calibri" w:hAnsi="Arial" w:cs="Arial"/>
          <w:color w:val="000000" w:themeColor="text1"/>
          <w:sz w:val="20"/>
          <w:szCs w:val="20"/>
          <w:lang w:val="sr-Latn-BA"/>
        </w:rPr>
        <w:t>č</w:t>
      </w:r>
      <w:r w:rsidRPr="00B0730D">
        <w:rPr>
          <w:rFonts w:ascii="Arial" w:hAnsi="Arial" w:cs="Arial"/>
          <w:sz w:val="20"/>
          <w:szCs w:val="20"/>
          <w:lang w:val="sr-Latn-BA"/>
        </w:rPr>
        <w:t>aju prenosa ili preuzimanja nadle</w:t>
      </w:r>
      <w:r w:rsidR="007574E4" w:rsidRPr="00B0730D">
        <w:rPr>
          <w:rFonts w:ascii="Arial" w:eastAsia="Calibri" w:hAnsi="Arial" w:cs="Arial"/>
          <w:color w:val="000000" w:themeColor="text1"/>
          <w:sz w:val="20"/>
          <w:szCs w:val="20"/>
          <w:lang w:val="sr-Latn-BA"/>
        </w:rPr>
        <w:t>ž</w:t>
      </w:r>
      <w:r w:rsidRPr="00B0730D">
        <w:rPr>
          <w:rFonts w:ascii="Arial" w:hAnsi="Arial" w:cs="Arial"/>
          <w:sz w:val="20"/>
          <w:szCs w:val="20"/>
          <w:lang w:val="sr-Latn-BA"/>
        </w:rPr>
        <w:t>nosti od strane institucija BiH</w:t>
      </w:r>
      <w:r w:rsidR="00A56B7D" w:rsidRPr="00B0730D">
        <w:rPr>
          <w:rFonts w:ascii="Arial" w:hAnsi="Arial" w:cs="Arial"/>
          <w:sz w:val="20"/>
          <w:szCs w:val="20"/>
          <w:lang w:val="sr-Latn-BA"/>
        </w:rPr>
        <w:t xml:space="preserve"> („Službeni glasnik BiH“, br. </w:t>
      </w:r>
      <w:r w:rsidRPr="00B0730D">
        <w:rPr>
          <w:rFonts w:ascii="Arial" w:hAnsi="Arial" w:cs="Arial"/>
          <w:sz w:val="20"/>
          <w:szCs w:val="20"/>
          <w:lang w:val="sr-Latn-BA"/>
        </w:rPr>
        <w:t xml:space="preserve">27/08, 56/09, 54/10, </w:t>
      </w:r>
      <w:bookmarkStart w:id="9" w:name="_Hlk124416874"/>
      <w:r w:rsidRPr="00B0730D">
        <w:rPr>
          <w:rFonts w:ascii="Arial" w:hAnsi="Arial" w:cs="Arial"/>
          <w:sz w:val="20"/>
          <w:szCs w:val="20"/>
          <w:lang w:val="sr-Latn-BA"/>
        </w:rPr>
        <w:t>70/12</w:t>
      </w:r>
      <w:r w:rsidR="006B59E2">
        <w:rPr>
          <w:rFonts w:ascii="Arial" w:hAnsi="Arial" w:cs="Arial"/>
          <w:sz w:val="20"/>
          <w:szCs w:val="20"/>
          <w:lang w:val="sr-Latn-BA"/>
        </w:rPr>
        <w:t xml:space="preserve">, </w:t>
      </w:r>
      <w:r w:rsidR="00C4006F" w:rsidRPr="00B0730D">
        <w:rPr>
          <w:rFonts w:ascii="Arial" w:hAnsi="Arial" w:cs="Arial"/>
          <w:sz w:val="20"/>
          <w:szCs w:val="20"/>
          <w:lang w:val="sr-Latn-BA"/>
        </w:rPr>
        <w:t>12/20</w:t>
      </w:r>
      <w:r w:rsidR="006B59E2">
        <w:rPr>
          <w:rFonts w:ascii="Arial" w:hAnsi="Arial" w:cs="Arial"/>
          <w:sz w:val="20"/>
          <w:szCs w:val="20"/>
          <w:lang w:val="sr-Latn-BA"/>
        </w:rPr>
        <w:t xml:space="preserve"> i 69/22</w:t>
      </w:r>
      <w:bookmarkEnd w:id="9"/>
      <w:r w:rsidR="003C1DC3" w:rsidRPr="00B0730D">
        <w:rPr>
          <w:rFonts w:ascii="Arial" w:hAnsi="Arial" w:cs="Arial"/>
          <w:sz w:val="20"/>
          <w:szCs w:val="20"/>
          <w:lang w:val="sr-Latn-BA"/>
        </w:rPr>
        <w:t>)</w:t>
      </w:r>
      <w:r w:rsidR="00C4006F" w:rsidRPr="00B0730D">
        <w:rPr>
          <w:rFonts w:ascii="Arial" w:hAnsi="Arial" w:cs="Arial"/>
          <w:sz w:val="20"/>
          <w:szCs w:val="20"/>
          <w:lang w:val="sr-Latn-BA"/>
        </w:rPr>
        <w:t xml:space="preserve"> </w:t>
      </w:r>
      <w:r w:rsidR="00A56B7D" w:rsidRPr="00B0730D">
        <w:rPr>
          <w:rFonts w:ascii="Arial" w:hAnsi="Arial" w:cs="Arial"/>
          <w:sz w:val="20"/>
          <w:szCs w:val="20"/>
          <w:lang w:val="sr-Latn-BA"/>
        </w:rPr>
        <w:t>i Pravilnikom o karakteru i sadržaju javnog konkursa, načinu sprovođenja intervjua i obrascima za sprovođenje intervjua („Službeni glasnik B</w:t>
      </w:r>
      <w:r w:rsidR="009905E3" w:rsidRPr="00B0730D">
        <w:rPr>
          <w:rFonts w:ascii="Arial" w:hAnsi="Arial" w:cs="Arial"/>
          <w:sz w:val="20"/>
          <w:szCs w:val="20"/>
          <w:lang w:val="sr-Latn-BA"/>
        </w:rPr>
        <w:t>iH“, br. 63/16, 21/17</w:t>
      </w:r>
      <w:r w:rsidR="0054115A">
        <w:rPr>
          <w:rFonts w:ascii="Arial" w:hAnsi="Arial" w:cs="Arial"/>
          <w:sz w:val="20"/>
          <w:szCs w:val="20"/>
          <w:lang w:val="sr-Latn-BA"/>
        </w:rPr>
        <w:t>,</w:t>
      </w:r>
      <w:r w:rsidR="009905E3" w:rsidRPr="00B0730D">
        <w:rPr>
          <w:rFonts w:ascii="Arial" w:hAnsi="Arial" w:cs="Arial"/>
          <w:sz w:val="20"/>
          <w:szCs w:val="20"/>
          <w:lang w:val="sr-Latn-BA"/>
        </w:rPr>
        <w:t xml:space="preserve"> 28/21</w:t>
      </w:r>
      <w:r w:rsidR="0054115A">
        <w:rPr>
          <w:rFonts w:ascii="Arial" w:hAnsi="Arial" w:cs="Arial"/>
          <w:sz w:val="20"/>
          <w:szCs w:val="20"/>
          <w:lang w:val="sr-Latn-BA"/>
        </w:rPr>
        <w:t xml:space="preserve"> i 38/23</w:t>
      </w:r>
      <w:r w:rsidR="009905E3" w:rsidRPr="00B0730D">
        <w:rPr>
          <w:rFonts w:ascii="Arial" w:hAnsi="Arial" w:cs="Arial"/>
          <w:sz w:val="20"/>
          <w:szCs w:val="20"/>
          <w:lang w:val="sr-Latn-BA"/>
        </w:rPr>
        <w:t>).</w:t>
      </w:r>
      <w:r w:rsidR="0065386E" w:rsidRPr="00B0730D">
        <w:rPr>
          <w:rFonts w:ascii="Arial" w:hAnsi="Arial" w:cs="Arial"/>
          <w:sz w:val="20"/>
          <w:szCs w:val="20"/>
          <w:lang w:val="sr-Latn-BA"/>
        </w:rPr>
        <w:t xml:space="preserve"> Više informacija o konkursnim procedurama dostupno je na www.ads.gov.ba, u dijelu „Zapošljavanje/Vrste konkursnih procedura“.</w:t>
      </w:r>
    </w:p>
    <w:p w14:paraId="16976353"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Pored posebnih uslova navedenih u Javnom oglasu, kandidati moraju ispunjavati i opšte uslove propisane članom 22. </w:t>
      </w:r>
      <w:hyperlink r:id="rId8"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48CA365A"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Pod radnim iskustvom podrazumijeva se radno iskustvo nakon stečene visoke stručne spreme, odnosno visokog obrazovanja.</w:t>
      </w:r>
    </w:p>
    <w:p w14:paraId="1093F450" w14:textId="77777777" w:rsidR="00257982" w:rsidRPr="00B0730D" w:rsidRDefault="00257982" w:rsidP="00257982">
      <w:pPr>
        <w:pStyle w:val="NormalWeb"/>
        <w:numPr>
          <w:ilvl w:val="0"/>
          <w:numId w:val="23"/>
        </w:numPr>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 xml:space="preserve">Kandidati ne smiju biti u sukobu interesa, odnosno nespojivosti, iz člana 16. stav </w:t>
      </w:r>
      <w:r w:rsidR="00C4006F" w:rsidRPr="00B0730D">
        <w:rPr>
          <w:rFonts w:ascii="Arial" w:hAnsi="Arial" w:cs="Arial"/>
          <w:sz w:val="20"/>
          <w:szCs w:val="20"/>
          <w:lang w:val="sr-Latn-BA"/>
        </w:rPr>
        <w:t>(1)</w:t>
      </w:r>
      <w:r w:rsidRPr="00B0730D">
        <w:rPr>
          <w:rFonts w:ascii="Arial" w:hAnsi="Arial" w:cs="Arial"/>
          <w:sz w:val="20"/>
          <w:szCs w:val="20"/>
          <w:lang w:val="sr-Latn-BA"/>
        </w:rPr>
        <w:t xml:space="preserve"> </w:t>
      </w:r>
      <w:hyperlink r:id="rId9" w:tgtFrame="_blank" w:history="1">
        <w:r w:rsidRPr="00B0730D">
          <w:rPr>
            <w:rStyle w:val="Hyperlink"/>
            <w:rFonts w:ascii="Arial" w:hAnsi="Arial" w:cs="Arial"/>
            <w:color w:val="auto"/>
            <w:sz w:val="20"/>
            <w:szCs w:val="20"/>
            <w:u w:val="none"/>
            <w:lang w:val="sr-Latn-BA"/>
          </w:rPr>
          <w:t>Zakona o državnoj službi</w:t>
        </w:r>
      </w:hyperlink>
      <w:r w:rsidRPr="00B0730D">
        <w:rPr>
          <w:rFonts w:ascii="Arial" w:hAnsi="Arial" w:cs="Arial"/>
          <w:sz w:val="20"/>
          <w:szCs w:val="20"/>
          <w:lang w:val="sr-Latn-BA"/>
        </w:rPr>
        <w:t xml:space="preserve"> u institucijama Bosne i Hercegovine.</w:t>
      </w:r>
    </w:p>
    <w:p w14:paraId="17105DD5" w14:textId="77777777" w:rsidR="00257982" w:rsidRPr="00B0730D" w:rsidRDefault="00257982" w:rsidP="00257982">
      <w:pPr>
        <w:pStyle w:val="BodyTextIndent"/>
        <w:numPr>
          <w:ilvl w:val="0"/>
          <w:numId w:val="23"/>
        </w:numPr>
        <w:tabs>
          <w:tab w:val="left" w:pos="0"/>
          <w:tab w:val="left" w:pos="810"/>
          <w:tab w:val="left" w:pos="1440"/>
          <w:tab w:val="left" w:pos="5760"/>
        </w:tabs>
        <w:spacing w:after="0"/>
        <w:jc w:val="both"/>
        <w:rPr>
          <w:rFonts w:ascii="Arial" w:hAnsi="Arial" w:cs="Arial"/>
          <w:i/>
          <w:sz w:val="20"/>
          <w:szCs w:val="20"/>
          <w:u w:val="single"/>
          <w:lang w:val="sr-Latn-BA"/>
        </w:rPr>
      </w:pPr>
      <w:r w:rsidRPr="00B0730D">
        <w:rPr>
          <w:rFonts w:ascii="Arial" w:hAnsi="Arial" w:cs="Arial"/>
          <w:sz w:val="20"/>
          <w:szCs w:val="20"/>
          <w:lang w:val="sr-Latn-BA"/>
        </w:rPr>
        <w:t>Za sprovođenje konkursne procedure po ovom Javnom oglasu formirat će se jedna (1) Komisija za izbor.</w:t>
      </w:r>
    </w:p>
    <w:p w14:paraId="69EC73C4" w14:textId="77777777" w:rsidR="00257982" w:rsidRPr="00B0730D" w:rsidRDefault="00257982" w:rsidP="00257982">
      <w:pPr>
        <w:jc w:val="both"/>
        <w:rPr>
          <w:rFonts w:ascii="Arial" w:hAnsi="Arial" w:cs="Arial"/>
          <w:b/>
          <w:sz w:val="20"/>
          <w:szCs w:val="20"/>
          <w:u w:val="single"/>
          <w:lang w:val="sr-Latn-BA"/>
        </w:rPr>
      </w:pPr>
    </w:p>
    <w:p w14:paraId="2F2219AB" w14:textId="77777777" w:rsidR="00257982" w:rsidRPr="00B0730D" w:rsidRDefault="00257982" w:rsidP="00257982">
      <w:pPr>
        <w:pStyle w:val="NormalWeb"/>
        <w:spacing w:before="0" w:beforeAutospacing="0" w:after="0" w:afterAutospacing="0"/>
        <w:ind w:right="27"/>
        <w:jc w:val="both"/>
        <w:rPr>
          <w:rFonts w:ascii="Arial" w:hAnsi="Arial" w:cs="Arial"/>
          <w:b/>
          <w:sz w:val="20"/>
          <w:szCs w:val="20"/>
          <w:lang w:val="sr-Latn-BA"/>
        </w:rPr>
      </w:pPr>
      <w:r w:rsidRPr="00B0730D">
        <w:rPr>
          <w:rFonts w:ascii="Arial" w:hAnsi="Arial" w:cs="Arial"/>
          <w:b/>
          <w:i/>
          <w:sz w:val="20"/>
          <w:szCs w:val="20"/>
          <w:u w:val="single"/>
          <w:lang w:val="sr-Latn-BA"/>
        </w:rPr>
        <w:t>Priprema dokumentacije</w:t>
      </w:r>
      <w:r w:rsidRPr="00B0730D">
        <w:rPr>
          <w:rFonts w:ascii="Arial" w:hAnsi="Arial" w:cs="Arial"/>
          <w:b/>
          <w:sz w:val="20"/>
          <w:szCs w:val="20"/>
          <w:lang w:val="sr-Latn-BA"/>
        </w:rPr>
        <w:t>:</w:t>
      </w:r>
    </w:p>
    <w:p w14:paraId="4A3F8B70" w14:textId="77777777" w:rsidR="00257982" w:rsidRPr="00B0730D" w:rsidRDefault="00257982" w:rsidP="00257982">
      <w:pPr>
        <w:pStyle w:val="NormalWeb"/>
        <w:spacing w:before="0" w:beforeAutospacing="0" w:after="0" w:afterAutospacing="0"/>
        <w:ind w:right="27"/>
        <w:jc w:val="both"/>
        <w:rPr>
          <w:rFonts w:ascii="Arial" w:hAnsi="Arial" w:cs="Arial"/>
          <w:sz w:val="20"/>
          <w:szCs w:val="20"/>
          <w:lang w:val="sr-Latn-BA"/>
        </w:rPr>
      </w:pPr>
      <w:r w:rsidRPr="00B0730D">
        <w:rPr>
          <w:rFonts w:ascii="Arial" w:hAnsi="Arial" w:cs="Arial"/>
          <w:b/>
          <w:sz w:val="20"/>
          <w:szCs w:val="20"/>
          <w:lang w:val="sr-Latn-BA"/>
        </w:rPr>
        <w:t>Skreće se pažnja kandidatima</w:t>
      </w:r>
      <w:r w:rsidRPr="00B0730D">
        <w:rPr>
          <w:rFonts w:ascii="Arial" w:hAnsi="Arial" w:cs="Arial"/>
          <w:sz w:val="20"/>
          <w:szCs w:val="20"/>
          <w:lang w:val="sr-Latn-BA"/>
        </w:rPr>
        <w:t xml:space="preserve"> da su potrebnu dokumentaciju na oglas dužni dostaviti u skladu sa </w:t>
      </w:r>
      <w:hyperlink r:id="rId10" w:history="1">
        <w:r w:rsidRPr="00B0730D">
          <w:rPr>
            <w:rStyle w:val="Hyperlink"/>
            <w:rFonts w:ascii="Arial" w:hAnsi="Arial" w:cs="Arial"/>
            <w:color w:val="auto"/>
            <w:sz w:val="20"/>
            <w:szCs w:val="20"/>
            <w:lang w:val="sr-Latn-BA"/>
          </w:rPr>
          <w:t>Pravilnikom o karakteru i sadržaju javnog konkursa, načinu sprovođenja intervjua i obrascima za sprovođenje intervjua</w:t>
        </w:r>
      </w:hyperlink>
      <w:r w:rsidRPr="00B0730D">
        <w:rPr>
          <w:rFonts w:ascii="Arial" w:hAnsi="Arial" w:cs="Arial"/>
          <w:sz w:val="20"/>
          <w:szCs w:val="20"/>
          <w:lang w:val="sr-Latn-BA"/>
        </w:rPr>
        <w:t>, a posebno da obrate pažnju na izmijenjene i dopunjene odredbe navedenog Pravilnika, te da prilagode dokumentaciju, kako dokaze o radnom iskustvu, tako i preostale dokaze tražene tekstom oglasa.</w:t>
      </w:r>
    </w:p>
    <w:p w14:paraId="02D52B1F" w14:textId="77777777" w:rsidR="00AD0150"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sz w:val="20"/>
          <w:szCs w:val="20"/>
          <w:lang w:val="sr-Latn-BA"/>
        </w:rPr>
        <w:t xml:space="preserve">S tim u vezi, kandidati se upućuju na pojašnjenje - tekst na službenoj internet stranici www.ads.gov.ba, u dijelu </w:t>
      </w:r>
      <w:hyperlink r:id="rId11" w:history="1">
        <w:r w:rsidRPr="00B0730D">
          <w:rPr>
            <w:rStyle w:val="Hyperlink"/>
            <w:rFonts w:ascii="Arial" w:hAnsi="Arial" w:cs="Arial"/>
            <w:color w:val="auto"/>
            <w:sz w:val="20"/>
            <w:szCs w:val="20"/>
            <w:lang w:val="sr-Latn-BA"/>
          </w:rPr>
          <w:t>„Zapošljavanje/Napomena za kandidate/Stop greškama u prijavama!“</w:t>
        </w:r>
      </w:hyperlink>
      <w:r w:rsidRPr="00B0730D">
        <w:rPr>
          <w:rFonts w:ascii="Arial" w:hAnsi="Arial" w:cs="Arial"/>
          <w:sz w:val="20"/>
          <w:szCs w:val="20"/>
          <w:lang w:val="sr-Latn-BA"/>
        </w:rPr>
        <w:t xml:space="preserve">, te posebno odredbe Pravilnika o karakteru i sadržaju javnog konkursa, načinu sprovođenja intervjua i obrascima za sprovođenje intervjua, koje definišu dokumentaciju: prijavni obrazac; univerzitetsku diplomu; važeće uvjerenje o državljanstvu; </w:t>
      </w:r>
      <w:hyperlink r:id="rId12" w:anchor="JI" w:tgtFrame="_blank" w:history="1">
        <w:r w:rsidRPr="00B0730D">
          <w:rPr>
            <w:rFonts w:ascii="Arial" w:hAnsi="Arial" w:cs="Arial"/>
            <w:sz w:val="20"/>
            <w:szCs w:val="20"/>
            <w:lang w:val="sr-Latn-BA"/>
          </w:rPr>
          <w:t>uvjerenje o položenom stručnom upravnom odnosno javnom ispitu</w:t>
        </w:r>
      </w:hyperlink>
      <w:r w:rsidRPr="00B0730D">
        <w:rPr>
          <w:rFonts w:ascii="Arial" w:hAnsi="Arial" w:cs="Arial"/>
          <w:sz w:val="20"/>
          <w:szCs w:val="20"/>
          <w:lang w:val="sr-Latn-BA"/>
        </w:rPr>
        <w:t>; dokaz o traženom radnom iskustvu; dokaz o traženom nivou znanja stranog jezika; dokaz o traženom nivou znanja rada na računaru; uvjerenje o nevođenju krivičnog postupka; rok i način dostavljanja prijave.</w:t>
      </w:r>
    </w:p>
    <w:p w14:paraId="46E3F929" w14:textId="77777777" w:rsidR="00FC7603" w:rsidRPr="00B0730D" w:rsidRDefault="00FC7603" w:rsidP="00D4032E">
      <w:pPr>
        <w:tabs>
          <w:tab w:val="left" w:pos="284"/>
        </w:tabs>
        <w:ind w:right="28"/>
        <w:jc w:val="both"/>
        <w:rPr>
          <w:rFonts w:ascii="Arial" w:hAnsi="Arial" w:cs="Arial"/>
          <w:b/>
          <w:sz w:val="20"/>
          <w:szCs w:val="20"/>
          <w:u w:val="single"/>
          <w:lang w:val="sr-Latn-BA"/>
        </w:rPr>
      </w:pPr>
    </w:p>
    <w:p w14:paraId="32DA7CE1" w14:textId="77777777" w:rsidR="00257982" w:rsidRPr="00B0730D" w:rsidRDefault="00257982" w:rsidP="00D4032E">
      <w:pPr>
        <w:tabs>
          <w:tab w:val="left" w:pos="284"/>
        </w:tabs>
        <w:ind w:right="28"/>
        <w:jc w:val="both"/>
        <w:rPr>
          <w:rFonts w:ascii="Arial" w:hAnsi="Arial" w:cs="Arial"/>
          <w:sz w:val="20"/>
          <w:szCs w:val="20"/>
          <w:lang w:val="sr-Latn-BA"/>
        </w:rPr>
      </w:pPr>
      <w:r w:rsidRPr="00B0730D">
        <w:rPr>
          <w:rFonts w:ascii="Arial" w:hAnsi="Arial" w:cs="Arial"/>
          <w:b/>
          <w:sz w:val="20"/>
          <w:szCs w:val="20"/>
          <w:u w:val="single"/>
          <w:lang w:val="sr-Latn-BA"/>
        </w:rPr>
        <w:lastRenderedPageBreak/>
        <w:t xml:space="preserve">Potrebni dokumenti: </w:t>
      </w:r>
    </w:p>
    <w:p w14:paraId="02F58C33" w14:textId="77777777" w:rsidR="00243300" w:rsidRPr="007B6C65" w:rsidRDefault="00BC08E1" w:rsidP="00910A2D">
      <w:pPr>
        <w:jc w:val="both"/>
        <w:rPr>
          <w:rFonts w:ascii="Arial" w:hAnsi="Arial" w:cs="Arial"/>
          <w:sz w:val="20"/>
          <w:szCs w:val="20"/>
          <w:lang w:val="sr-Latn-BA"/>
        </w:rPr>
      </w:pPr>
      <w:r w:rsidRPr="007B6C65">
        <w:rPr>
          <w:rFonts w:ascii="Arial" w:hAnsi="Arial" w:cs="Arial"/>
          <w:b/>
          <w:sz w:val="20"/>
          <w:szCs w:val="20"/>
          <w:u w:val="single"/>
          <w:lang w:val="sr-Latn-BA"/>
        </w:rPr>
        <w:t xml:space="preserve">I </w:t>
      </w:r>
      <w:r w:rsidR="00243300" w:rsidRPr="007B6C65">
        <w:rPr>
          <w:rFonts w:ascii="Arial" w:hAnsi="Arial" w:cs="Arial"/>
          <w:b/>
          <w:sz w:val="20"/>
          <w:szCs w:val="20"/>
          <w:u w:val="single"/>
          <w:lang w:val="sr-Latn-BA"/>
        </w:rPr>
        <w:t>Ovjerene kopije</w:t>
      </w:r>
      <w:r w:rsidR="00243300" w:rsidRPr="007B6C65">
        <w:rPr>
          <w:rFonts w:ascii="Arial" w:hAnsi="Arial" w:cs="Arial"/>
          <w:b/>
          <w:sz w:val="20"/>
          <w:szCs w:val="20"/>
          <w:lang w:val="sr-Latn-BA"/>
        </w:rPr>
        <w:t>:</w:t>
      </w:r>
      <w:r w:rsidR="00243300" w:rsidRPr="007B6C65">
        <w:rPr>
          <w:rFonts w:ascii="Arial" w:hAnsi="Arial" w:cs="Arial"/>
          <w:sz w:val="20"/>
          <w:szCs w:val="20"/>
          <w:lang w:val="sr-Latn-BA"/>
        </w:rPr>
        <w:t xml:space="preserve"> </w:t>
      </w:r>
    </w:p>
    <w:p w14:paraId="21102671" w14:textId="77777777" w:rsidR="000D2B8B" w:rsidRPr="00622A5C"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622A5C">
        <w:rPr>
          <w:rFonts w:ascii="Arial" w:hAnsi="Arial" w:cs="Arial"/>
          <w:sz w:val="20"/>
          <w:szCs w:val="20"/>
          <w:lang w:val="sr-Latn-BA"/>
        </w:rPr>
        <w:t xml:space="preserve">univerzitetske diplome (nostrifikovane/priznate diplome, ukoliko fakultet nije završen u BiH ili je diploma stečena u nekoj drugoj državi nakon 06.04.1992. godine); </w:t>
      </w:r>
      <w:r w:rsidR="00186D4E" w:rsidRPr="00622A5C">
        <w:rPr>
          <w:rFonts w:ascii="Arial" w:hAnsi="Arial" w:cs="Arial"/>
          <w:sz w:val="20"/>
          <w:szCs w:val="20"/>
          <w:shd w:val="clear" w:color="auto" w:fill="FFFFFF"/>
          <w:lang w:val="sr-Latn-BA"/>
        </w:rPr>
        <w:t>Kandidati su obavezni dostaviti diplomu prvog ciklusa (ili osnovnog dodiplomskog studija), bez obzira na uslove oglasa, osim za integrisane studije kod kojih je potrebno dostaviti i dokaz da se radi o integrisanom studiju, ako to nije vidljivo iz same osnovne diplome, dodatka diplomi ili rješenja o nostrifikaciji/priznavanju.</w:t>
      </w:r>
    </w:p>
    <w:p w14:paraId="039F9373" w14:textId="77777777" w:rsidR="008D7632" w:rsidRPr="00622A5C" w:rsidRDefault="008D7632" w:rsidP="000D2B8B">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622A5C">
        <w:rPr>
          <w:rFonts w:ascii="Arial" w:hAnsi="Arial" w:cs="Arial"/>
          <w:sz w:val="20"/>
          <w:szCs w:val="20"/>
          <w:lang w:val="sr-Latn-BA"/>
        </w:rPr>
        <w:t>dodatka diplome za kandidate koji su visoko obrazovanje stekli po Bolonjskom sistemu studiranja; iznimno, samo u slučaju da visokoškolska ustanova dodatak diplomi nije uopšte izdavala, niti za jednog diplomca, kandidat je dužan da uz ovjerenu kopiju univerzitetske diplome dostavi uvjerenje visokoškolske ustanove da dodatak diplomi nije uopšte izdat, niti za jednog diplomca;</w:t>
      </w:r>
      <w:r w:rsidR="000D2B8B" w:rsidRPr="00622A5C">
        <w:rPr>
          <w:rFonts w:ascii="Arial" w:hAnsi="Arial" w:cs="Arial"/>
          <w:sz w:val="20"/>
          <w:szCs w:val="20"/>
          <w:lang w:val="sr-Latn-BA"/>
        </w:rPr>
        <w:t xml:space="preserve"> </w:t>
      </w:r>
    </w:p>
    <w:p w14:paraId="1BE85774" w14:textId="77777777" w:rsidR="00EF2D2E" w:rsidRPr="00622A5C" w:rsidRDefault="00EF2D2E" w:rsidP="00EF2D2E">
      <w:pPr>
        <w:pStyle w:val="NormalWeb"/>
        <w:numPr>
          <w:ilvl w:val="0"/>
          <w:numId w:val="8"/>
        </w:numPr>
        <w:shd w:val="clear" w:color="auto" w:fill="FFFFFF"/>
        <w:spacing w:before="0" w:beforeAutospacing="0" w:after="0" w:afterAutospacing="0"/>
        <w:ind w:left="426"/>
        <w:contextualSpacing/>
        <w:jc w:val="both"/>
        <w:rPr>
          <w:rFonts w:ascii="Arial" w:hAnsi="Arial" w:cs="Arial"/>
          <w:sz w:val="20"/>
          <w:szCs w:val="20"/>
          <w:lang w:val="sr-Latn-BA"/>
        </w:rPr>
      </w:pPr>
      <w:r w:rsidRPr="00622A5C">
        <w:rPr>
          <w:rFonts w:ascii="Arial" w:hAnsi="Arial" w:cs="Arial"/>
          <w:sz w:val="20"/>
          <w:szCs w:val="20"/>
          <w:lang w:val="sr-Latn-BA"/>
        </w:rPr>
        <w:t>uvjerenja o državlјanstvu (ne starije od 6 mjeseci od dana izdavanja od strane nadležnog organa);</w:t>
      </w:r>
    </w:p>
    <w:p w14:paraId="3B6FCB37" w14:textId="77777777" w:rsidR="00EF2D2E" w:rsidRPr="00622A5C" w:rsidRDefault="00EF2D2E" w:rsidP="00EF2D2E">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622A5C">
        <w:rPr>
          <w:rFonts w:ascii="Arial" w:eastAsia="Times New Roman" w:hAnsi="Arial" w:cs="Arial"/>
          <w:sz w:val="20"/>
          <w:szCs w:val="20"/>
          <w:lang w:val="sr-Latn-BA"/>
        </w:rPr>
        <w:t xml:space="preserve">uvjerenja o položenom stručnom upravnom ispitu odnosno javnom ispitu; </w:t>
      </w:r>
    </w:p>
    <w:p w14:paraId="0E4AB2EF" w14:textId="0EB540BB" w:rsidR="00EE18CB" w:rsidRPr="00622A5C" w:rsidRDefault="00EF2D2E" w:rsidP="00622A5C">
      <w:pPr>
        <w:pStyle w:val="ListParagraph"/>
        <w:numPr>
          <w:ilvl w:val="0"/>
          <w:numId w:val="8"/>
        </w:numPr>
        <w:shd w:val="clear" w:color="auto" w:fill="FFFFFF"/>
        <w:spacing w:after="0" w:line="240" w:lineRule="auto"/>
        <w:ind w:left="426"/>
        <w:jc w:val="both"/>
        <w:rPr>
          <w:rFonts w:ascii="Arial" w:eastAsia="Times New Roman" w:hAnsi="Arial" w:cs="Arial"/>
          <w:sz w:val="20"/>
          <w:szCs w:val="20"/>
          <w:lang w:val="sr-Latn-BA"/>
        </w:rPr>
      </w:pPr>
      <w:r w:rsidRPr="00622A5C">
        <w:rPr>
          <w:rFonts w:ascii="Arial" w:eastAsia="Times New Roman" w:hAnsi="Arial" w:cs="Arial"/>
          <w:sz w:val="20"/>
          <w:szCs w:val="20"/>
          <w:lang w:val="sr-Latn-BA"/>
        </w:rPr>
        <w:t xml:space="preserve">potvrde ili uvjerenja kao dokaza o </w:t>
      </w:r>
      <w:r w:rsidR="00C45162" w:rsidRPr="00622A5C">
        <w:rPr>
          <w:rFonts w:ascii="Arial" w:eastAsia="Times New Roman" w:hAnsi="Arial" w:cs="Arial"/>
          <w:sz w:val="20"/>
          <w:szCs w:val="20"/>
          <w:lang w:val="sr-Latn-BA"/>
        </w:rPr>
        <w:t>traženoj vrsti</w:t>
      </w:r>
      <w:r w:rsidR="00972A05" w:rsidRPr="00622A5C">
        <w:rPr>
          <w:rFonts w:ascii="Arial" w:eastAsia="Times New Roman" w:hAnsi="Arial" w:cs="Arial"/>
          <w:sz w:val="20"/>
          <w:szCs w:val="20"/>
          <w:lang w:val="sr-Latn-BA"/>
        </w:rPr>
        <w:t xml:space="preserve"> radnog</w:t>
      </w:r>
      <w:r w:rsidR="00C45162" w:rsidRPr="00622A5C">
        <w:rPr>
          <w:rFonts w:ascii="Arial" w:eastAsia="Times New Roman" w:hAnsi="Arial" w:cs="Arial"/>
          <w:sz w:val="20"/>
          <w:szCs w:val="20"/>
          <w:lang w:val="sr-Latn-BA"/>
        </w:rPr>
        <w:t xml:space="preserve"> iskustva</w:t>
      </w:r>
      <w:r w:rsidR="00AE51CA" w:rsidRPr="00622A5C">
        <w:rPr>
          <w:rFonts w:ascii="Arial" w:hAnsi="Arial" w:cs="Arial"/>
          <w:sz w:val="20"/>
          <w:szCs w:val="20"/>
          <w:lang w:val="sr-Latn-BA"/>
        </w:rPr>
        <w:t>.</w:t>
      </w:r>
    </w:p>
    <w:p w14:paraId="7A5DB9AE" w14:textId="77777777" w:rsidR="00AD0150" w:rsidRPr="008F5FAA" w:rsidRDefault="00AD0150" w:rsidP="008F5FAA">
      <w:pPr>
        <w:shd w:val="clear" w:color="auto" w:fill="FFFFFF"/>
        <w:ind w:left="66"/>
        <w:jc w:val="both"/>
        <w:rPr>
          <w:rFonts w:ascii="Arial" w:hAnsi="Arial" w:cs="Arial"/>
          <w:sz w:val="20"/>
          <w:szCs w:val="20"/>
          <w:lang w:val="sr-Latn-BA"/>
        </w:rPr>
      </w:pPr>
    </w:p>
    <w:p w14:paraId="78A94710" w14:textId="77777777" w:rsidR="00BC08E1" w:rsidRPr="00B0730D" w:rsidRDefault="00BC08E1" w:rsidP="00910A2D">
      <w:pPr>
        <w:rPr>
          <w:rFonts w:ascii="Arial" w:hAnsi="Arial" w:cs="Arial"/>
          <w:b/>
          <w:sz w:val="20"/>
          <w:szCs w:val="20"/>
          <w:u w:val="single"/>
          <w:lang w:val="sr-Latn-BA" w:eastAsia="en-US"/>
        </w:rPr>
      </w:pPr>
      <w:r w:rsidRPr="00B0730D">
        <w:rPr>
          <w:rFonts w:ascii="Arial" w:hAnsi="Arial" w:cs="Arial"/>
          <w:b/>
          <w:sz w:val="20"/>
          <w:szCs w:val="20"/>
          <w:u w:val="single"/>
          <w:lang w:val="sr-Latn-BA" w:eastAsia="en-US"/>
        </w:rPr>
        <w:t>II Svojeručno potpisan</w:t>
      </w:r>
      <w:r w:rsidR="000158FC" w:rsidRPr="00B0730D">
        <w:rPr>
          <w:rFonts w:ascii="Arial" w:hAnsi="Arial" w:cs="Arial"/>
          <w:b/>
          <w:sz w:val="20"/>
          <w:szCs w:val="20"/>
          <w:u w:val="single"/>
          <w:lang w:val="sr-Latn-BA" w:eastAsia="en-US"/>
        </w:rPr>
        <w:t>:</w:t>
      </w:r>
    </w:p>
    <w:p w14:paraId="11181E96" w14:textId="77777777" w:rsidR="00470EFC" w:rsidRPr="00B0730D" w:rsidRDefault="00470EFC" w:rsidP="00470EFC">
      <w:pPr>
        <w:pStyle w:val="ListParagraph"/>
        <w:numPr>
          <w:ilvl w:val="0"/>
          <w:numId w:val="8"/>
        </w:numPr>
        <w:shd w:val="clear" w:color="auto" w:fill="FFFFFF"/>
        <w:spacing w:after="0" w:line="240" w:lineRule="auto"/>
        <w:ind w:left="426" w:hanging="284"/>
        <w:jc w:val="both"/>
        <w:rPr>
          <w:rFonts w:ascii="Arial" w:hAnsi="Arial" w:cs="Arial"/>
          <w:sz w:val="20"/>
          <w:szCs w:val="20"/>
          <w:lang w:val="sr-Latn-BA"/>
        </w:rPr>
      </w:pPr>
      <w:r w:rsidRPr="00B0730D">
        <w:rPr>
          <w:rFonts w:ascii="Arial" w:hAnsi="Arial" w:cs="Arial"/>
          <w:sz w:val="20"/>
          <w:szCs w:val="20"/>
          <w:lang w:val="sr-Latn-BA"/>
        </w:rPr>
        <w:t>popunjen obrazac Agencije za državnu službu BiH: isti možete preuzeti na web stranici Agencije:</w:t>
      </w:r>
      <w:r w:rsidRPr="00B0730D">
        <w:rPr>
          <w:rStyle w:val="apple-converted-space"/>
          <w:rFonts w:ascii="Arial" w:hAnsi="Arial" w:cs="Arial"/>
          <w:sz w:val="20"/>
          <w:szCs w:val="20"/>
          <w:lang w:val="sr-Latn-BA"/>
        </w:rPr>
        <w:t> </w:t>
      </w:r>
      <w:hyperlink r:id="rId13" w:history="1">
        <w:r w:rsidR="00C850BD" w:rsidRPr="00B0730D">
          <w:rPr>
            <w:rStyle w:val="Hyperlink"/>
            <w:rFonts w:ascii="Arial" w:hAnsi="Arial" w:cs="Arial"/>
            <w:color w:val="auto"/>
            <w:sz w:val="20"/>
            <w:szCs w:val="20"/>
            <w:lang w:val="sr-Latn-BA"/>
          </w:rPr>
          <w:t>www.ads.gov.ba</w:t>
        </w:r>
      </w:hyperlink>
      <w:r w:rsidR="00C850BD" w:rsidRPr="00B0730D">
        <w:rPr>
          <w:rFonts w:ascii="Arial" w:hAnsi="Arial" w:cs="Arial"/>
          <w:sz w:val="20"/>
          <w:szCs w:val="20"/>
          <w:lang w:val="sr-Latn-BA"/>
        </w:rPr>
        <w:t xml:space="preserve"> unutar svakog konkursa pojedinačno, u rubrici „dokumenti“</w:t>
      </w:r>
      <w:r w:rsidRPr="00B0730D">
        <w:rPr>
          <w:rFonts w:ascii="Arial" w:hAnsi="Arial" w:cs="Arial"/>
          <w:sz w:val="20"/>
          <w:szCs w:val="20"/>
          <w:lang w:val="sr-Latn-BA"/>
        </w:rPr>
        <w:t>. Napominjemo da potpisan i popunjen obrazac ne može služiti kao dokaz bilo kog uslova iz teksta Javnog oglasa, isti samo olakšava rad organu koji vrši izbor i imenovanje, te predstavlja samo informacije o kandidatu, koje je potrebno dokazati traženom dokumentacijom.</w:t>
      </w:r>
    </w:p>
    <w:p w14:paraId="655A1803" w14:textId="77777777" w:rsidR="00FC7603" w:rsidRPr="00B0730D" w:rsidRDefault="00FC7603" w:rsidP="00910A2D">
      <w:pPr>
        <w:pStyle w:val="NormalWeb"/>
        <w:shd w:val="clear" w:color="auto" w:fill="FFFFFF"/>
        <w:spacing w:before="0" w:beforeAutospacing="0" w:after="0" w:afterAutospacing="0"/>
        <w:jc w:val="both"/>
        <w:rPr>
          <w:rFonts w:ascii="Arial" w:hAnsi="Arial" w:cs="Arial"/>
          <w:sz w:val="20"/>
          <w:szCs w:val="20"/>
          <w:lang w:val="sr-Latn-BA"/>
        </w:rPr>
      </w:pPr>
    </w:p>
    <w:p w14:paraId="4C581BC8" w14:textId="77777777" w:rsidR="00934DA0" w:rsidRPr="00B0730D" w:rsidRDefault="00934DA0" w:rsidP="00910A2D">
      <w:pPr>
        <w:pStyle w:val="NormalWeb"/>
        <w:shd w:val="clear" w:color="auto" w:fill="FFFFFF"/>
        <w:spacing w:before="0" w:beforeAutospacing="0" w:after="0" w:afterAutospacing="0"/>
        <w:jc w:val="both"/>
        <w:rPr>
          <w:rFonts w:ascii="Arial" w:hAnsi="Arial" w:cs="Arial"/>
          <w:sz w:val="20"/>
          <w:szCs w:val="20"/>
          <w:lang w:val="sr-Latn-BA"/>
        </w:rPr>
      </w:pPr>
      <w:r w:rsidRPr="00B0730D">
        <w:rPr>
          <w:rFonts w:ascii="Arial" w:hAnsi="Arial" w:cs="Arial"/>
          <w:sz w:val="20"/>
          <w:szCs w:val="20"/>
          <w:lang w:val="sr-Latn-BA"/>
        </w:rPr>
        <w:t>Ovjerene kopije dokumenata nemaju ograničen rok važenja, pod uslovom da ni dokumenti čije su kopije ovjerene nemaju naznačen (preciziran) rok važenja.</w:t>
      </w:r>
    </w:p>
    <w:p w14:paraId="6B2EA8B0" w14:textId="77777777" w:rsidR="009C7504" w:rsidRPr="00B0730D" w:rsidRDefault="009C7504" w:rsidP="009C7504">
      <w:pPr>
        <w:jc w:val="both"/>
        <w:rPr>
          <w:rFonts w:ascii="Arial" w:hAnsi="Arial" w:cs="Arial"/>
          <w:b/>
          <w:sz w:val="20"/>
          <w:szCs w:val="20"/>
          <w:lang w:val="sr-Latn-BA"/>
        </w:rPr>
      </w:pPr>
    </w:p>
    <w:p w14:paraId="780A4A64" w14:textId="77777777" w:rsidR="009C7504" w:rsidRPr="00B0730D" w:rsidRDefault="009C7504" w:rsidP="009C7504">
      <w:pPr>
        <w:jc w:val="both"/>
        <w:rPr>
          <w:rFonts w:ascii="Arial" w:hAnsi="Arial" w:cs="Arial"/>
          <w:b/>
          <w:sz w:val="20"/>
          <w:szCs w:val="20"/>
          <w:lang w:val="sr-Latn-BA"/>
        </w:rPr>
      </w:pPr>
      <w:r w:rsidRPr="00B0730D">
        <w:rPr>
          <w:rFonts w:ascii="Arial" w:hAnsi="Arial" w:cs="Arial"/>
          <w:b/>
          <w:sz w:val="20"/>
          <w:szCs w:val="20"/>
          <w:lang w:val="sr-Latn-BA"/>
        </w:rPr>
        <w:t>Dodatni dokumenti koji se dostavljaju naknadno:</w:t>
      </w:r>
    </w:p>
    <w:p w14:paraId="3DD4D23E"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Kandidati koji budu pozvani na usmeni dio stručnog ispita (intervju), kao dokaz o ispunjavanju jednog od općih uslova za postavljenje, u skladu sa članom 22. stav 1. tačka g) Zakona o državnoj službi u institucijama Bosne i Hercegovine, obavezni su na isti donijeti uvjerenje o nevođenju krivičnog postupka (ne starije od tri mjeseca). Iznimno, a u slučaju ako kandidat iz objektivnih razloga ne dostavi traženo uvjerenje na intervju, isto treba dostaviti najkasnije do uručenja rješenja o postavlјenju, odnosno preuzimanja dužnosti.</w:t>
      </w:r>
    </w:p>
    <w:p w14:paraId="28926E5D" w14:textId="77777777" w:rsidR="009C7504" w:rsidRPr="00B0730D" w:rsidRDefault="009C7504" w:rsidP="009C7504">
      <w:pPr>
        <w:pStyle w:val="ListParagraph"/>
        <w:numPr>
          <w:ilvl w:val="0"/>
          <w:numId w:val="7"/>
        </w:numPr>
        <w:spacing w:after="0" w:line="240" w:lineRule="auto"/>
        <w:ind w:left="426" w:hanging="357"/>
        <w:jc w:val="both"/>
        <w:rPr>
          <w:rFonts w:ascii="Arial" w:hAnsi="Arial" w:cs="Arial"/>
          <w:sz w:val="20"/>
          <w:szCs w:val="20"/>
          <w:lang w:val="sr-Latn-BA"/>
        </w:rPr>
      </w:pPr>
      <w:r w:rsidRPr="00B0730D">
        <w:rPr>
          <w:rFonts w:ascii="Arial" w:hAnsi="Arial" w:cs="Arial"/>
          <w:sz w:val="20"/>
          <w:szCs w:val="20"/>
          <w:lang w:val="sr-Latn-BA"/>
        </w:rPr>
        <w:t>Izabrani (postavljeni/imenovani) kandidat dužan je instituciji Bosne i Hercegovine dostaviti, u skladu sa članom 22. stav 1. tačka d) Zakona o državnoj službi u institucijama Bosne i Hercegovine, uvjerenje o radnoj sposobnosti (ljekarsko uvjerenje), kao dokaz da je zdravstveno sposoban za vršenje određenih poslova predviđenih ovim položajem.</w:t>
      </w:r>
    </w:p>
    <w:p w14:paraId="14A0B776" w14:textId="77777777" w:rsidR="00934DA0" w:rsidRPr="00B0730D" w:rsidRDefault="00934DA0" w:rsidP="005526BF">
      <w:pPr>
        <w:shd w:val="clear" w:color="auto" w:fill="FFFFFF"/>
        <w:jc w:val="both"/>
        <w:rPr>
          <w:rFonts w:ascii="Arial" w:hAnsi="Arial" w:cs="Arial"/>
          <w:sz w:val="20"/>
          <w:szCs w:val="20"/>
          <w:lang w:val="sr-Latn-BA"/>
        </w:rPr>
      </w:pPr>
    </w:p>
    <w:p w14:paraId="74AADCE4"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 xml:space="preserve">Kandidati koji nemaju položen stručni (upravni) ispit, prije pristupanja </w:t>
      </w:r>
      <w:r w:rsidR="009C7504" w:rsidRPr="00B0730D">
        <w:rPr>
          <w:rFonts w:ascii="Arial" w:hAnsi="Arial" w:cs="Arial"/>
          <w:sz w:val="20"/>
          <w:szCs w:val="20"/>
          <w:lang w:val="sr-Latn-BA"/>
        </w:rPr>
        <w:t>pismenom dijelu stručnog ispita</w:t>
      </w:r>
      <w:r w:rsidRPr="00B0730D">
        <w:rPr>
          <w:rFonts w:ascii="Arial" w:hAnsi="Arial" w:cs="Arial"/>
          <w:sz w:val="20"/>
          <w:szCs w:val="20"/>
          <w:lang w:val="sr-Latn-BA"/>
        </w:rPr>
        <w:t xml:space="preserve"> će polagati javni ispit u skladu sa Odlukom. Javni ispit na kome je kandidat zadovoljio važi samo za konkretan javni konkurs, o čemu se ne izdaje uvjerenje, a na kandidata koji bude postavljen na radno mjesto primjenjuje se član 56. Zakona o radu u institucijama Bosne i Hercegovine („Službeni glasnik BiH“, br. 26/04, 7/05, 48/05, 60/10, 32/13 i 93/17) i član 12. Odluke.</w:t>
      </w:r>
    </w:p>
    <w:p w14:paraId="59E90B6A" w14:textId="77777777" w:rsidR="005526BF" w:rsidRPr="00B0730D" w:rsidRDefault="005526BF" w:rsidP="005526BF">
      <w:pPr>
        <w:jc w:val="both"/>
        <w:rPr>
          <w:rFonts w:ascii="Arial" w:hAnsi="Arial" w:cs="Arial"/>
          <w:sz w:val="20"/>
          <w:szCs w:val="20"/>
          <w:lang w:val="sr-Latn-BA"/>
        </w:rPr>
      </w:pPr>
    </w:p>
    <w:p w14:paraId="5C67D39F" w14:textId="77777777" w:rsidR="005526BF" w:rsidRPr="00B0730D" w:rsidRDefault="005526BF" w:rsidP="005526BF">
      <w:pPr>
        <w:jc w:val="both"/>
        <w:rPr>
          <w:rFonts w:ascii="Arial" w:hAnsi="Arial" w:cs="Arial"/>
          <w:sz w:val="20"/>
          <w:szCs w:val="20"/>
          <w:lang w:val="sr-Latn-BA"/>
        </w:rPr>
      </w:pPr>
      <w:r w:rsidRPr="00B0730D">
        <w:rPr>
          <w:rFonts w:ascii="Arial" w:hAnsi="Arial" w:cs="Arial"/>
          <w:sz w:val="20"/>
          <w:szCs w:val="20"/>
          <w:lang w:val="sr-Latn-BA"/>
        </w:rPr>
        <w:t>Kandidati koji su od momenta podnošenja prijave na javni oglas do dana održavanja javnog ispita položili stručni upravni ispit ili javni ispit, ispit opšteg znanja, odnosno ispit koji odgovara pobrojanim ispitima, tj. koji nisu u obavezi polagati javni ispit u skladu sa odredbama člana 13. Odluke, dužni su obavijestiti Agenciju o istom najkasnije do zakazanog termina održavanja javnog ispita, a dokaz o navedenom trebaju neposredno dostaviti Agenciji (ne slati putem pošte), isključivo do početka termina pismenog dijela stručnog ispita. U slučaju da se kandidat ne odazove pozivu na javni ispit, a ne priloži traženi dokaz do pismenog dijela stručnog ispita smatrat će se da je odustao od svoje prijave na navedeni Javni oglas.</w:t>
      </w:r>
    </w:p>
    <w:p w14:paraId="162E6D1B" w14:textId="77777777" w:rsidR="005526BF" w:rsidRPr="00B0730D" w:rsidRDefault="005526BF" w:rsidP="005526BF">
      <w:pPr>
        <w:shd w:val="clear" w:color="auto" w:fill="FFFFFF"/>
        <w:jc w:val="both"/>
        <w:rPr>
          <w:rFonts w:ascii="Arial" w:hAnsi="Arial" w:cs="Arial"/>
          <w:sz w:val="20"/>
          <w:szCs w:val="20"/>
          <w:lang w:val="sr-Latn-BA"/>
        </w:rPr>
      </w:pPr>
    </w:p>
    <w:p w14:paraId="0E1C5F55" w14:textId="751D9C61" w:rsidR="00F07F7A" w:rsidRPr="00B0730D" w:rsidRDefault="00644ACA" w:rsidP="00910A2D">
      <w:pPr>
        <w:jc w:val="both"/>
        <w:rPr>
          <w:rFonts w:ascii="Arial" w:hAnsi="Arial" w:cs="Arial"/>
          <w:sz w:val="20"/>
          <w:szCs w:val="20"/>
          <w:lang w:val="sr-Latn-BA"/>
        </w:rPr>
      </w:pPr>
      <w:r w:rsidRPr="00B0730D">
        <w:rPr>
          <w:rFonts w:ascii="Arial" w:hAnsi="Arial" w:cs="Arial"/>
          <w:sz w:val="20"/>
          <w:szCs w:val="20"/>
          <w:lang w:val="sr-Latn-BA"/>
        </w:rPr>
        <w:t>Sva</w:t>
      </w:r>
      <w:r w:rsidR="00F07F7A" w:rsidRPr="00B0730D">
        <w:rPr>
          <w:rFonts w:ascii="Arial" w:hAnsi="Arial" w:cs="Arial"/>
          <w:sz w:val="20"/>
          <w:szCs w:val="20"/>
          <w:lang w:val="sr-Latn-BA"/>
        </w:rPr>
        <w:t xml:space="preserve"> </w:t>
      </w:r>
      <w:r w:rsidRPr="00B0730D">
        <w:rPr>
          <w:rFonts w:ascii="Arial" w:hAnsi="Arial" w:cs="Arial"/>
          <w:sz w:val="20"/>
          <w:szCs w:val="20"/>
          <w:lang w:val="sr-Latn-BA"/>
        </w:rPr>
        <w:t>tražena</w:t>
      </w:r>
      <w:r w:rsidR="00F07F7A" w:rsidRPr="00B0730D">
        <w:rPr>
          <w:rFonts w:ascii="Arial" w:hAnsi="Arial" w:cs="Arial"/>
          <w:sz w:val="20"/>
          <w:szCs w:val="20"/>
          <w:lang w:val="sr-Latn-BA"/>
        </w:rPr>
        <w:t xml:space="preserve"> </w:t>
      </w:r>
      <w:r w:rsidRPr="00B0730D">
        <w:rPr>
          <w:rFonts w:ascii="Arial" w:hAnsi="Arial" w:cs="Arial"/>
          <w:sz w:val="20"/>
          <w:szCs w:val="20"/>
          <w:lang w:val="sr-Latn-BA"/>
        </w:rPr>
        <w:t>dokumenta</w:t>
      </w:r>
      <w:r w:rsidR="00257982" w:rsidRPr="00B0730D">
        <w:rPr>
          <w:rFonts w:ascii="Arial" w:hAnsi="Arial" w:cs="Arial"/>
          <w:sz w:val="20"/>
          <w:szCs w:val="20"/>
          <w:lang w:val="sr-Latn-BA"/>
        </w:rPr>
        <w:t xml:space="preserve"> </w:t>
      </w:r>
      <w:r w:rsidRPr="00B0730D">
        <w:rPr>
          <w:rFonts w:ascii="Arial" w:hAnsi="Arial" w:cs="Arial"/>
          <w:sz w:val="20"/>
          <w:szCs w:val="20"/>
          <w:lang w:val="sr-Latn-BA"/>
        </w:rPr>
        <w:t>treba</w:t>
      </w:r>
      <w:r w:rsidR="00F07F7A" w:rsidRPr="00B0730D">
        <w:rPr>
          <w:rFonts w:ascii="Arial" w:hAnsi="Arial" w:cs="Arial"/>
          <w:sz w:val="20"/>
          <w:szCs w:val="20"/>
          <w:lang w:val="sr-Latn-BA"/>
        </w:rPr>
        <w:t xml:space="preserve"> </w:t>
      </w:r>
      <w:r w:rsidRPr="00B0730D">
        <w:rPr>
          <w:rFonts w:ascii="Arial" w:hAnsi="Arial" w:cs="Arial"/>
          <w:b/>
          <w:sz w:val="20"/>
          <w:szCs w:val="20"/>
          <w:lang w:val="sr-Latn-BA"/>
        </w:rPr>
        <w:t>dostaviti</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najkasnije</w:t>
      </w:r>
      <w:r w:rsidR="00F07F7A" w:rsidRPr="00B0730D">
        <w:rPr>
          <w:rFonts w:ascii="Arial" w:hAnsi="Arial" w:cs="Arial"/>
          <w:b/>
          <w:sz w:val="20"/>
          <w:szCs w:val="20"/>
          <w:lang w:val="sr-Latn-BA"/>
        </w:rPr>
        <w:t xml:space="preserve"> </w:t>
      </w:r>
      <w:r w:rsidRPr="00B0730D">
        <w:rPr>
          <w:rFonts w:ascii="Arial" w:hAnsi="Arial" w:cs="Arial"/>
          <w:b/>
          <w:sz w:val="20"/>
          <w:szCs w:val="20"/>
          <w:lang w:val="sr-Latn-BA"/>
        </w:rPr>
        <w:t>do</w:t>
      </w:r>
      <w:r w:rsidR="0022692F" w:rsidRPr="00B0730D">
        <w:rPr>
          <w:rFonts w:ascii="Arial" w:hAnsi="Arial" w:cs="Arial"/>
          <w:b/>
          <w:sz w:val="20"/>
          <w:szCs w:val="20"/>
          <w:lang w:val="sr-Latn-BA"/>
        </w:rPr>
        <w:t xml:space="preserve"> </w:t>
      </w:r>
      <w:bookmarkStart w:id="10" w:name="_Hlk125106132"/>
      <w:r w:rsidR="005978C2" w:rsidRPr="005978C2">
        <w:rPr>
          <w:rFonts w:ascii="Arial" w:hAnsi="Arial" w:cs="Arial"/>
          <w:b/>
          <w:sz w:val="20"/>
          <w:szCs w:val="20"/>
          <w:u w:val="single"/>
          <w:lang w:val="sr-Cyrl-BA"/>
        </w:rPr>
        <w:t>16.07.</w:t>
      </w:r>
      <w:r w:rsidR="003B2EF5" w:rsidRPr="005978C2">
        <w:rPr>
          <w:rFonts w:ascii="Arial" w:hAnsi="Arial" w:cs="Arial"/>
          <w:b/>
          <w:sz w:val="20"/>
          <w:szCs w:val="20"/>
          <w:u w:val="single"/>
          <w:lang w:val="sr-Latn-BA"/>
        </w:rPr>
        <w:t>2024</w:t>
      </w:r>
      <w:r w:rsidR="002677F4">
        <w:rPr>
          <w:rFonts w:ascii="Arial" w:hAnsi="Arial" w:cs="Arial"/>
          <w:b/>
          <w:sz w:val="20"/>
          <w:szCs w:val="20"/>
          <w:u w:val="single"/>
          <w:lang w:val="sr-Latn-BA"/>
        </w:rPr>
        <w:t xml:space="preserve">. </w:t>
      </w:r>
      <w:bookmarkEnd w:id="10"/>
      <w:r w:rsidRPr="00B0730D">
        <w:rPr>
          <w:rFonts w:ascii="Arial" w:hAnsi="Arial" w:cs="Arial"/>
          <w:b/>
          <w:sz w:val="20"/>
          <w:szCs w:val="20"/>
          <w:u w:val="single"/>
          <w:lang w:val="sr-Latn-BA"/>
        </w:rPr>
        <w:t>godine</w:t>
      </w:r>
      <w:r w:rsidR="00F07F7A" w:rsidRPr="00B0730D">
        <w:rPr>
          <w:rFonts w:ascii="Arial" w:hAnsi="Arial" w:cs="Arial"/>
          <w:sz w:val="20"/>
          <w:szCs w:val="20"/>
          <w:lang w:val="sr-Latn-BA"/>
        </w:rPr>
        <w:t xml:space="preserve">, </w:t>
      </w:r>
      <w:r w:rsidRPr="00B0730D">
        <w:rPr>
          <w:rFonts w:ascii="Arial" w:hAnsi="Arial" w:cs="Arial"/>
          <w:sz w:val="20"/>
          <w:szCs w:val="20"/>
          <w:lang w:val="sr-Latn-BA"/>
        </w:rPr>
        <w:t>putem</w:t>
      </w:r>
      <w:r w:rsidR="00F07F7A" w:rsidRPr="00B0730D">
        <w:rPr>
          <w:rFonts w:ascii="Arial" w:hAnsi="Arial" w:cs="Arial"/>
          <w:sz w:val="20"/>
          <w:szCs w:val="20"/>
          <w:lang w:val="sr-Latn-BA"/>
        </w:rPr>
        <w:t xml:space="preserve"> </w:t>
      </w:r>
      <w:r w:rsidR="0061088E" w:rsidRPr="00B0730D">
        <w:rPr>
          <w:rFonts w:ascii="Arial" w:hAnsi="Arial" w:cs="Arial"/>
          <w:sz w:val="20"/>
          <w:szCs w:val="20"/>
          <w:lang w:val="sr-Latn-BA"/>
        </w:rPr>
        <w:t xml:space="preserve">poštanske službe </w:t>
      </w:r>
      <w:r w:rsidRPr="00B0730D">
        <w:rPr>
          <w:rFonts w:ascii="Arial" w:hAnsi="Arial" w:cs="Arial"/>
          <w:sz w:val="20"/>
          <w:szCs w:val="20"/>
          <w:lang w:val="sr-Latn-BA"/>
        </w:rPr>
        <w:t>preporučeno</w:t>
      </w:r>
      <w:r w:rsidR="00643B21" w:rsidRPr="00B0730D">
        <w:rPr>
          <w:rFonts w:ascii="Arial" w:hAnsi="Arial" w:cs="Arial"/>
          <w:sz w:val="20"/>
          <w:szCs w:val="20"/>
          <w:lang w:val="sr-Latn-BA"/>
        </w:rPr>
        <w:t>m pošiljkom</w:t>
      </w:r>
      <w:r w:rsidR="00F07F7A" w:rsidRPr="00B0730D">
        <w:rPr>
          <w:rFonts w:ascii="Arial" w:hAnsi="Arial" w:cs="Arial"/>
          <w:sz w:val="20"/>
          <w:szCs w:val="20"/>
          <w:lang w:val="sr-Latn-BA"/>
        </w:rPr>
        <w:t xml:space="preserve"> </w:t>
      </w:r>
      <w:r w:rsidRPr="00B0730D">
        <w:rPr>
          <w:rFonts w:ascii="Arial" w:hAnsi="Arial" w:cs="Arial"/>
          <w:sz w:val="20"/>
          <w:szCs w:val="20"/>
          <w:lang w:val="sr-Latn-BA"/>
        </w:rPr>
        <w:t>na</w:t>
      </w:r>
      <w:r w:rsidR="00F07F7A" w:rsidRPr="00B0730D">
        <w:rPr>
          <w:rFonts w:ascii="Arial" w:hAnsi="Arial" w:cs="Arial"/>
          <w:sz w:val="20"/>
          <w:szCs w:val="20"/>
          <w:lang w:val="sr-Latn-BA"/>
        </w:rPr>
        <w:t xml:space="preserve"> </w:t>
      </w:r>
      <w:r w:rsidRPr="00B0730D">
        <w:rPr>
          <w:rFonts w:ascii="Arial" w:hAnsi="Arial" w:cs="Arial"/>
          <w:sz w:val="20"/>
          <w:szCs w:val="20"/>
          <w:lang w:val="sr-Latn-BA"/>
        </w:rPr>
        <w:t>adresu</w:t>
      </w:r>
      <w:r w:rsidR="00F07F7A" w:rsidRPr="00B0730D">
        <w:rPr>
          <w:rFonts w:ascii="Arial" w:hAnsi="Arial" w:cs="Arial"/>
          <w:sz w:val="20"/>
          <w:szCs w:val="20"/>
          <w:lang w:val="sr-Latn-BA"/>
        </w:rPr>
        <w:t>:</w:t>
      </w:r>
    </w:p>
    <w:p w14:paraId="7181EE08" w14:textId="77777777" w:rsidR="00F07F7A" w:rsidRPr="00B0730D" w:rsidRDefault="00F07F7A" w:rsidP="00910A2D">
      <w:pPr>
        <w:jc w:val="both"/>
        <w:rPr>
          <w:rFonts w:ascii="Arial" w:hAnsi="Arial" w:cs="Arial"/>
          <w:b/>
          <w:sz w:val="20"/>
          <w:szCs w:val="20"/>
          <w:lang w:val="sr-Latn-BA"/>
        </w:rPr>
      </w:pPr>
    </w:p>
    <w:p w14:paraId="46EDC282" w14:textId="77777777" w:rsidR="003241DA" w:rsidRPr="003241DA" w:rsidRDefault="003241DA" w:rsidP="00F615A6">
      <w:pPr>
        <w:jc w:val="both"/>
        <w:rPr>
          <w:rFonts w:ascii="Arial" w:hAnsi="Arial" w:cs="Arial"/>
          <w:b/>
          <w:sz w:val="20"/>
          <w:szCs w:val="20"/>
          <w:lang w:val="sr-Latn-BA"/>
        </w:rPr>
      </w:pPr>
      <w:bookmarkStart w:id="11" w:name="_Hlk102127090"/>
      <w:r w:rsidRPr="003241DA">
        <w:rPr>
          <w:rFonts w:ascii="Arial" w:hAnsi="Arial" w:cs="Arial"/>
          <w:b/>
          <w:sz w:val="20"/>
          <w:szCs w:val="20"/>
          <w:lang w:val="sr-Latn-BA"/>
        </w:rPr>
        <w:t>Agencija za identifikacione dokumente, evidenciju i razmjenu podataka Bosne i Hercegovine</w:t>
      </w:r>
    </w:p>
    <w:p w14:paraId="0EB65F55" w14:textId="218358AE" w:rsidR="00F615A6" w:rsidRPr="003241DA" w:rsidRDefault="00024C47" w:rsidP="00F615A6">
      <w:pPr>
        <w:jc w:val="both"/>
        <w:rPr>
          <w:rFonts w:ascii="Arial" w:hAnsi="Arial" w:cs="Arial"/>
          <w:b/>
          <w:sz w:val="20"/>
          <w:szCs w:val="20"/>
          <w:lang w:val="sr-Latn-BA"/>
        </w:rPr>
      </w:pPr>
      <w:r w:rsidRPr="003241DA">
        <w:rPr>
          <w:rFonts w:ascii="Arial" w:hAnsi="Arial" w:cs="Arial"/>
          <w:b/>
          <w:sz w:val="20"/>
          <w:szCs w:val="20"/>
          <w:lang w:val="sr-Latn-BA"/>
        </w:rPr>
        <w:t>“</w:t>
      </w:r>
      <w:r w:rsidR="004F5627" w:rsidRPr="003241DA">
        <w:t xml:space="preserve"> </w:t>
      </w:r>
      <w:r w:rsidR="004F5627" w:rsidRPr="003241DA">
        <w:rPr>
          <w:rFonts w:ascii="Arial" w:hAnsi="Arial" w:cs="Arial"/>
          <w:b/>
          <w:sz w:val="20"/>
          <w:szCs w:val="20"/>
          <w:lang w:val="sr-Latn-BA"/>
        </w:rPr>
        <w:t xml:space="preserve">Javni oglas za </w:t>
      </w:r>
      <w:r w:rsidR="00F615A6" w:rsidRPr="003241DA">
        <w:rPr>
          <w:rFonts w:ascii="Arial" w:hAnsi="Arial" w:cs="Arial"/>
          <w:b/>
          <w:sz w:val="20"/>
          <w:szCs w:val="20"/>
          <w:lang w:val="sr-Latn-BA"/>
        </w:rPr>
        <w:t xml:space="preserve">popunjavanje radnog mjesta državnog službenika </w:t>
      </w:r>
    </w:p>
    <w:p w14:paraId="4CCCA482" w14:textId="0573F335" w:rsidR="00024C47" w:rsidRPr="003241DA" w:rsidRDefault="00F615A6" w:rsidP="00F615A6">
      <w:pPr>
        <w:jc w:val="both"/>
        <w:rPr>
          <w:rFonts w:ascii="Arial" w:hAnsi="Arial" w:cs="Arial"/>
          <w:b/>
          <w:sz w:val="20"/>
          <w:szCs w:val="20"/>
          <w:lang w:val="sr-Latn-BA"/>
        </w:rPr>
      </w:pPr>
      <w:r w:rsidRPr="003241DA">
        <w:rPr>
          <w:rFonts w:ascii="Arial" w:hAnsi="Arial" w:cs="Arial"/>
          <w:b/>
          <w:sz w:val="20"/>
          <w:szCs w:val="20"/>
          <w:lang w:val="sr-Latn-BA"/>
        </w:rPr>
        <w:t>u Agenciji za identifikacione dokumente, evidenciju i razmjenu podataka Bosne i Hercegovine</w:t>
      </w:r>
      <w:r w:rsidR="00024C47" w:rsidRPr="003241DA">
        <w:rPr>
          <w:rFonts w:ascii="Arial" w:hAnsi="Arial" w:cs="Arial"/>
          <w:b/>
          <w:sz w:val="20"/>
          <w:szCs w:val="20"/>
          <w:lang w:val="sr-Latn-BA"/>
        </w:rPr>
        <w:t>“</w:t>
      </w:r>
    </w:p>
    <w:p w14:paraId="61CFFECB" w14:textId="51DDA6BD" w:rsidR="00024C47" w:rsidRPr="00B0730D" w:rsidRDefault="00F615A6" w:rsidP="00BB79BE">
      <w:pPr>
        <w:shd w:val="clear" w:color="auto" w:fill="FFFFFF"/>
        <w:jc w:val="both"/>
        <w:rPr>
          <w:rFonts w:ascii="Arial" w:hAnsi="Arial" w:cs="Arial"/>
          <w:b/>
          <w:sz w:val="20"/>
          <w:szCs w:val="20"/>
          <w:lang w:val="sr-Latn-BA"/>
        </w:rPr>
      </w:pPr>
      <w:r w:rsidRPr="003241DA">
        <w:rPr>
          <w:rFonts w:ascii="Arial" w:hAnsi="Arial" w:cs="Arial"/>
          <w:b/>
          <w:sz w:val="20"/>
          <w:szCs w:val="20"/>
          <w:lang w:val="sr-Latn-BA"/>
        </w:rPr>
        <w:t xml:space="preserve">Kralja Petra I Karađorđevića </w:t>
      </w:r>
      <w:r w:rsidR="003241DA" w:rsidRPr="003241DA">
        <w:rPr>
          <w:rFonts w:ascii="Arial" w:hAnsi="Arial" w:cs="Arial"/>
          <w:b/>
          <w:sz w:val="20"/>
          <w:szCs w:val="20"/>
          <w:lang w:val="sr-Latn-BA"/>
        </w:rPr>
        <w:t>83A, 78000 Banja Luka</w:t>
      </w:r>
    </w:p>
    <w:bookmarkEnd w:id="11"/>
    <w:p w14:paraId="4CE047AF" w14:textId="77777777" w:rsidR="00767778" w:rsidRPr="00B0730D" w:rsidRDefault="00767778" w:rsidP="00767778">
      <w:pPr>
        <w:jc w:val="both"/>
        <w:rPr>
          <w:rFonts w:ascii="Arial" w:hAnsi="Arial" w:cs="Arial"/>
          <w:b/>
          <w:sz w:val="20"/>
          <w:szCs w:val="20"/>
          <w:lang w:val="sr-Latn-BA"/>
        </w:rPr>
      </w:pPr>
    </w:p>
    <w:p w14:paraId="532AD619" w14:textId="77777777" w:rsidR="004B2995" w:rsidRPr="00B0730D" w:rsidRDefault="004B2995" w:rsidP="00910A2D">
      <w:pPr>
        <w:jc w:val="both"/>
        <w:rPr>
          <w:rFonts w:ascii="Arial" w:hAnsi="Arial" w:cs="Arial"/>
          <w:sz w:val="20"/>
          <w:szCs w:val="20"/>
          <w:lang w:val="sr-Latn-BA"/>
        </w:rPr>
      </w:pPr>
      <w:r w:rsidRPr="00B0730D">
        <w:rPr>
          <w:rFonts w:ascii="Arial" w:hAnsi="Arial" w:cs="Arial"/>
          <w:sz w:val="20"/>
          <w:szCs w:val="20"/>
          <w:lang w:val="sr-Latn-BA"/>
        </w:rPr>
        <w:t>Ispunjavanje uslova utvrđenih ovim oglasom računa se danom predaje prijave.</w:t>
      </w:r>
    </w:p>
    <w:p w14:paraId="2D645F8A" w14:textId="77777777" w:rsidR="008D597D" w:rsidRPr="006A1918" w:rsidRDefault="004B2995" w:rsidP="00910A2D">
      <w:pPr>
        <w:jc w:val="both"/>
        <w:rPr>
          <w:rFonts w:ascii="Arial" w:hAnsi="Arial" w:cs="Arial"/>
          <w:sz w:val="20"/>
          <w:szCs w:val="20"/>
          <w:lang w:val="sr-Latn-BA"/>
        </w:rPr>
      </w:pPr>
      <w:r w:rsidRPr="00B0730D">
        <w:rPr>
          <w:rFonts w:ascii="Arial" w:hAnsi="Arial" w:cs="Arial"/>
          <w:sz w:val="20"/>
          <w:szCs w:val="20"/>
          <w:lang w:val="sr-Latn-BA"/>
        </w:rPr>
        <w:t>Nepotpune, neblagovremene i neuredne prijave, prijave kandidata koji ne ispunjavaju uslove ovog oglasa, kao i kopije tražene dokumentacije koje nisu ovjerene, neće se uzimati u razmatranje.</w:t>
      </w:r>
    </w:p>
    <w:sectPr w:rsidR="008D597D" w:rsidRPr="006A1918" w:rsidSect="005D4EA9">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5AB59" w14:textId="77777777" w:rsidR="00C21359" w:rsidRDefault="00C21359" w:rsidP="00644ACA">
      <w:r>
        <w:separator/>
      </w:r>
    </w:p>
  </w:endnote>
  <w:endnote w:type="continuationSeparator" w:id="0">
    <w:p w14:paraId="74FEECF3" w14:textId="77777777" w:rsidR="00C21359" w:rsidRDefault="00C21359" w:rsidP="00644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YDutchR">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677F" w14:textId="77777777" w:rsidR="00972A05" w:rsidRDefault="00972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B29B" w14:textId="77777777" w:rsidR="00972A05" w:rsidRDefault="00972A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F4F7" w14:textId="77777777" w:rsidR="00972A05" w:rsidRDefault="00972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466C8" w14:textId="77777777" w:rsidR="00C21359" w:rsidRDefault="00C21359" w:rsidP="00644ACA">
      <w:r>
        <w:separator/>
      </w:r>
    </w:p>
  </w:footnote>
  <w:footnote w:type="continuationSeparator" w:id="0">
    <w:p w14:paraId="0035E0E9" w14:textId="77777777" w:rsidR="00C21359" w:rsidRDefault="00C21359" w:rsidP="00644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610CA" w14:textId="77777777" w:rsidR="00972A05" w:rsidRDefault="00972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6B1DA" w14:textId="77777777" w:rsidR="00972A05" w:rsidRDefault="00972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BD204" w14:textId="77777777" w:rsidR="00972A05" w:rsidRDefault="00972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5"/>
      <w:numFmt w:val="bullet"/>
      <w:lvlText w:val="-"/>
      <w:lvlJc w:val="left"/>
      <w:pPr>
        <w:tabs>
          <w:tab w:val="num" w:pos="555"/>
        </w:tabs>
        <w:ind w:left="555" w:hanging="360"/>
      </w:pPr>
      <w:rPr>
        <w:rFonts w:ascii="Arial" w:hAnsi="Arial"/>
      </w:rPr>
    </w:lvl>
  </w:abstractNum>
  <w:abstractNum w:abstractNumId="1" w15:restartNumberingAfterBreak="0">
    <w:nsid w:val="04EF7ECE"/>
    <w:multiLevelType w:val="hybridMultilevel"/>
    <w:tmpl w:val="CF9AD432"/>
    <w:lvl w:ilvl="0" w:tplc="00000007">
      <w:start w:val="1"/>
      <w:numFmt w:val="bullet"/>
      <w:lvlText w:val="-"/>
      <w:lvlJc w:val="left"/>
      <w:pPr>
        <w:ind w:left="720" w:hanging="360"/>
      </w:pPr>
      <w:rPr>
        <w:rFonts w:ascii="StarSymbol" w:hAnsi="StarSymbol"/>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05582DBA"/>
    <w:multiLevelType w:val="hybridMultilevel"/>
    <w:tmpl w:val="480678E4"/>
    <w:lvl w:ilvl="0" w:tplc="7EE4970A">
      <w:start w:val="1"/>
      <w:numFmt w:val="bullet"/>
      <w:lvlText w:val=""/>
      <w:lvlJc w:val="left"/>
      <w:pPr>
        <w:tabs>
          <w:tab w:val="num" w:pos="360"/>
        </w:tabs>
        <w:ind w:left="340" w:hanging="34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5289E"/>
    <w:multiLevelType w:val="hybridMultilevel"/>
    <w:tmpl w:val="BFD84FA0"/>
    <w:lvl w:ilvl="0" w:tplc="AC606840">
      <w:numFmt w:val="bullet"/>
      <w:lvlText w:val="-"/>
      <w:lvlJc w:val="left"/>
      <w:pPr>
        <w:ind w:left="720" w:hanging="360"/>
      </w:pPr>
      <w:rPr>
        <w:rFonts w:ascii="Arial" w:eastAsia="Times New Roman" w:hAnsi="Arial" w:cs="Aria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33CF9"/>
    <w:multiLevelType w:val="hybridMultilevel"/>
    <w:tmpl w:val="2E06F7B6"/>
    <w:lvl w:ilvl="0" w:tplc="4DD8DBE2">
      <w:numFmt w:val="bullet"/>
      <w:lvlText w:val="-"/>
      <w:lvlJc w:val="left"/>
      <w:pPr>
        <w:ind w:left="720" w:hanging="360"/>
      </w:pPr>
      <w:rPr>
        <w:rFonts w:ascii="Arial" w:eastAsia="Calibri" w:hAnsi="Arial" w:cs="Aria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5" w15:restartNumberingAfterBreak="0">
    <w:nsid w:val="17303D99"/>
    <w:multiLevelType w:val="hybridMultilevel"/>
    <w:tmpl w:val="4A7CD366"/>
    <w:lvl w:ilvl="0" w:tplc="39DE6F54">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15:restartNumberingAfterBreak="0">
    <w:nsid w:val="20662444"/>
    <w:multiLevelType w:val="hybridMultilevel"/>
    <w:tmpl w:val="A7026568"/>
    <w:lvl w:ilvl="0" w:tplc="7CEA7E3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B847BC"/>
    <w:multiLevelType w:val="hybridMultilevel"/>
    <w:tmpl w:val="6576D9AA"/>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22472EF6"/>
    <w:multiLevelType w:val="hybridMultilevel"/>
    <w:tmpl w:val="BC7C5A54"/>
    <w:lvl w:ilvl="0" w:tplc="9AB0CCE6">
      <w:start w:val="1"/>
      <w:numFmt w:val="bullet"/>
      <w:lvlText w:val=""/>
      <w:lvlJc w:val="left"/>
      <w:pPr>
        <w:tabs>
          <w:tab w:val="num" w:pos="360"/>
        </w:tabs>
        <w:ind w:left="340" w:hanging="34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B22EFD"/>
    <w:multiLevelType w:val="hybridMultilevel"/>
    <w:tmpl w:val="85046D2A"/>
    <w:lvl w:ilvl="0" w:tplc="F46A141E">
      <w:start w:val="1"/>
      <w:numFmt w:val="bullet"/>
      <w:lvlText w:val=""/>
      <w:lvlJc w:val="left"/>
      <w:pPr>
        <w:tabs>
          <w:tab w:val="num" w:pos="360"/>
        </w:tabs>
        <w:ind w:left="340" w:hanging="340"/>
      </w:pPr>
      <w:rPr>
        <w:rFonts w:ascii="Wingdings" w:hAnsi="Wingdings" w:hint="default"/>
      </w:rPr>
    </w:lvl>
    <w:lvl w:ilvl="1" w:tplc="41E2F8C6">
      <w:start w:val="1"/>
      <w:numFmt w:val="bullet"/>
      <w:lvlText w:val=""/>
      <w:lvlJc w:val="left"/>
      <w:pPr>
        <w:tabs>
          <w:tab w:val="num" w:pos="360"/>
        </w:tabs>
        <w:ind w:left="340" w:hanging="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D3F32"/>
    <w:multiLevelType w:val="multilevel"/>
    <w:tmpl w:val="2C7AAB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99478F"/>
    <w:multiLevelType w:val="hybridMultilevel"/>
    <w:tmpl w:val="EB48EBA2"/>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2" w15:restartNumberingAfterBreak="0">
    <w:nsid w:val="44EA74CD"/>
    <w:multiLevelType w:val="hybridMultilevel"/>
    <w:tmpl w:val="7304D872"/>
    <w:lvl w:ilvl="0" w:tplc="31C2268C">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15:restartNumberingAfterBreak="0">
    <w:nsid w:val="497D0BFB"/>
    <w:multiLevelType w:val="hybridMultilevel"/>
    <w:tmpl w:val="68E81592"/>
    <w:lvl w:ilvl="0" w:tplc="D462600E">
      <w:start w:val="1"/>
      <w:numFmt w:val="bullet"/>
      <w:lvlText w:val=""/>
      <w:lvlJc w:val="left"/>
      <w:pPr>
        <w:tabs>
          <w:tab w:val="num" w:pos="360"/>
        </w:tabs>
        <w:ind w:left="340" w:hanging="340"/>
      </w:pPr>
      <w:rPr>
        <w:rFonts w:ascii="Wingdings" w:hAnsi="Wingdings" w:hint="default"/>
      </w:rPr>
    </w:lvl>
    <w:lvl w:ilvl="1" w:tplc="40FA1B56">
      <w:start w:val="1"/>
      <w:numFmt w:val="bullet"/>
      <w:lvlText w:val=""/>
      <w:lvlJc w:val="left"/>
      <w:pPr>
        <w:tabs>
          <w:tab w:val="num" w:pos="1800"/>
        </w:tabs>
        <w:ind w:left="1780" w:hanging="34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7A5504"/>
    <w:multiLevelType w:val="hybridMultilevel"/>
    <w:tmpl w:val="727EC4A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5" w15:restartNumberingAfterBreak="0">
    <w:nsid w:val="5A355AC1"/>
    <w:multiLevelType w:val="multilevel"/>
    <w:tmpl w:val="90F0E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C3E02D2"/>
    <w:multiLevelType w:val="hybridMultilevel"/>
    <w:tmpl w:val="1430BDBE"/>
    <w:lvl w:ilvl="0" w:tplc="E1A88D4A">
      <w:start w:val="1"/>
      <w:numFmt w:val="bullet"/>
      <w:lvlText w:val=""/>
      <w:lvlJc w:val="left"/>
      <w:pPr>
        <w:tabs>
          <w:tab w:val="num" w:pos="360"/>
        </w:tabs>
        <w:ind w:left="340" w:hanging="340"/>
      </w:pPr>
      <w:rPr>
        <w:rFonts w:ascii="Wingdings" w:hAnsi="Wingdings" w:hint="default"/>
      </w:rPr>
    </w:lvl>
    <w:lvl w:ilvl="1" w:tplc="C0785712">
      <w:start w:val="1"/>
      <w:numFmt w:val="bullet"/>
      <w:lvlText w:val=""/>
      <w:lvlJc w:val="left"/>
      <w:pPr>
        <w:tabs>
          <w:tab w:val="num" w:pos="360"/>
        </w:tabs>
        <w:ind w:left="340" w:hanging="34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5C46BDE"/>
    <w:multiLevelType w:val="hybridMultilevel"/>
    <w:tmpl w:val="0F6031D2"/>
    <w:lvl w:ilvl="0" w:tplc="BB3A2BF8">
      <w:numFmt w:val="bullet"/>
      <w:lvlText w:val="-"/>
      <w:lvlJc w:val="left"/>
      <w:pPr>
        <w:ind w:left="420" w:hanging="360"/>
      </w:pPr>
      <w:rPr>
        <w:rFonts w:ascii="Arial" w:eastAsia="Times New Roman" w:hAnsi="Arial" w:cs="Arial" w:hint="default"/>
      </w:rPr>
    </w:lvl>
    <w:lvl w:ilvl="1" w:tplc="141A0003">
      <w:start w:val="1"/>
      <w:numFmt w:val="bullet"/>
      <w:lvlText w:val="o"/>
      <w:lvlJc w:val="left"/>
      <w:pPr>
        <w:ind w:left="1140" w:hanging="360"/>
      </w:pPr>
      <w:rPr>
        <w:rFonts w:ascii="Courier New" w:hAnsi="Courier New" w:cs="Courier New" w:hint="default"/>
      </w:rPr>
    </w:lvl>
    <w:lvl w:ilvl="2" w:tplc="141A0005">
      <w:start w:val="1"/>
      <w:numFmt w:val="bullet"/>
      <w:lvlText w:val=""/>
      <w:lvlJc w:val="left"/>
      <w:pPr>
        <w:ind w:left="1860" w:hanging="360"/>
      </w:pPr>
      <w:rPr>
        <w:rFonts w:ascii="Wingdings" w:hAnsi="Wingdings" w:hint="default"/>
      </w:rPr>
    </w:lvl>
    <w:lvl w:ilvl="3" w:tplc="141A0001">
      <w:start w:val="1"/>
      <w:numFmt w:val="bullet"/>
      <w:lvlText w:val=""/>
      <w:lvlJc w:val="left"/>
      <w:pPr>
        <w:ind w:left="2580" w:hanging="360"/>
      </w:pPr>
      <w:rPr>
        <w:rFonts w:ascii="Symbol" w:hAnsi="Symbol" w:hint="default"/>
      </w:rPr>
    </w:lvl>
    <w:lvl w:ilvl="4" w:tplc="141A0003">
      <w:start w:val="1"/>
      <w:numFmt w:val="bullet"/>
      <w:lvlText w:val="o"/>
      <w:lvlJc w:val="left"/>
      <w:pPr>
        <w:ind w:left="3300" w:hanging="360"/>
      </w:pPr>
      <w:rPr>
        <w:rFonts w:ascii="Courier New" w:hAnsi="Courier New" w:cs="Courier New" w:hint="default"/>
      </w:rPr>
    </w:lvl>
    <w:lvl w:ilvl="5" w:tplc="141A0005">
      <w:start w:val="1"/>
      <w:numFmt w:val="bullet"/>
      <w:lvlText w:val=""/>
      <w:lvlJc w:val="left"/>
      <w:pPr>
        <w:ind w:left="4020" w:hanging="360"/>
      </w:pPr>
      <w:rPr>
        <w:rFonts w:ascii="Wingdings" w:hAnsi="Wingdings" w:hint="default"/>
      </w:rPr>
    </w:lvl>
    <w:lvl w:ilvl="6" w:tplc="141A0001">
      <w:start w:val="1"/>
      <w:numFmt w:val="bullet"/>
      <w:lvlText w:val=""/>
      <w:lvlJc w:val="left"/>
      <w:pPr>
        <w:ind w:left="4740" w:hanging="360"/>
      </w:pPr>
      <w:rPr>
        <w:rFonts w:ascii="Symbol" w:hAnsi="Symbol" w:hint="default"/>
      </w:rPr>
    </w:lvl>
    <w:lvl w:ilvl="7" w:tplc="141A0003">
      <w:start w:val="1"/>
      <w:numFmt w:val="bullet"/>
      <w:lvlText w:val="o"/>
      <w:lvlJc w:val="left"/>
      <w:pPr>
        <w:ind w:left="5460" w:hanging="360"/>
      </w:pPr>
      <w:rPr>
        <w:rFonts w:ascii="Courier New" w:hAnsi="Courier New" w:cs="Courier New" w:hint="default"/>
      </w:rPr>
    </w:lvl>
    <w:lvl w:ilvl="8" w:tplc="141A0005">
      <w:start w:val="1"/>
      <w:numFmt w:val="bullet"/>
      <w:lvlText w:val=""/>
      <w:lvlJc w:val="left"/>
      <w:pPr>
        <w:ind w:left="6180" w:hanging="360"/>
      </w:pPr>
      <w:rPr>
        <w:rFonts w:ascii="Wingdings" w:hAnsi="Wingdings" w:hint="default"/>
      </w:rPr>
    </w:lvl>
  </w:abstractNum>
  <w:abstractNum w:abstractNumId="18" w15:restartNumberingAfterBreak="0">
    <w:nsid w:val="6D895FEE"/>
    <w:multiLevelType w:val="hybridMultilevel"/>
    <w:tmpl w:val="8F72B290"/>
    <w:lvl w:ilvl="0" w:tplc="37CAAC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F840C9"/>
    <w:multiLevelType w:val="hybridMultilevel"/>
    <w:tmpl w:val="652E180A"/>
    <w:lvl w:ilvl="0" w:tplc="F43A17DE">
      <w:start w:val="1"/>
      <w:numFmt w:val="bullet"/>
      <w:lvlText w:val=""/>
      <w:lvlJc w:val="left"/>
      <w:pPr>
        <w:tabs>
          <w:tab w:val="num" w:pos="360"/>
        </w:tabs>
        <w:ind w:left="340" w:hanging="340"/>
      </w:pPr>
      <w:rPr>
        <w:rFonts w:ascii="Wingdings" w:hAnsi="Wingdings" w:hint="default"/>
      </w:rPr>
    </w:lvl>
    <w:lvl w:ilvl="1" w:tplc="0876EE78">
      <w:start w:val="1"/>
      <w:numFmt w:val="bullet"/>
      <w:lvlText w:val=""/>
      <w:lvlJc w:val="left"/>
      <w:pPr>
        <w:tabs>
          <w:tab w:val="num" w:pos="360"/>
        </w:tabs>
        <w:ind w:left="340" w:hanging="340"/>
      </w:pPr>
      <w:rPr>
        <w:rFonts w:ascii="Wingdings" w:hAnsi="Wingdings" w:hint="default"/>
      </w:rPr>
    </w:lvl>
    <w:lvl w:ilvl="2" w:tplc="40FA1B56">
      <w:start w:val="1"/>
      <w:numFmt w:val="bullet"/>
      <w:lvlText w:val=""/>
      <w:lvlJc w:val="left"/>
      <w:pPr>
        <w:tabs>
          <w:tab w:val="num" w:pos="2160"/>
        </w:tabs>
        <w:ind w:left="2140" w:hanging="340"/>
      </w:pPr>
      <w:rPr>
        <w:rFonts w:ascii="Wingdings" w:hAnsi="Wingdings"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70EB25AC"/>
    <w:multiLevelType w:val="hybridMultilevel"/>
    <w:tmpl w:val="D8721F9A"/>
    <w:lvl w:ilvl="0" w:tplc="E57454FC">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1" w15:restartNumberingAfterBreak="0">
    <w:nsid w:val="7C1A5003"/>
    <w:multiLevelType w:val="hybridMultilevel"/>
    <w:tmpl w:val="1DC8FCA6"/>
    <w:lvl w:ilvl="0" w:tplc="E98C24DE">
      <w:start w:val="1"/>
      <w:numFmt w:val="upperRoman"/>
      <w:lvlText w:val="%1."/>
      <w:lvlJc w:val="left"/>
      <w:pPr>
        <w:tabs>
          <w:tab w:val="num" w:pos="1080"/>
        </w:tabs>
        <w:ind w:left="1080" w:hanging="720"/>
      </w:pPr>
      <w:rPr>
        <w:rFonts w:hint="default"/>
      </w:rPr>
    </w:lvl>
    <w:lvl w:ilvl="1" w:tplc="1B0CEAE2">
      <w:start w:val="1"/>
      <w:numFmt w:val="decimal"/>
      <w:lvlText w:val="%2."/>
      <w:lvlJc w:val="left"/>
      <w:pPr>
        <w:tabs>
          <w:tab w:val="num" w:pos="1440"/>
        </w:tabs>
        <w:ind w:left="1440" w:hanging="360"/>
      </w:pPr>
      <w:rPr>
        <w:rFonts w:hint="default"/>
      </w:rPr>
    </w:lvl>
    <w:lvl w:ilvl="2" w:tplc="67E06B82">
      <w:start w:val="1"/>
      <w:numFmt w:val="bullet"/>
      <w:lvlText w:val=""/>
      <w:lvlJc w:val="left"/>
      <w:pPr>
        <w:tabs>
          <w:tab w:val="num" w:pos="360"/>
        </w:tabs>
        <w:ind w:left="340" w:hanging="340"/>
      </w:pPr>
      <w:rPr>
        <w:rFonts w:ascii="Wingdings" w:hAnsi="Wingdings" w:hint="default"/>
      </w:rPr>
    </w:lvl>
    <w:lvl w:ilvl="3" w:tplc="14A8B4FE">
      <w:start w:val="1"/>
      <w:numFmt w:val="bullet"/>
      <w:lvlText w:val=""/>
      <w:lvlJc w:val="left"/>
      <w:pPr>
        <w:tabs>
          <w:tab w:val="num" w:pos="2747"/>
        </w:tabs>
        <w:ind w:left="2803" w:hanging="283"/>
      </w:pPr>
      <w:rPr>
        <w:rFonts w:ascii="Symbol" w:hAnsi="Symbol" w:hint="default"/>
      </w:rPr>
    </w:lvl>
    <w:lvl w:ilvl="4" w:tplc="2730A778">
      <w:start w:val="1"/>
      <w:numFmt w:val="upperLetter"/>
      <w:lvlText w:val="%5."/>
      <w:lvlJc w:val="left"/>
      <w:pPr>
        <w:tabs>
          <w:tab w:val="num" w:pos="927"/>
        </w:tabs>
        <w:ind w:left="907" w:hanging="34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2697522">
    <w:abstractNumId w:val="6"/>
  </w:num>
  <w:num w:numId="2" w16cid:durableId="708333464">
    <w:abstractNumId w:val="0"/>
  </w:num>
  <w:num w:numId="3" w16cid:durableId="1388992368">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433987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178152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9995144">
    <w:abstractNumId w:val="10"/>
  </w:num>
  <w:num w:numId="7" w16cid:durableId="1538423562">
    <w:abstractNumId w:val="18"/>
  </w:num>
  <w:num w:numId="8" w16cid:durableId="928389653">
    <w:abstractNumId w:val="5"/>
  </w:num>
  <w:num w:numId="9" w16cid:durableId="708146909">
    <w:abstractNumId w:val="15"/>
  </w:num>
  <w:num w:numId="10" w16cid:durableId="174655689">
    <w:abstractNumId w:val="3"/>
  </w:num>
  <w:num w:numId="11" w16cid:durableId="877157495">
    <w:abstractNumId w:val="2"/>
  </w:num>
  <w:num w:numId="12" w16cid:durableId="2137412083">
    <w:abstractNumId w:val="21"/>
  </w:num>
  <w:num w:numId="13" w16cid:durableId="139245764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94449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5995004">
    <w:abstractNumId w:val="11"/>
  </w:num>
  <w:num w:numId="16" w16cid:durableId="1105609826">
    <w:abstractNumId w:val="14"/>
  </w:num>
  <w:num w:numId="17" w16cid:durableId="953364485">
    <w:abstractNumId w:val="1"/>
  </w:num>
  <w:num w:numId="18" w16cid:durableId="142813415">
    <w:abstractNumId w:val="20"/>
  </w:num>
  <w:num w:numId="19" w16cid:durableId="1143038204">
    <w:abstractNumId w:val="4"/>
  </w:num>
  <w:num w:numId="20" w16cid:durableId="1762485417">
    <w:abstractNumId w:val="7"/>
  </w:num>
  <w:num w:numId="21" w16cid:durableId="1026908224">
    <w:abstractNumId w:val="12"/>
  </w:num>
  <w:num w:numId="22" w16cid:durableId="1282107186">
    <w:abstractNumId w:val="5"/>
  </w:num>
  <w:num w:numId="23" w16cid:durableId="3716167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F7A"/>
    <w:rsid w:val="00014415"/>
    <w:rsid w:val="00014889"/>
    <w:rsid w:val="00014950"/>
    <w:rsid w:val="000158FC"/>
    <w:rsid w:val="0001701D"/>
    <w:rsid w:val="000173BF"/>
    <w:rsid w:val="00017EB4"/>
    <w:rsid w:val="00024C47"/>
    <w:rsid w:val="00031CE6"/>
    <w:rsid w:val="000405C1"/>
    <w:rsid w:val="0004680D"/>
    <w:rsid w:val="00053821"/>
    <w:rsid w:val="00055F23"/>
    <w:rsid w:val="000602AE"/>
    <w:rsid w:val="000604A3"/>
    <w:rsid w:val="0006226C"/>
    <w:rsid w:val="000643BB"/>
    <w:rsid w:val="000647B9"/>
    <w:rsid w:val="000649FB"/>
    <w:rsid w:val="00065DC4"/>
    <w:rsid w:val="00066CEB"/>
    <w:rsid w:val="00070495"/>
    <w:rsid w:val="00072167"/>
    <w:rsid w:val="00072A72"/>
    <w:rsid w:val="00081925"/>
    <w:rsid w:val="00084DC2"/>
    <w:rsid w:val="00086D8E"/>
    <w:rsid w:val="0009089F"/>
    <w:rsid w:val="000916EB"/>
    <w:rsid w:val="000917E2"/>
    <w:rsid w:val="00096D2C"/>
    <w:rsid w:val="000A1679"/>
    <w:rsid w:val="000A256A"/>
    <w:rsid w:val="000A3ADA"/>
    <w:rsid w:val="000A407B"/>
    <w:rsid w:val="000A52C2"/>
    <w:rsid w:val="000A5908"/>
    <w:rsid w:val="000B02D9"/>
    <w:rsid w:val="000B1277"/>
    <w:rsid w:val="000B2167"/>
    <w:rsid w:val="000B3E3D"/>
    <w:rsid w:val="000B7FF4"/>
    <w:rsid w:val="000C047D"/>
    <w:rsid w:val="000C15A0"/>
    <w:rsid w:val="000C7FCD"/>
    <w:rsid w:val="000D0C9F"/>
    <w:rsid w:val="000D1828"/>
    <w:rsid w:val="000D2B8B"/>
    <w:rsid w:val="000D31DB"/>
    <w:rsid w:val="000D4A75"/>
    <w:rsid w:val="000E78CD"/>
    <w:rsid w:val="000E7D52"/>
    <w:rsid w:val="000F045D"/>
    <w:rsid w:val="000F08EC"/>
    <w:rsid w:val="000F2719"/>
    <w:rsid w:val="000F2967"/>
    <w:rsid w:val="000F57D9"/>
    <w:rsid w:val="00101AE1"/>
    <w:rsid w:val="00106956"/>
    <w:rsid w:val="00107708"/>
    <w:rsid w:val="00112AD8"/>
    <w:rsid w:val="00112C50"/>
    <w:rsid w:val="00122A00"/>
    <w:rsid w:val="0012340A"/>
    <w:rsid w:val="00134B2B"/>
    <w:rsid w:val="001356EB"/>
    <w:rsid w:val="001375B8"/>
    <w:rsid w:val="001402C4"/>
    <w:rsid w:val="00150AD0"/>
    <w:rsid w:val="00152184"/>
    <w:rsid w:val="00153169"/>
    <w:rsid w:val="001538D1"/>
    <w:rsid w:val="001559E0"/>
    <w:rsid w:val="00155B35"/>
    <w:rsid w:val="00162C65"/>
    <w:rsid w:val="00164C5A"/>
    <w:rsid w:val="00170AB0"/>
    <w:rsid w:val="00171A94"/>
    <w:rsid w:val="00175D19"/>
    <w:rsid w:val="00177463"/>
    <w:rsid w:val="0018200D"/>
    <w:rsid w:val="00186D4E"/>
    <w:rsid w:val="001907BC"/>
    <w:rsid w:val="00191E24"/>
    <w:rsid w:val="001A4C55"/>
    <w:rsid w:val="001A5C20"/>
    <w:rsid w:val="001A73C9"/>
    <w:rsid w:val="001B2398"/>
    <w:rsid w:val="001B410E"/>
    <w:rsid w:val="001B5E09"/>
    <w:rsid w:val="001B5FF9"/>
    <w:rsid w:val="001B683A"/>
    <w:rsid w:val="001B7A49"/>
    <w:rsid w:val="001C0A67"/>
    <w:rsid w:val="001C1778"/>
    <w:rsid w:val="001C3100"/>
    <w:rsid w:val="001C3883"/>
    <w:rsid w:val="001D0C83"/>
    <w:rsid w:val="001D1BAE"/>
    <w:rsid w:val="001D3192"/>
    <w:rsid w:val="001D41F4"/>
    <w:rsid w:val="001D4CF3"/>
    <w:rsid w:val="001E37D9"/>
    <w:rsid w:val="001E7D01"/>
    <w:rsid w:val="001F19D5"/>
    <w:rsid w:val="001F23F9"/>
    <w:rsid w:val="001F2936"/>
    <w:rsid w:val="001F452D"/>
    <w:rsid w:val="001F74A9"/>
    <w:rsid w:val="00200FCA"/>
    <w:rsid w:val="00201946"/>
    <w:rsid w:val="002140EA"/>
    <w:rsid w:val="0021624B"/>
    <w:rsid w:val="002172E8"/>
    <w:rsid w:val="002174FD"/>
    <w:rsid w:val="00222245"/>
    <w:rsid w:val="002256C0"/>
    <w:rsid w:val="002266F2"/>
    <w:rsid w:val="0022692F"/>
    <w:rsid w:val="00227F86"/>
    <w:rsid w:val="00231413"/>
    <w:rsid w:val="00231723"/>
    <w:rsid w:val="002327AD"/>
    <w:rsid w:val="00235EFA"/>
    <w:rsid w:val="00236EF6"/>
    <w:rsid w:val="00237EFE"/>
    <w:rsid w:val="002426D9"/>
    <w:rsid w:val="00242E8D"/>
    <w:rsid w:val="00243300"/>
    <w:rsid w:val="00246BCF"/>
    <w:rsid w:val="00247B7B"/>
    <w:rsid w:val="00252F80"/>
    <w:rsid w:val="0025505B"/>
    <w:rsid w:val="00255EDA"/>
    <w:rsid w:val="00257982"/>
    <w:rsid w:val="00260F78"/>
    <w:rsid w:val="002636F5"/>
    <w:rsid w:val="00264532"/>
    <w:rsid w:val="00266F97"/>
    <w:rsid w:val="002677F4"/>
    <w:rsid w:val="00272BA9"/>
    <w:rsid w:val="002738E3"/>
    <w:rsid w:val="002743D4"/>
    <w:rsid w:val="00274F0C"/>
    <w:rsid w:val="0028084E"/>
    <w:rsid w:val="00280E07"/>
    <w:rsid w:val="00285002"/>
    <w:rsid w:val="00291318"/>
    <w:rsid w:val="00292C6E"/>
    <w:rsid w:val="002953F8"/>
    <w:rsid w:val="00297BDA"/>
    <w:rsid w:val="002A147E"/>
    <w:rsid w:val="002A2866"/>
    <w:rsid w:val="002A4515"/>
    <w:rsid w:val="002A5960"/>
    <w:rsid w:val="002A6257"/>
    <w:rsid w:val="002A7838"/>
    <w:rsid w:val="002B310C"/>
    <w:rsid w:val="002B4DD6"/>
    <w:rsid w:val="002C2C0E"/>
    <w:rsid w:val="002C592A"/>
    <w:rsid w:val="002C6155"/>
    <w:rsid w:val="002D0C90"/>
    <w:rsid w:val="002D277A"/>
    <w:rsid w:val="002D7655"/>
    <w:rsid w:val="002D7774"/>
    <w:rsid w:val="002E3189"/>
    <w:rsid w:val="002E7B83"/>
    <w:rsid w:val="002F0D8D"/>
    <w:rsid w:val="002F1A96"/>
    <w:rsid w:val="002F46C0"/>
    <w:rsid w:val="002F5F0E"/>
    <w:rsid w:val="00301109"/>
    <w:rsid w:val="00303A8C"/>
    <w:rsid w:val="00303D06"/>
    <w:rsid w:val="003040A7"/>
    <w:rsid w:val="0030514B"/>
    <w:rsid w:val="0031279E"/>
    <w:rsid w:val="00321CAA"/>
    <w:rsid w:val="00322595"/>
    <w:rsid w:val="0032277F"/>
    <w:rsid w:val="003241DA"/>
    <w:rsid w:val="003279BE"/>
    <w:rsid w:val="00327F21"/>
    <w:rsid w:val="0033110D"/>
    <w:rsid w:val="0033212A"/>
    <w:rsid w:val="00341C5A"/>
    <w:rsid w:val="003513E2"/>
    <w:rsid w:val="00353437"/>
    <w:rsid w:val="00354FBD"/>
    <w:rsid w:val="003569C8"/>
    <w:rsid w:val="00357C5D"/>
    <w:rsid w:val="00362FFA"/>
    <w:rsid w:val="00363D69"/>
    <w:rsid w:val="00366C19"/>
    <w:rsid w:val="00370A4D"/>
    <w:rsid w:val="00370A56"/>
    <w:rsid w:val="00370F8F"/>
    <w:rsid w:val="00372B02"/>
    <w:rsid w:val="00373ED8"/>
    <w:rsid w:val="00375A45"/>
    <w:rsid w:val="00377653"/>
    <w:rsid w:val="00380EA3"/>
    <w:rsid w:val="00382739"/>
    <w:rsid w:val="0038317C"/>
    <w:rsid w:val="00383701"/>
    <w:rsid w:val="00384ACD"/>
    <w:rsid w:val="003901AD"/>
    <w:rsid w:val="003903DF"/>
    <w:rsid w:val="00390979"/>
    <w:rsid w:val="00391F3B"/>
    <w:rsid w:val="00391FF5"/>
    <w:rsid w:val="003946B0"/>
    <w:rsid w:val="0039507B"/>
    <w:rsid w:val="003952A3"/>
    <w:rsid w:val="00395FCF"/>
    <w:rsid w:val="003A1A9E"/>
    <w:rsid w:val="003A25C0"/>
    <w:rsid w:val="003A62BE"/>
    <w:rsid w:val="003B0E3E"/>
    <w:rsid w:val="003B2304"/>
    <w:rsid w:val="003B2EF5"/>
    <w:rsid w:val="003B454A"/>
    <w:rsid w:val="003C08E7"/>
    <w:rsid w:val="003C0F67"/>
    <w:rsid w:val="003C1DC3"/>
    <w:rsid w:val="003C2CAB"/>
    <w:rsid w:val="003C51C5"/>
    <w:rsid w:val="003D1AAB"/>
    <w:rsid w:val="003D1E06"/>
    <w:rsid w:val="003D2436"/>
    <w:rsid w:val="003D4EA5"/>
    <w:rsid w:val="003D51A0"/>
    <w:rsid w:val="003D569A"/>
    <w:rsid w:val="003D65F6"/>
    <w:rsid w:val="003E0356"/>
    <w:rsid w:val="003E0EA1"/>
    <w:rsid w:val="003E3542"/>
    <w:rsid w:val="003E6CEB"/>
    <w:rsid w:val="003F1D82"/>
    <w:rsid w:val="0040153F"/>
    <w:rsid w:val="00402F58"/>
    <w:rsid w:val="004055EE"/>
    <w:rsid w:val="00405722"/>
    <w:rsid w:val="00417B99"/>
    <w:rsid w:val="00420516"/>
    <w:rsid w:val="00422882"/>
    <w:rsid w:val="00423672"/>
    <w:rsid w:val="00426B00"/>
    <w:rsid w:val="00432C31"/>
    <w:rsid w:val="004330FE"/>
    <w:rsid w:val="00433FE3"/>
    <w:rsid w:val="00434FBE"/>
    <w:rsid w:val="00455DFF"/>
    <w:rsid w:val="004649EC"/>
    <w:rsid w:val="0046501C"/>
    <w:rsid w:val="004706C0"/>
    <w:rsid w:val="00470EFC"/>
    <w:rsid w:val="00471972"/>
    <w:rsid w:val="004735BA"/>
    <w:rsid w:val="00474A17"/>
    <w:rsid w:val="004751B1"/>
    <w:rsid w:val="0047595D"/>
    <w:rsid w:val="004842A6"/>
    <w:rsid w:val="0049318F"/>
    <w:rsid w:val="004956BF"/>
    <w:rsid w:val="00495A5D"/>
    <w:rsid w:val="00496EC8"/>
    <w:rsid w:val="004A2CE3"/>
    <w:rsid w:val="004A482B"/>
    <w:rsid w:val="004A4B7C"/>
    <w:rsid w:val="004B1CBA"/>
    <w:rsid w:val="004B2995"/>
    <w:rsid w:val="004C11EF"/>
    <w:rsid w:val="004C35BA"/>
    <w:rsid w:val="004D1776"/>
    <w:rsid w:val="004D4317"/>
    <w:rsid w:val="004D563C"/>
    <w:rsid w:val="004E12BB"/>
    <w:rsid w:val="004E350E"/>
    <w:rsid w:val="004E487F"/>
    <w:rsid w:val="004E6776"/>
    <w:rsid w:val="004E6835"/>
    <w:rsid w:val="004E75BD"/>
    <w:rsid w:val="004F176C"/>
    <w:rsid w:val="004F1CF7"/>
    <w:rsid w:val="004F5627"/>
    <w:rsid w:val="004F5C50"/>
    <w:rsid w:val="00510519"/>
    <w:rsid w:val="005123E7"/>
    <w:rsid w:val="00513612"/>
    <w:rsid w:val="00517E04"/>
    <w:rsid w:val="00522FD3"/>
    <w:rsid w:val="005334D0"/>
    <w:rsid w:val="00534925"/>
    <w:rsid w:val="005355AC"/>
    <w:rsid w:val="00535795"/>
    <w:rsid w:val="00537884"/>
    <w:rsid w:val="0054115A"/>
    <w:rsid w:val="00542A89"/>
    <w:rsid w:val="0054445B"/>
    <w:rsid w:val="00545C68"/>
    <w:rsid w:val="005526BF"/>
    <w:rsid w:val="00552B46"/>
    <w:rsid w:val="00555414"/>
    <w:rsid w:val="00556696"/>
    <w:rsid w:val="005574B7"/>
    <w:rsid w:val="00557767"/>
    <w:rsid w:val="00572FA5"/>
    <w:rsid w:val="005804E1"/>
    <w:rsid w:val="005848D2"/>
    <w:rsid w:val="00595C71"/>
    <w:rsid w:val="0059787D"/>
    <w:rsid w:val="005978C2"/>
    <w:rsid w:val="005A0CAE"/>
    <w:rsid w:val="005A132D"/>
    <w:rsid w:val="005A21F4"/>
    <w:rsid w:val="005A52C0"/>
    <w:rsid w:val="005A5C75"/>
    <w:rsid w:val="005A75A0"/>
    <w:rsid w:val="005B070C"/>
    <w:rsid w:val="005B143A"/>
    <w:rsid w:val="005B1F26"/>
    <w:rsid w:val="005B363F"/>
    <w:rsid w:val="005C32AD"/>
    <w:rsid w:val="005C4079"/>
    <w:rsid w:val="005C5264"/>
    <w:rsid w:val="005C5A2A"/>
    <w:rsid w:val="005C74AF"/>
    <w:rsid w:val="005D4B48"/>
    <w:rsid w:val="005D4EA9"/>
    <w:rsid w:val="005D6813"/>
    <w:rsid w:val="005D71D4"/>
    <w:rsid w:val="005E225E"/>
    <w:rsid w:val="005E48B0"/>
    <w:rsid w:val="005F001F"/>
    <w:rsid w:val="005F009E"/>
    <w:rsid w:val="005F0997"/>
    <w:rsid w:val="005F0AC3"/>
    <w:rsid w:val="005F292B"/>
    <w:rsid w:val="005F46AB"/>
    <w:rsid w:val="00600334"/>
    <w:rsid w:val="006004F7"/>
    <w:rsid w:val="006006D7"/>
    <w:rsid w:val="00603157"/>
    <w:rsid w:val="00605396"/>
    <w:rsid w:val="00605A84"/>
    <w:rsid w:val="0061007D"/>
    <w:rsid w:val="0061088E"/>
    <w:rsid w:val="00620F39"/>
    <w:rsid w:val="006227AF"/>
    <w:rsid w:val="00622A5C"/>
    <w:rsid w:val="006234A2"/>
    <w:rsid w:val="00631776"/>
    <w:rsid w:val="00631E9D"/>
    <w:rsid w:val="006352C7"/>
    <w:rsid w:val="006372F4"/>
    <w:rsid w:val="00643B21"/>
    <w:rsid w:val="00644ACA"/>
    <w:rsid w:val="00646798"/>
    <w:rsid w:val="00653661"/>
    <w:rsid w:val="0065386E"/>
    <w:rsid w:val="00653C1B"/>
    <w:rsid w:val="00654578"/>
    <w:rsid w:val="00655825"/>
    <w:rsid w:val="00656C3E"/>
    <w:rsid w:val="006574AE"/>
    <w:rsid w:val="00657B5B"/>
    <w:rsid w:val="00660C39"/>
    <w:rsid w:val="0067019E"/>
    <w:rsid w:val="00671D56"/>
    <w:rsid w:val="0067312D"/>
    <w:rsid w:val="00673AB8"/>
    <w:rsid w:val="006807D5"/>
    <w:rsid w:val="00680FD8"/>
    <w:rsid w:val="00681926"/>
    <w:rsid w:val="00683E98"/>
    <w:rsid w:val="0068431C"/>
    <w:rsid w:val="0069009F"/>
    <w:rsid w:val="00693F51"/>
    <w:rsid w:val="00694201"/>
    <w:rsid w:val="00694851"/>
    <w:rsid w:val="00695A69"/>
    <w:rsid w:val="00695BB5"/>
    <w:rsid w:val="006A1918"/>
    <w:rsid w:val="006A33B2"/>
    <w:rsid w:val="006A7FEF"/>
    <w:rsid w:val="006B4635"/>
    <w:rsid w:val="006B59E2"/>
    <w:rsid w:val="006B6AD1"/>
    <w:rsid w:val="006C3E79"/>
    <w:rsid w:val="006C569D"/>
    <w:rsid w:val="006C7CF9"/>
    <w:rsid w:val="006D2B21"/>
    <w:rsid w:val="006D3239"/>
    <w:rsid w:val="006D5480"/>
    <w:rsid w:val="006D6302"/>
    <w:rsid w:val="006D7E59"/>
    <w:rsid w:val="006E1AD0"/>
    <w:rsid w:val="006E2D3E"/>
    <w:rsid w:val="006E48B5"/>
    <w:rsid w:val="006E569F"/>
    <w:rsid w:val="006E6587"/>
    <w:rsid w:val="006F0E74"/>
    <w:rsid w:val="006F7550"/>
    <w:rsid w:val="00700197"/>
    <w:rsid w:val="00704A67"/>
    <w:rsid w:val="00714D02"/>
    <w:rsid w:val="00723FCD"/>
    <w:rsid w:val="00724CED"/>
    <w:rsid w:val="00726565"/>
    <w:rsid w:val="00727C0C"/>
    <w:rsid w:val="00731ED2"/>
    <w:rsid w:val="0073258D"/>
    <w:rsid w:val="007333FA"/>
    <w:rsid w:val="00734605"/>
    <w:rsid w:val="00735A92"/>
    <w:rsid w:val="007365F7"/>
    <w:rsid w:val="00737670"/>
    <w:rsid w:val="00740185"/>
    <w:rsid w:val="00741C5E"/>
    <w:rsid w:val="00746F9F"/>
    <w:rsid w:val="00747D93"/>
    <w:rsid w:val="007510E3"/>
    <w:rsid w:val="007545E8"/>
    <w:rsid w:val="00756CCF"/>
    <w:rsid w:val="00756D43"/>
    <w:rsid w:val="00756F6E"/>
    <w:rsid w:val="007574E4"/>
    <w:rsid w:val="00757E44"/>
    <w:rsid w:val="00761A28"/>
    <w:rsid w:val="00761A60"/>
    <w:rsid w:val="00761D88"/>
    <w:rsid w:val="00763B72"/>
    <w:rsid w:val="00763D11"/>
    <w:rsid w:val="00764B50"/>
    <w:rsid w:val="00767778"/>
    <w:rsid w:val="00770C13"/>
    <w:rsid w:val="00771A94"/>
    <w:rsid w:val="00775BB0"/>
    <w:rsid w:val="007825BD"/>
    <w:rsid w:val="00783264"/>
    <w:rsid w:val="00783A87"/>
    <w:rsid w:val="00783EEE"/>
    <w:rsid w:val="0078630A"/>
    <w:rsid w:val="007907C8"/>
    <w:rsid w:val="00790DFB"/>
    <w:rsid w:val="00796B9B"/>
    <w:rsid w:val="00796EAB"/>
    <w:rsid w:val="007A1518"/>
    <w:rsid w:val="007A22E8"/>
    <w:rsid w:val="007B65B3"/>
    <w:rsid w:val="007B6C65"/>
    <w:rsid w:val="007B7EE1"/>
    <w:rsid w:val="007C019F"/>
    <w:rsid w:val="007C0B0D"/>
    <w:rsid w:val="007C1581"/>
    <w:rsid w:val="007C375E"/>
    <w:rsid w:val="007C6D7F"/>
    <w:rsid w:val="007D4C52"/>
    <w:rsid w:val="007D6A38"/>
    <w:rsid w:val="007E2F1D"/>
    <w:rsid w:val="007E625A"/>
    <w:rsid w:val="007F586F"/>
    <w:rsid w:val="007F6B2F"/>
    <w:rsid w:val="007F7911"/>
    <w:rsid w:val="00802E0E"/>
    <w:rsid w:val="00804D3C"/>
    <w:rsid w:val="00807547"/>
    <w:rsid w:val="00807844"/>
    <w:rsid w:val="00811EE1"/>
    <w:rsid w:val="008142F1"/>
    <w:rsid w:val="0082140B"/>
    <w:rsid w:val="00823E68"/>
    <w:rsid w:val="00825505"/>
    <w:rsid w:val="00826264"/>
    <w:rsid w:val="008273E8"/>
    <w:rsid w:val="008328A2"/>
    <w:rsid w:val="00833348"/>
    <w:rsid w:val="00834915"/>
    <w:rsid w:val="008349D9"/>
    <w:rsid w:val="00836A34"/>
    <w:rsid w:val="00837F14"/>
    <w:rsid w:val="00840B1B"/>
    <w:rsid w:val="00841105"/>
    <w:rsid w:val="008479EC"/>
    <w:rsid w:val="00860A91"/>
    <w:rsid w:val="00866982"/>
    <w:rsid w:val="008723C6"/>
    <w:rsid w:val="00872606"/>
    <w:rsid w:val="00873BA5"/>
    <w:rsid w:val="0088015A"/>
    <w:rsid w:val="00882AD3"/>
    <w:rsid w:val="008844FB"/>
    <w:rsid w:val="00884B93"/>
    <w:rsid w:val="00886345"/>
    <w:rsid w:val="00886B96"/>
    <w:rsid w:val="00890DA6"/>
    <w:rsid w:val="00891679"/>
    <w:rsid w:val="00894151"/>
    <w:rsid w:val="00895317"/>
    <w:rsid w:val="008A1E8E"/>
    <w:rsid w:val="008A53A7"/>
    <w:rsid w:val="008A5E56"/>
    <w:rsid w:val="008B250F"/>
    <w:rsid w:val="008B6D9B"/>
    <w:rsid w:val="008C030E"/>
    <w:rsid w:val="008C0BAE"/>
    <w:rsid w:val="008C4641"/>
    <w:rsid w:val="008C54C4"/>
    <w:rsid w:val="008C57CF"/>
    <w:rsid w:val="008C7AA4"/>
    <w:rsid w:val="008C7F75"/>
    <w:rsid w:val="008D02F6"/>
    <w:rsid w:val="008D08F8"/>
    <w:rsid w:val="008D3E8D"/>
    <w:rsid w:val="008D597D"/>
    <w:rsid w:val="008D7632"/>
    <w:rsid w:val="008E20D3"/>
    <w:rsid w:val="008E31D7"/>
    <w:rsid w:val="008E7F3C"/>
    <w:rsid w:val="008F1EF5"/>
    <w:rsid w:val="008F31E1"/>
    <w:rsid w:val="008F3BFB"/>
    <w:rsid w:val="008F476B"/>
    <w:rsid w:val="008F5648"/>
    <w:rsid w:val="008F5FAA"/>
    <w:rsid w:val="00900C0A"/>
    <w:rsid w:val="00903C4F"/>
    <w:rsid w:val="00907A83"/>
    <w:rsid w:val="00910A2D"/>
    <w:rsid w:val="0091279C"/>
    <w:rsid w:val="00913D57"/>
    <w:rsid w:val="00915836"/>
    <w:rsid w:val="00915943"/>
    <w:rsid w:val="0091645A"/>
    <w:rsid w:val="0091681C"/>
    <w:rsid w:val="00916B8D"/>
    <w:rsid w:val="0091711F"/>
    <w:rsid w:val="00917765"/>
    <w:rsid w:val="00920D38"/>
    <w:rsid w:val="00920E24"/>
    <w:rsid w:val="0093000F"/>
    <w:rsid w:val="0093164E"/>
    <w:rsid w:val="00931E93"/>
    <w:rsid w:val="00934DA0"/>
    <w:rsid w:val="00934E1D"/>
    <w:rsid w:val="0093514F"/>
    <w:rsid w:val="009373AE"/>
    <w:rsid w:val="009447F6"/>
    <w:rsid w:val="00951A5F"/>
    <w:rsid w:val="00952719"/>
    <w:rsid w:val="0095411B"/>
    <w:rsid w:val="00954C23"/>
    <w:rsid w:val="009556B8"/>
    <w:rsid w:val="009621B0"/>
    <w:rsid w:val="00964A3E"/>
    <w:rsid w:val="00964E38"/>
    <w:rsid w:val="009713E7"/>
    <w:rsid w:val="00972A05"/>
    <w:rsid w:val="009762E5"/>
    <w:rsid w:val="00980212"/>
    <w:rsid w:val="00982EFA"/>
    <w:rsid w:val="00985691"/>
    <w:rsid w:val="009905E3"/>
    <w:rsid w:val="009931B5"/>
    <w:rsid w:val="00993623"/>
    <w:rsid w:val="00993936"/>
    <w:rsid w:val="00996044"/>
    <w:rsid w:val="0099771F"/>
    <w:rsid w:val="009A2BE3"/>
    <w:rsid w:val="009A605A"/>
    <w:rsid w:val="009B37A3"/>
    <w:rsid w:val="009B5D60"/>
    <w:rsid w:val="009B7B6D"/>
    <w:rsid w:val="009C0ED7"/>
    <w:rsid w:val="009C7504"/>
    <w:rsid w:val="009D0A0B"/>
    <w:rsid w:val="009D2E86"/>
    <w:rsid w:val="009D4C3D"/>
    <w:rsid w:val="009D58FE"/>
    <w:rsid w:val="009E0731"/>
    <w:rsid w:val="009E1C9F"/>
    <w:rsid w:val="009E326E"/>
    <w:rsid w:val="009E60E5"/>
    <w:rsid w:val="009E7406"/>
    <w:rsid w:val="009F186C"/>
    <w:rsid w:val="009F2AC0"/>
    <w:rsid w:val="009F4953"/>
    <w:rsid w:val="009F6D6D"/>
    <w:rsid w:val="00A00E9F"/>
    <w:rsid w:val="00A0292F"/>
    <w:rsid w:val="00A0364D"/>
    <w:rsid w:val="00A0577F"/>
    <w:rsid w:val="00A07047"/>
    <w:rsid w:val="00A10A9F"/>
    <w:rsid w:val="00A1110A"/>
    <w:rsid w:val="00A13273"/>
    <w:rsid w:val="00A21E4C"/>
    <w:rsid w:val="00A22286"/>
    <w:rsid w:val="00A22FBD"/>
    <w:rsid w:val="00A2419A"/>
    <w:rsid w:val="00A24F29"/>
    <w:rsid w:val="00A3456A"/>
    <w:rsid w:val="00A46031"/>
    <w:rsid w:val="00A46774"/>
    <w:rsid w:val="00A46E67"/>
    <w:rsid w:val="00A47171"/>
    <w:rsid w:val="00A51D8D"/>
    <w:rsid w:val="00A51E3A"/>
    <w:rsid w:val="00A54204"/>
    <w:rsid w:val="00A56B7D"/>
    <w:rsid w:val="00A5785A"/>
    <w:rsid w:val="00A6367F"/>
    <w:rsid w:val="00A63A69"/>
    <w:rsid w:val="00A643B0"/>
    <w:rsid w:val="00A652A2"/>
    <w:rsid w:val="00A7530D"/>
    <w:rsid w:val="00A753CB"/>
    <w:rsid w:val="00A80CBF"/>
    <w:rsid w:val="00A8124C"/>
    <w:rsid w:val="00A8189F"/>
    <w:rsid w:val="00A82C6D"/>
    <w:rsid w:val="00A83868"/>
    <w:rsid w:val="00A87144"/>
    <w:rsid w:val="00A87981"/>
    <w:rsid w:val="00A914A1"/>
    <w:rsid w:val="00AA03A3"/>
    <w:rsid w:val="00AA047E"/>
    <w:rsid w:val="00AA231F"/>
    <w:rsid w:val="00AA2395"/>
    <w:rsid w:val="00AA6306"/>
    <w:rsid w:val="00AA70EF"/>
    <w:rsid w:val="00AB08D4"/>
    <w:rsid w:val="00AB1301"/>
    <w:rsid w:val="00AB52BB"/>
    <w:rsid w:val="00AB7598"/>
    <w:rsid w:val="00AB7AB8"/>
    <w:rsid w:val="00AB7AE3"/>
    <w:rsid w:val="00AC03AA"/>
    <w:rsid w:val="00AC2C68"/>
    <w:rsid w:val="00AC456C"/>
    <w:rsid w:val="00AC5737"/>
    <w:rsid w:val="00AC6156"/>
    <w:rsid w:val="00AC6734"/>
    <w:rsid w:val="00AD0015"/>
    <w:rsid w:val="00AD0150"/>
    <w:rsid w:val="00AD16DD"/>
    <w:rsid w:val="00AE1E32"/>
    <w:rsid w:val="00AE4072"/>
    <w:rsid w:val="00AE51CA"/>
    <w:rsid w:val="00AE5310"/>
    <w:rsid w:val="00AF0169"/>
    <w:rsid w:val="00AF6F0F"/>
    <w:rsid w:val="00B02F53"/>
    <w:rsid w:val="00B04695"/>
    <w:rsid w:val="00B0730D"/>
    <w:rsid w:val="00B1109A"/>
    <w:rsid w:val="00B127EC"/>
    <w:rsid w:val="00B14297"/>
    <w:rsid w:val="00B15F20"/>
    <w:rsid w:val="00B16C76"/>
    <w:rsid w:val="00B20154"/>
    <w:rsid w:val="00B22A91"/>
    <w:rsid w:val="00B262F9"/>
    <w:rsid w:val="00B30D88"/>
    <w:rsid w:val="00B368A0"/>
    <w:rsid w:val="00B40BEF"/>
    <w:rsid w:val="00B42C41"/>
    <w:rsid w:val="00B4452F"/>
    <w:rsid w:val="00B508B7"/>
    <w:rsid w:val="00B57E18"/>
    <w:rsid w:val="00B61ACC"/>
    <w:rsid w:val="00B62981"/>
    <w:rsid w:val="00B658D9"/>
    <w:rsid w:val="00B7457F"/>
    <w:rsid w:val="00B74945"/>
    <w:rsid w:val="00B75C07"/>
    <w:rsid w:val="00B76267"/>
    <w:rsid w:val="00B85020"/>
    <w:rsid w:val="00B86722"/>
    <w:rsid w:val="00B8680C"/>
    <w:rsid w:val="00B90B1F"/>
    <w:rsid w:val="00B92EC4"/>
    <w:rsid w:val="00B94CED"/>
    <w:rsid w:val="00B94E4A"/>
    <w:rsid w:val="00BA169A"/>
    <w:rsid w:val="00BA2725"/>
    <w:rsid w:val="00BA7BBE"/>
    <w:rsid w:val="00BA7C80"/>
    <w:rsid w:val="00BB03F2"/>
    <w:rsid w:val="00BB073B"/>
    <w:rsid w:val="00BB0E0E"/>
    <w:rsid w:val="00BB64D9"/>
    <w:rsid w:val="00BB662D"/>
    <w:rsid w:val="00BB79BE"/>
    <w:rsid w:val="00BB7EAB"/>
    <w:rsid w:val="00BC01CD"/>
    <w:rsid w:val="00BC08E1"/>
    <w:rsid w:val="00BC0E09"/>
    <w:rsid w:val="00BC13F3"/>
    <w:rsid w:val="00BC1D51"/>
    <w:rsid w:val="00BC2436"/>
    <w:rsid w:val="00BC29F5"/>
    <w:rsid w:val="00BC37BA"/>
    <w:rsid w:val="00BC4B73"/>
    <w:rsid w:val="00BD0C54"/>
    <w:rsid w:val="00BD3F31"/>
    <w:rsid w:val="00BE3154"/>
    <w:rsid w:val="00BE448E"/>
    <w:rsid w:val="00BE489E"/>
    <w:rsid w:val="00BE4E38"/>
    <w:rsid w:val="00BE7D00"/>
    <w:rsid w:val="00BF5A81"/>
    <w:rsid w:val="00BF7B4E"/>
    <w:rsid w:val="00C044A8"/>
    <w:rsid w:val="00C0576A"/>
    <w:rsid w:val="00C05E90"/>
    <w:rsid w:val="00C1035D"/>
    <w:rsid w:val="00C20DAB"/>
    <w:rsid w:val="00C21359"/>
    <w:rsid w:val="00C227EB"/>
    <w:rsid w:val="00C2307F"/>
    <w:rsid w:val="00C27E3E"/>
    <w:rsid w:val="00C310CA"/>
    <w:rsid w:val="00C3587B"/>
    <w:rsid w:val="00C4006F"/>
    <w:rsid w:val="00C45162"/>
    <w:rsid w:val="00C4634C"/>
    <w:rsid w:val="00C56A9B"/>
    <w:rsid w:val="00C579EF"/>
    <w:rsid w:val="00C62542"/>
    <w:rsid w:val="00C6288C"/>
    <w:rsid w:val="00C633FE"/>
    <w:rsid w:val="00C7410E"/>
    <w:rsid w:val="00C742A4"/>
    <w:rsid w:val="00C8184C"/>
    <w:rsid w:val="00C8402A"/>
    <w:rsid w:val="00C8459B"/>
    <w:rsid w:val="00C850BD"/>
    <w:rsid w:val="00C86120"/>
    <w:rsid w:val="00C9256A"/>
    <w:rsid w:val="00CA3E7B"/>
    <w:rsid w:val="00CA47AD"/>
    <w:rsid w:val="00CA5AD6"/>
    <w:rsid w:val="00CA6955"/>
    <w:rsid w:val="00CA6AB2"/>
    <w:rsid w:val="00CB0473"/>
    <w:rsid w:val="00CB07BA"/>
    <w:rsid w:val="00CB0FC5"/>
    <w:rsid w:val="00CB22C7"/>
    <w:rsid w:val="00CB501C"/>
    <w:rsid w:val="00CC42D1"/>
    <w:rsid w:val="00CC490B"/>
    <w:rsid w:val="00CC52A0"/>
    <w:rsid w:val="00CD0830"/>
    <w:rsid w:val="00CD1CE1"/>
    <w:rsid w:val="00CD3ED9"/>
    <w:rsid w:val="00CD5C34"/>
    <w:rsid w:val="00CD5CBC"/>
    <w:rsid w:val="00CE0818"/>
    <w:rsid w:val="00CE2C0E"/>
    <w:rsid w:val="00CE2D53"/>
    <w:rsid w:val="00CE59DD"/>
    <w:rsid w:val="00CE5DF1"/>
    <w:rsid w:val="00CE73AA"/>
    <w:rsid w:val="00CF0A03"/>
    <w:rsid w:val="00CF153C"/>
    <w:rsid w:val="00CF197C"/>
    <w:rsid w:val="00CF1CEA"/>
    <w:rsid w:val="00CF1F1C"/>
    <w:rsid w:val="00CF3DD4"/>
    <w:rsid w:val="00CF56D8"/>
    <w:rsid w:val="00D00840"/>
    <w:rsid w:val="00D0149B"/>
    <w:rsid w:val="00D037C6"/>
    <w:rsid w:val="00D0486C"/>
    <w:rsid w:val="00D126C8"/>
    <w:rsid w:val="00D15702"/>
    <w:rsid w:val="00D3070A"/>
    <w:rsid w:val="00D33262"/>
    <w:rsid w:val="00D34808"/>
    <w:rsid w:val="00D4032E"/>
    <w:rsid w:val="00D42D3B"/>
    <w:rsid w:val="00D45DFE"/>
    <w:rsid w:val="00D53088"/>
    <w:rsid w:val="00D536C1"/>
    <w:rsid w:val="00D57923"/>
    <w:rsid w:val="00D634F4"/>
    <w:rsid w:val="00D675A9"/>
    <w:rsid w:val="00D7006F"/>
    <w:rsid w:val="00D737CF"/>
    <w:rsid w:val="00D73A08"/>
    <w:rsid w:val="00D7411C"/>
    <w:rsid w:val="00D744FB"/>
    <w:rsid w:val="00D74776"/>
    <w:rsid w:val="00D838CF"/>
    <w:rsid w:val="00D84116"/>
    <w:rsid w:val="00D851E3"/>
    <w:rsid w:val="00D90E49"/>
    <w:rsid w:val="00D925DF"/>
    <w:rsid w:val="00DA18CE"/>
    <w:rsid w:val="00DA1DD7"/>
    <w:rsid w:val="00DA207C"/>
    <w:rsid w:val="00DA32DE"/>
    <w:rsid w:val="00DB203B"/>
    <w:rsid w:val="00DB516B"/>
    <w:rsid w:val="00DB5A78"/>
    <w:rsid w:val="00DC2464"/>
    <w:rsid w:val="00DC3AE1"/>
    <w:rsid w:val="00DC594F"/>
    <w:rsid w:val="00DC7375"/>
    <w:rsid w:val="00DD3B00"/>
    <w:rsid w:val="00DD3BB4"/>
    <w:rsid w:val="00DD3C96"/>
    <w:rsid w:val="00DD6F6B"/>
    <w:rsid w:val="00DE0CF2"/>
    <w:rsid w:val="00DE6678"/>
    <w:rsid w:val="00DF054A"/>
    <w:rsid w:val="00DF261C"/>
    <w:rsid w:val="00DF463E"/>
    <w:rsid w:val="00E01624"/>
    <w:rsid w:val="00E02BC7"/>
    <w:rsid w:val="00E11D26"/>
    <w:rsid w:val="00E13D70"/>
    <w:rsid w:val="00E169D7"/>
    <w:rsid w:val="00E17B9B"/>
    <w:rsid w:val="00E20F7D"/>
    <w:rsid w:val="00E2469E"/>
    <w:rsid w:val="00E25063"/>
    <w:rsid w:val="00E42278"/>
    <w:rsid w:val="00E42F56"/>
    <w:rsid w:val="00E4422B"/>
    <w:rsid w:val="00E4548D"/>
    <w:rsid w:val="00E461A2"/>
    <w:rsid w:val="00E51277"/>
    <w:rsid w:val="00E52F70"/>
    <w:rsid w:val="00E57AC3"/>
    <w:rsid w:val="00E63092"/>
    <w:rsid w:val="00E64E77"/>
    <w:rsid w:val="00E75302"/>
    <w:rsid w:val="00E80080"/>
    <w:rsid w:val="00E91322"/>
    <w:rsid w:val="00E9324B"/>
    <w:rsid w:val="00E947F2"/>
    <w:rsid w:val="00E95795"/>
    <w:rsid w:val="00E95BC3"/>
    <w:rsid w:val="00E96618"/>
    <w:rsid w:val="00E96B47"/>
    <w:rsid w:val="00E97378"/>
    <w:rsid w:val="00E97834"/>
    <w:rsid w:val="00EA5796"/>
    <w:rsid w:val="00EB165E"/>
    <w:rsid w:val="00EB4328"/>
    <w:rsid w:val="00EB6860"/>
    <w:rsid w:val="00EC086E"/>
    <w:rsid w:val="00EC14F1"/>
    <w:rsid w:val="00ED1107"/>
    <w:rsid w:val="00ED5795"/>
    <w:rsid w:val="00EE18CB"/>
    <w:rsid w:val="00EE1925"/>
    <w:rsid w:val="00EE2E32"/>
    <w:rsid w:val="00EE440F"/>
    <w:rsid w:val="00EE6607"/>
    <w:rsid w:val="00EF12AC"/>
    <w:rsid w:val="00EF2D2E"/>
    <w:rsid w:val="00EF57E9"/>
    <w:rsid w:val="00F0233F"/>
    <w:rsid w:val="00F072CC"/>
    <w:rsid w:val="00F07F7A"/>
    <w:rsid w:val="00F101C7"/>
    <w:rsid w:val="00F2211D"/>
    <w:rsid w:val="00F23289"/>
    <w:rsid w:val="00F27860"/>
    <w:rsid w:val="00F30C77"/>
    <w:rsid w:val="00F32FFB"/>
    <w:rsid w:val="00F460BE"/>
    <w:rsid w:val="00F46A97"/>
    <w:rsid w:val="00F4722B"/>
    <w:rsid w:val="00F57309"/>
    <w:rsid w:val="00F615A6"/>
    <w:rsid w:val="00F75D7F"/>
    <w:rsid w:val="00F7762E"/>
    <w:rsid w:val="00F830FC"/>
    <w:rsid w:val="00F8493B"/>
    <w:rsid w:val="00F859CC"/>
    <w:rsid w:val="00F85B10"/>
    <w:rsid w:val="00F920C1"/>
    <w:rsid w:val="00F95D33"/>
    <w:rsid w:val="00F960CE"/>
    <w:rsid w:val="00FA1830"/>
    <w:rsid w:val="00FB0679"/>
    <w:rsid w:val="00FB2A7C"/>
    <w:rsid w:val="00FB36DF"/>
    <w:rsid w:val="00FB48B1"/>
    <w:rsid w:val="00FB528E"/>
    <w:rsid w:val="00FB5882"/>
    <w:rsid w:val="00FC0F26"/>
    <w:rsid w:val="00FC340F"/>
    <w:rsid w:val="00FC6291"/>
    <w:rsid w:val="00FC7603"/>
    <w:rsid w:val="00FD1D7D"/>
    <w:rsid w:val="00FD3A32"/>
    <w:rsid w:val="00FD4CEC"/>
    <w:rsid w:val="00FD757C"/>
    <w:rsid w:val="00FE0A7C"/>
    <w:rsid w:val="00FE2BF6"/>
    <w:rsid w:val="00FE2F53"/>
    <w:rsid w:val="00FE3987"/>
    <w:rsid w:val="00FE5656"/>
    <w:rsid w:val="00FE5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298C01"/>
  <w15:docId w15:val="{17650851-D82E-48DD-BB12-A17E93A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144"/>
    <w:rPr>
      <w:sz w:val="24"/>
      <w:szCs w:val="24"/>
      <w:lang w:val="hr-HR" w:eastAsia="hr-HR"/>
    </w:rPr>
  </w:style>
  <w:style w:type="paragraph" w:styleId="Heading1">
    <w:name w:val="heading 1"/>
    <w:basedOn w:val="Normal"/>
    <w:next w:val="Normal"/>
    <w:link w:val="Heading1Char"/>
    <w:qFormat/>
    <w:rsid w:val="00F960CE"/>
    <w:pPr>
      <w:keepNext/>
      <w:outlineLvl w:val="0"/>
    </w:pPr>
    <w:rPr>
      <w:b/>
      <w:bCs/>
      <w:lang w:val="bs-Latn-BA"/>
    </w:rPr>
  </w:style>
  <w:style w:type="paragraph" w:styleId="Heading2">
    <w:name w:val="heading 2"/>
    <w:basedOn w:val="Normal"/>
    <w:next w:val="Normal"/>
    <w:link w:val="Heading2Char"/>
    <w:semiHidden/>
    <w:unhideWhenUsed/>
    <w:qFormat/>
    <w:rsid w:val="00357C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2C0E"/>
    <w:pPr>
      <w:tabs>
        <w:tab w:val="center" w:pos="4153"/>
        <w:tab w:val="right" w:pos="8306"/>
      </w:tabs>
    </w:pPr>
    <w:rPr>
      <w:lang w:val="sr-Cyrl-CS" w:eastAsia="en-US"/>
    </w:rPr>
  </w:style>
  <w:style w:type="character" w:customStyle="1" w:styleId="FooterChar">
    <w:name w:val="Footer Char"/>
    <w:basedOn w:val="DefaultParagraphFont"/>
    <w:link w:val="Footer"/>
    <w:rsid w:val="002C2C0E"/>
    <w:rPr>
      <w:sz w:val="24"/>
      <w:szCs w:val="24"/>
      <w:lang w:val="sr-Cyrl-CS"/>
    </w:rPr>
  </w:style>
  <w:style w:type="paragraph" w:styleId="BodyText">
    <w:name w:val="Body Text"/>
    <w:basedOn w:val="Normal"/>
    <w:link w:val="BodyTextChar"/>
    <w:rsid w:val="002C2C0E"/>
    <w:rPr>
      <w:rFonts w:ascii="Verdana" w:hAnsi="Verdana"/>
      <w:sz w:val="20"/>
      <w:lang w:eastAsia="en-US"/>
    </w:rPr>
  </w:style>
  <w:style w:type="character" w:customStyle="1" w:styleId="BodyTextChar">
    <w:name w:val="Body Text Char"/>
    <w:basedOn w:val="DefaultParagraphFont"/>
    <w:link w:val="BodyText"/>
    <w:rsid w:val="002C2C0E"/>
    <w:rPr>
      <w:rFonts w:ascii="Verdana" w:hAnsi="Verdana"/>
      <w:szCs w:val="24"/>
      <w:lang w:val="hr-HR"/>
    </w:rPr>
  </w:style>
  <w:style w:type="paragraph" w:styleId="BalloonText">
    <w:name w:val="Balloon Text"/>
    <w:basedOn w:val="Normal"/>
    <w:semiHidden/>
    <w:rsid w:val="00B14297"/>
    <w:rPr>
      <w:rFonts w:ascii="Tahoma" w:hAnsi="Tahoma" w:cs="Tahoma"/>
      <w:sz w:val="16"/>
      <w:szCs w:val="16"/>
    </w:rPr>
  </w:style>
  <w:style w:type="paragraph" w:styleId="ListParagraph">
    <w:name w:val="List Paragraph"/>
    <w:basedOn w:val="Normal"/>
    <w:uiPriority w:val="34"/>
    <w:qFormat/>
    <w:rsid w:val="004E487F"/>
    <w:pPr>
      <w:spacing w:after="200" w:line="276"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07047"/>
    <w:rPr>
      <w:color w:val="0000FF"/>
      <w:u w:val="single"/>
    </w:rPr>
  </w:style>
  <w:style w:type="paragraph" w:styleId="BodyText2">
    <w:name w:val="Body Text 2"/>
    <w:basedOn w:val="Normal"/>
    <w:link w:val="BodyText2Char"/>
    <w:rsid w:val="00CE2C0E"/>
    <w:pPr>
      <w:spacing w:after="120" w:line="480" w:lineRule="auto"/>
    </w:pPr>
    <w:rPr>
      <w:rFonts w:ascii="CYDutchR" w:hAnsi="CYDutchR"/>
      <w:lang w:val="en-US" w:eastAsia="en-US"/>
    </w:rPr>
  </w:style>
  <w:style w:type="character" w:customStyle="1" w:styleId="BodyText2Char">
    <w:name w:val="Body Text 2 Char"/>
    <w:basedOn w:val="DefaultParagraphFont"/>
    <w:link w:val="BodyText2"/>
    <w:rsid w:val="00CE2C0E"/>
    <w:rPr>
      <w:rFonts w:ascii="CYDutchR" w:hAnsi="CYDutchR"/>
      <w:sz w:val="24"/>
      <w:szCs w:val="24"/>
    </w:rPr>
  </w:style>
  <w:style w:type="character" w:styleId="Emphasis">
    <w:name w:val="Emphasis"/>
    <w:basedOn w:val="DefaultParagraphFont"/>
    <w:uiPriority w:val="20"/>
    <w:qFormat/>
    <w:rsid w:val="003513E2"/>
    <w:rPr>
      <w:i/>
      <w:iCs/>
    </w:rPr>
  </w:style>
  <w:style w:type="paragraph" w:styleId="Header">
    <w:name w:val="header"/>
    <w:basedOn w:val="Normal"/>
    <w:link w:val="HeaderChar"/>
    <w:rsid w:val="00644ACA"/>
    <w:pPr>
      <w:tabs>
        <w:tab w:val="center" w:pos="4680"/>
        <w:tab w:val="right" w:pos="9360"/>
      </w:tabs>
    </w:pPr>
  </w:style>
  <w:style w:type="character" w:customStyle="1" w:styleId="HeaderChar">
    <w:name w:val="Header Char"/>
    <w:basedOn w:val="DefaultParagraphFont"/>
    <w:link w:val="Header"/>
    <w:rsid w:val="00644ACA"/>
    <w:rPr>
      <w:sz w:val="24"/>
      <w:szCs w:val="24"/>
      <w:lang w:val="hr-HR" w:eastAsia="hr-HR"/>
    </w:rPr>
  </w:style>
  <w:style w:type="character" w:styleId="Strong">
    <w:name w:val="Strong"/>
    <w:basedOn w:val="DefaultParagraphFont"/>
    <w:uiPriority w:val="22"/>
    <w:qFormat/>
    <w:rsid w:val="001C0A67"/>
    <w:rPr>
      <w:b/>
      <w:bCs/>
    </w:rPr>
  </w:style>
  <w:style w:type="paragraph" w:customStyle="1" w:styleId="Char">
    <w:name w:val="Char"/>
    <w:basedOn w:val="Normal"/>
    <w:rsid w:val="00BC0E09"/>
    <w:pPr>
      <w:spacing w:after="160" w:line="240" w:lineRule="exact"/>
    </w:pPr>
    <w:rPr>
      <w:rFonts w:ascii="Tahoma" w:hAnsi="Tahoma"/>
      <w:sz w:val="20"/>
      <w:szCs w:val="20"/>
      <w:lang w:val="en-US" w:eastAsia="en-US"/>
    </w:rPr>
  </w:style>
  <w:style w:type="paragraph" w:styleId="NormalWeb">
    <w:name w:val="Normal (Web)"/>
    <w:basedOn w:val="Normal"/>
    <w:uiPriority w:val="99"/>
    <w:unhideWhenUsed/>
    <w:rsid w:val="00243300"/>
    <w:pPr>
      <w:spacing w:before="100" w:beforeAutospacing="1" w:after="100" w:afterAutospacing="1"/>
    </w:pPr>
    <w:rPr>
      <w:lang w:val="en-US" w:eastAsia="en-US"/>
    </w:rPr>
  </w:style>
  <w:style w:type="character" w:customStyle="1" w:styleId="apple-converted-space">
    <w:name w:val="apple-converted-space"/>
    <w:basedOn w:val="DefaultParagraphFont"/>
    <w:rsid w:val="00243300"/>
  </w:style>
  <w:style w:type="character" w:styleId="PageNumber">
    <w:name w:val="page number"/>
    <w:basedOn w:val="DefaultParagraphFont"/>
    <w:rsid w:val="000643BB"/>
  </w:style>
  <w:style w:type="paragraph" w:customStyle="1" w:styleId="Default">
    <w:name w:val="Default"/>
    <w:rsid w:val="000643BB"/>
    <w:pPr>
      <w:autoSpaceDE w:val="0"/>
      <w:autoSpaceDN w:val="0"/>
      <w:adjustRightInd w:val="0"/>
    </w:pPr>
    <w:rPr>
      <w:rFonts w:eastAsia="Calibri"/>
      <w:color w:val="000000"/>
      <w:sz w:val="24"/>
      <w:szCs w:val="24"/>
    </w:rPr>
  </w:style>
  <w:style w:type="paragraph" w:styleId="BodyTextIndent">
    <w:name w:val="Body Text Indent"/>
    <w:basedOn w:val="Normal"/>
    <w:link w:val="BodyTextIndentChar"/>
    <w:rsid w:val="002140EA"/>
    <w:pPr>
      <w:spacing w:after="120"/>
      <w:ind w:left="283"/>
    </w:pPr>
  </w:style>
  <w:style w:type="character" w:customStyle="1" w:styleId="BodyTextIndentChar">
    <w:name w:val="Body Text Indent Char"/>
    <w:basedOn w:val="DefaultParagraphFont"/>
    <w:link w:val="BodyTextIndent"/>
    <w:rsid w:val="002140EA"/>
    <w:rPr>
      <w:sz w:val="24"/>
      <w:szCs w:val="24"/>
      <w:lang w:val="hr-HR" w:eastAsia="hr-HR"/>
    </w:rPr>
  </w:style>
  <w:style w:type="character" w:customStyle="1" w:styleId="Heading1Char">
    <w:name w:val="Heading 1 Char"/>
    <w:basedOn w:val="DefaultParagraphFont"/>
    <w:link w:val="Heading1"/>
    <w:rsid w:val="002F0D8D"/>
    <w:rPr>
      <w:b/>
      <w:bCs/>
      <w:sz w:val="24"/>
      <w:szCs w:val="24"/>
      <w:lang w:val="bs-Latn-BA" w:eastAsia="hr-HR"/>
    </w:rPr>
  </w:style>
  <w:style w:type="character" w:customStyle="1" w:styleId="Heading2Char">
    <w:name w:val="Heading 2 Char"/>
    <w:basedOn w:val="DefaultParagraphFont"/>
    <w:link w:val="Heading2"/>
    <w:semiHidden/>
    <w:rsid w:val="00357C5D"/>
    <w:rPr>
      <w:rFonts w:asciiTheme="majorHAnsi" w:eastAsiaTheme="majorEastAsia" w:hAnsiTheme="majorHAnsi" w:cstheme="majorBidi"/>
      <w:b/>
      <w:bCs/>
      <w:color w:val="4F81BD" w:themeColor="accent1"/>
      <w:sz w:val="26"/>
      <w:szCs w:val="26"/>
      <w:lang w:val="hr-HR" w:eastAsia="hr-HR"/>
    </w:rPr>
  </w:style>
  <w:style w:type="paragraph" w:styleId="NoSpacing">
    <w:name w:val="No Spacing"/>
    <w:uiPriority w:val="1"/>
    <w:qFormat/>
    <w:rsid w:val="005A75A0"/>
    <w:rPr>
      <w:rFonts w:ascii="Calibri" w:eastAsia="Calibri" w:hAnsi="Calibri"/>
      <w:sz w:val="22"/>
      <w:szCs w:val="22"/>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96493">
      <w:bodyDiv w:val="1"/>
      <w:marLeft w:val="0"/>
      <w:marRight w:val="0"/>
      <w:marTop w:val="0"/>
      <w:marBottom w:val="0"/>
      <w:divBdr>
        <w:top w:val="none" w:sz="0" w:space="0" w:color="auto"/>
        <w:left w:val="none" w:sz="0" w:space="0" w:color="auto"/>
        <w:bottom w:val="none" w:sz="0" w:space="0" w:color="auto"/>
        <w:right w:val="none" w:sz="0" w:space="0" w:color="auto"/>
      </w:divBdr>
    </w:div>
    <w:div w:id="107701254">
      <w:bodyDiv w:val="1"/>
      <w:marLeft w:val="0"/>
      <w:marRight w:val="0"/>
      <w:marTop w:val="0"/>
      <w:marBottom w:val="0"/>
      <w:divBdr>
        <w:top w:val="none" w:sz="0" w:space="0" w:color="auto"/>
        <w:left w:val="none" w:sz="0" w:space="0" w:color="auto"/>
        <w:bottom w:val="none" w:sz="0" w:space="0" w:color="auto"/>
        <w:right w:val="none" w:sz="0" w:space="0" w:color="auto"/>
      </w:divBdr>
    </w:div>
    <w:div w:id="171341696">
      <w:bodyDiv w:val="1"/>
      <w:marLeft w:val="0"/>
      <w:marRight w:val="0"/>
      <w:marTop w:val="0"/>
      <w:marBottom w:val="0"/>
      <w:divBdr>
        <w:top w:val="none" w:sz="0" w:space="0" w:color="auto"/>
        <w:left w:val="none" w:sz="0" w:space="0" w:color="auto"/>
        <w:bottom w:val="none" w:sz="0" w:space="0" w:color="auto"/>
        <w:right w:val="none" w:sz="0" w:space="0" w:color="auto"/>
      </w:divBdr>
    </w:div>
    <w:div w:id="483593869">
      <w:bodyDiv w:val="1"/>
      <w:marLeft w:val="0"/>
      <w:marRight w:val="0"/>
      <w:marTop w:val="0"/>
      <w:marBottom w:val="0"/>
      <w:divBdr>
        <w:top w:val="none" w:sz="0" w:space="0" w:color="auto"/>
        <w:left w:val="none" w:sz="0" w:space="0" w:color="auto"/>
        <w:bottom w:val="none" w:sz="0" w:space="0" w:color="auto"/>
        <w:right w:val="none" w:sz="0" w:space="0" w:color="auto"/>
      </w:divBdr>
    </w:div>
    <w:div w:id="637614280">
      <w:bodyDiv w:val="1"/>
      <w:marLeft w:val="0"/>
      <w:marRight w:val="0"/>
      <w:marTop w:val="0"/>
      <w:marBottom w:val="0"/>
      <w:divBdr>
        <w:top w:val="none" w:sz="0" w:space="0" w:color="auto"/>
        <w:left w:val="none" w:sz="0" w:space="0" w:color="auto"/>
        <w:bottom w:val="none" w:sz="0" w:space="0" w:color="auto"/>
        <w:right w:val="none" w:sz="0" w:space="0" w:color="auto"/>
      </w:divBdr>
    </w:div>
    <w:div w:id="762069934">
      <w:bodyDiv w:val="1"/>
      <w:marLeft w:val="0"/>
      <w:marRight w:val="0"/>
      <w:marTop w:val="0"/>
      <w:marBottom w:val="0"/>
      <w:divBdr>
        <w:top w:val="none" w:sz="0" w:space="0" w:color="auto"/>
        <w:left w:val="none" w:sz="0" w:space="0" w:color="auto"/>
        <w:bottom w:val="none" w:sz="0" w:space="0" w:color="auto"/>
        <w:right w:val="none" w:sz="0" w:space="0" w:color="auto"/>
      </w:divBdr>
    </w:div>
    <w:div w:id="957106347">
      <w:bodyDiv w:val="1"/>
      <w:marLeft w:val="0"/>
      <w:marRight w:val="0"/>
      <w:marTop w:val="0"/>
      <w:marBottom w:val="0"/>
      <w:divBdr>
        <w:top w:val="none" w:sz="0" w:space="0" w:color="auto"/>
        <w:left w:val="none" w:sz="0" w:space="0" w:color="auto"/>
        <w:bottom w:val="none" w:sz="0" w:space="0" w:color="auto"/>
        <w:right w:val="none" w:sz="0" w:space="0" w:color="auto"/>
      </w:divBdr>
    </w:div>
    <w:div w:id="1085809146">
      <w:bodyDiv w:val="1"/>
      <w:marLeft w:val="0"/>
      <w:marRight w:val="0"/>
      <w:marTop w:val="0"/>
      <w:marBottom w:val="0"/>
      <w:divBdr>
        <w:top w:val="none" w:sz="0" w:space="0" w:color="auto"/>
        <w:left w:val="none" w:sz="0" w:space="0" w:color="auto"/>
        <w:bottom w:val="none" w:sz="0" w:space="0" w:color="auto"/>
        <w:right w:val="none" w:sz="0" w:space="0" w:color="auto"/>
      </w:divBdr>
    </w:div>
    <w:div w:id="1176263451">
      <w:bodyDiv w:val="1"/>
      <w:marLeft w:val="0"/>
      <w:marRight w:val="0"/>
      <w:marTop w:val="0"/>
      <w:marBottom w:val="0"/>
      <w:divBdr>
        <w:top w:val="none" w:sz="0" w:space="0" w:color="auto"/>
        <w:left w:val="none" w:sz="0" w:space="0" w:color="auto"/>
        <w:bottom w:val="none" w:sz="0" w:space="0" w:color="auto"/>
        <w:right w:val="none" w:sz="0" w:space="0" w:color="auto"/>
      </w:divBdr>
    </w:div>
    <w:div w:id="1195533365">
      <w:bodyDiv w:val="1"/>
      <w:marLeft w:val="0"/>
      <w:marRight w:val="0"/>
      <w:marTop w:val="0"/>
      <w:marBottom w:val="0"/>
      <w:divBdr>
        <w:top w:val="none" w:sz="0" w:space="0" w:color="auto"/>
        <w:left w:val="none" w:sz="0" w:space="0" w:color="auto"/>
        <w:bottom w:val="none" w:sz="0" w:space="0" w:color="auto"/>
        <w:right w:val="none" w:sz="0" w:space="0" w:color="auto"/>
      </w:divBdr>
    </w:div>
    <w:div w:id="1281179642">
      <w:bodyDiv w:val="1"/>
      <w:marLeft w:val="0"/>
      <w:marRight w:val="0"/>
      <w:marTop w:val="0"/>
      <w:marBottom w:val="0"/>
      <w:divBdr>
        <w:top w:val="none" w:sz="0" w:space="0" w:color="auto"/>
        <w:left w:val="none" w:sz="0" w:space="0" w:color="auto"/>
        <w:bottom w:val="none" w:sz="0" w:space="0" w:color="auto"/>
        <w:right w:val="none" w:sz="0" w:space="0" w:color="auto"/>
      </w:divBdr>
    </w:div>
    <w:div w:id="1827628308">
      <w:bodyDiv w:val="1"/>
      <w:marLeft w:val="0"/>
      <w:marRight w:val="0"/>
      <w:marTop w:val="0"/>
      <w:marBottom w:val="0"/>
      <w:divBdr>
        <w:top w:val="none" w:sz="0" w:space="0" w:color="auto"/>
        <w:left w:val="none" w:sz="0" w:space="0" w:color="auto"/>
        <w:bottom w:val="none" w:sz="0" w:space="0" w:color="auto"/>
        <w:right w:val="none" w:sz="0" w:space="0" w:color="auto"/>
      </w:divBdr>
    </w:div>
    <w:div w:id="1999990706">
      <w:bodyDiv w:val="1"/>
      <w:marLeft w:val="0"/>
      <w:marRight w:val="0"/>
      <w:marTop w:val="0"/>
      <w:marBottom w:val="0"/>
      <w:divBdr>
        <w:top w:val="none" w:sz="0" w:space="0" w:color="auto"/>
        <w:left w:val="none" w:sz="0" w:space="0" w:color="auto"/>
        <w:bottom w:val="none" w:sz="0" w:space="0" w:color="auto"/>
        <w:right w:val="none" w:sz="0" w:space="0" w:color="auto"/>
      </w:divBdr>
    </w:div>
    <w:div w:id="20950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s.gov.ba/v2/index.php?option=com_content&amp;view=article&amp;id=117&amp;catid=36&amp;Itemid=88&amp;lang=bs" TargetMode="External"/><Relationship Id="rId13" Type="http://schemas.openxmlformats.org/officeDocument/2006/relationships/hyperlink" Target="http://www.ads.gov.b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ds.gov.ba/v2/index.php?option=com_content&amp;view=article&amp;id=149&amp;Itemid=65&amp;lang=b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s.gov.ba/bs-Latn-BA/articles/69/stop-greskama-u-prijavam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s.gov.ba/bs-Latn-BA/articles/97/pravilnik-o-karakteru-i-sadrzaju-javnog-konkursa-nacinu-provo-enja-intervjua-i-obrascima-za-provo-enje-intervjua-integralni-teks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ds.gov.ba/v2/index.php?option=com_content&amp;view=article&amp;id=117&amp;catid=36&amp;Itemid=88&amp;lang=b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E7E76-0305-447C-B641-44A4B4F3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Pages>
  <Words>1399</Words>
  <Characters>7979</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IEE</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gebert</dc:creator>
  <cp:lastModifiedBy>Nebojša Mičić</cp:lastModifiedBy>
  <cp:revision>75</cp:revision>
  <cp:lastPrinted>2024-06-13T12:44:00Z</cp:lastPrinted>
  <dcterms:created xsi:type="dcterms:W3CDTF">2021-12-10T11:16:00Z</dcterms:created>
  <dcterms:modified xsi:type="dcterms:W3CDTF">2024-07-01T12:23:00Z</dcterms:modified>
</cp:coreProperties>
</file>