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B77F2" w14:textId="03775178" w:rsidR="001A1648" w:rsidRPr="006D3AAE" w:rsidRDefault="009B37A3" w:rsidP="001A1648">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91316C">
        <w:rPr>
          <w:rFonts w:ascii="Arial" w:eastAsia="Calibri" w:hAnsi="Arial" w:cs="Arial"/>
          <w:sz w:val="20"/>
          <w:szCs w:val="20"/>
          <w:lang w:val="sr-Latn-BA" w:eastAsia="en-US"/>
        </w:rPr>
        <w:t>,</w:t>
      </w:r>
      <w:r w:rsidR="001538D1" w:rsidRPr="00601140">
        <w:rPr>
          <w:rFonts w:ascii="Arial" w:eastAsia="Calibri" w:hAnsi="Arial" w:cs="Arial"/>
          <w:sz w:val="20"/>
          <w:szCs w:val="20"/>
          <w:lang w:val="sr-Latn-BA" w:eastAsia="en-US"/>
        </w:rPr>
        <w:t xml:space="preserve"> 93/17</w:t>
      </w:r>
      <w:r w:rsidR="00197901">
        <w:rPr>
          <w:rFonts w:ascii="Arial" w:eastAsia="Calibri" w:hAnsi="Arial" w:cs="Arial"/>
          <w:sz w:val="20"/>
          <w:szCs w:val="20"/>
          <w:lang w:val="sr-Latn-BA" w:eastAsia="en-US"/>
        </w:rPr>
        <w:t xml:space="preserve"> i 1</w:t>
      </w:r>
      <w:r w:rsidR="0091316C">
        <w:rPr>
          <w:rFonts w:ascii="Arial" w:eastAsia="Calibri" w:hAnsi="Arial" w:cs="Arial"/>
          <w:sz w:val="20"/>
          <w:szCs w:val="20"/>
          <w:lang w:val="sr-Latn-BA" w:eastAsia="en-US"/>
        </w:rPr>
        <w:t>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bookmarkStart w:id="0" w:name="_Hlk145317791"/>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1" w:name="_Hlk141967478"/>
      <w:bookmarkStart w:id="2" w:name="_Hlk139380092"/>
      <w:bookmarkStart w:id="3" w:name="_Hlk135384509"/>
      <w:bookmarkStart w:id="4" w:name="_Hlk122097010"/>
      <w:bookmarkStart w:id="5" w:name="_Hlk124246474"/>
      <w:bookmarkEnd w:id="0"/>
      <w:r w:rsidR="00BB631B">
        <w:rPr>
          <w:rFonts w:ascii="Arial" w:eastAsia="Calibri" w:hAnsi="Arial" w:cs="Arial"/>
          <w:sz w:val="20"/>
          <w:szCs w:val="20"/>
          <w:lang w:val="sr-Latn-BA" w:eastAsia="en-US"/>
        </w:rPr>
        <w:t>na</w:t>
      </w:r>
      <w:r w:rsidR="001A1648" w:rsidRPr="006D3AAE">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zahtjev</w:t>
      </w:r>
      <w:r w:rsidR="001A1648" w:rsidRPr="006D3AAE">
        <w:rPr>
          <w:rFonts w:ascii="Arial" w:eastAsia="Calibri" w:hAnsi="Arial" w:cs="Arial"/>
          <w:sz w:val="20"/>
          <w:szCs w:val="20"/>
          <w:lang w:val="sr-Latn-BA" w:eastAsia="en-US"/>
        </w:rPr>
        <w:t xml:space="preserve"> </w:t>
      </w:r>
      <w:r w:rsidR="00F12806">
        <w:rPr>
          <w:rFonts w:ascii="Arial" w:eastAsia="Calibri" w:hAnsi="Arial" w:cs="Arial"/>
          <w:sz w:val="20"/>
          <w:szCs w:val="20"/>
          <w:lang w:val="sr-Latn-BA" w:eastAsia="en-US"/>
        </w:rPr>
        <w:t>Sekretarijata Parlamentarne skupštine</w:t>
      </w:r>
      <w:r w:rsidR="003301C9">
        <w:rPr>
          <w:rFonts w:ascii="Arial" w:eastAsia="Calibri" w:hAnsi="Arial" w:cs="Arial"/>
          <w:sz w:val="20"/>
          <w:szCs w:val="20"/>
          <w:lang w:val="sr-Latn-BA" w:eastAsia="en-US"/>
        </w:rPr>
        <w:t xml:space="preserve"> Bosne i Hercegovine</w:t>
      </w:r>
      <w:r w:rsidR="001A1648" w:rsidRPr="006D3AAE">
        <w:rPr>
          <w:rFonts w:ascii="Arial" w:eastAsia="Calibri" w:hAnsi="Arial" w:cs="Arial"/>
          <w:sz w:val="20"/>
          <w:szCs w:val="20"/>
          <w:lang w:val="sr-Latn-BA" w:eastAsia="en-US"/>
        </w:rPr>
        <w:t xml:space="preserve">, </w:t>
      </w:r>
      <w:r w:rsidR="00BB631B">
        <w:rPr>
          <w:rFonts w:ascii="Arial" w:eastAsia="Calibri" w:hAnsi="Arial" w:cs="Arial"/>
          <w:sz w:val="20"/>
          <w:szCs w:val="20"/>
          <w:lang w:val="sr-Latn-BA" w:eastAsia="en-US"/>
        </w:rPr>
        <w:t>raspisuje</w:t>
      </w:r>
    </w:p>
    <w:p w14:paraId="4A554E90" w14:textId="77777777" w:rsidR="001A1648" w:rsidRPr="006D3AAE" w:rsidRDefault="001A1648" w:rsidP="001A1648">
      <w:pPr>
        <w:rPr>
          <w:rFonts w:ascii="Arial" w:eastAsia="Calibri" w:hAnsi="Arial" w:cs="Arial"/>
          <w:b/>
          <w:sz w:val="20"/>
          <w:szCs w:val="20"/>
          <w:lang w:val="sr-Latn-BA" w:eastAsia="en-US"/>
        </w:rPr>
      </w:pPr>
    </w:p>
    <w:p w14:paraId="45B3C760" w14:textId="1DCEEA41" w:rsidR="001A1648" w:rsidRDefault="00BB631B" w:rsidP="001A1648">
      <w:pPr>
        <w:jc w:val="center"/>
        <w:rPr>
          <w:rFonts w:ascii="Arial" w:hAnsi="Arial" w:cs="Arial"/>
          <w:b/>
          <w:sz w:val="20"/>
          <w:szCs w:val="20"/>
          <w:lang w:val="sr-Latn-BA"/>
        </w:rPr>
      </w:pPr>
      <w:bookmarkStart w:id="6" w:name="_Hlk135383727"/>
      <w:bookmarkStart w:id="7" w:name="_Hlk134099344"/>
      <w:r>
        <w:rPr>
          <w:rFonts w:ascii="Arial" w:hAnsi="Arial" w:cs="Arial"/>
          <w:b/>
          <w:sz w:val="20"/>
          <w:szCs w:val="20"/>
          <w:lang w:val="sr-Latn-BA"/>
        </w:rPr>
        <w:t>JAVNI</w:t>
      </w:r>
      <w:r w:rsidR="001A1648" w:rsidRPr="00B84FE8">
        <w:rPr>
          <w:rFonts w:ascii="Arial" w:hAnsi="Arial" w:cs="Arial"/>
          <w:b/>
          <w:sz w:val="20"/>
          <w:szCs w:val="20"/>
          <w:lang w:val="sr-Latn-BA"/>
        </w:rPr>
        <w:t xml:space="preserve"> </w:t>
      </w:r>
      <w:r>
        <w:rPr>
          <w:rFonts w:ascii="Arial" w:hAnsi="Arial" w:cs="Arial"/>
          <w:b/>
          <w:sz w:val="20"/>
          <w:szCs w:val="20"/>
          <w:lang w:val="sr-Latn-BA"/>
        </w:rPr>
        <w:t>OGLAS</w:t>
      </w:r>
    </w:p>
    <w:p w14:paraId="1CF47848" w14:textId="249E277F" w:rsidR="001A1648" w:rsidRDefault="00BB631B" w:rsidP="001A1648">
      <w:pPr>
        <w:jc w:val="center"/>
        <w:rPr>
          <w:rFonts w:ascii="Arial" w:hAnsi="Arial" w:cs="Arial"/>
          <w:b/>
          <w:sz w:val="20"/>
          <w:szCs w:val="20"/>
          <w:lang w:val="sr-Latn-BA"/>
        </w:rPr>
      </w:pPr>
      <w:r>
        <w:rPr>
          <w:rFonts w:ascii="Arial" w:hAnsi="Arial" w:cs="Arial"/>
          <w:b/>
          <w:sz w:val="20"/>
          <w:szCs w:val="20"/>
          <w:lang w:val="sr-Latn-BA"/>
        </w:rPr>
        <w:t>za</w:t>
      </w:r>
      <w:r w:rsidR="001A1648" w:rsidRPr="00B84FE8">
        <w:rPr>
          <w:rFonts w:ascii="Arial" w:hAnsi="Arial" w:cs="Arial"/>
          <w:b/>
          <w:sz w:val="20"/>
          <w:szCs w:val="20"/>
          <w:lang w:val="sr-Latn-BA"/>
        </w:rPr>
        <w:t xml:space="preserve"> </w:t>
      </w:r>
      <w:r>
        <w:rPr>
          <w:rFonts w:ascii="Arial" w:hAnsi="Arial" w:cs="Arial"/>
          <w:b/>
          <w:sz w:val="20"/>
          <w:szCs w:val="20"/>
          <w:lang w:val="sr-Latn-BA"/>
        </w:rPr>
        <w:t>popunjavanje</w:t>
      </w:r>
      <w:r w:rsidR="001A1648" w:rsidRPr="00B84FE8">
        <w:rPr>
          <w:rFonts w:ascii="Arial" w:hAnsi="Arial" w:cs="Arial"/>
          <w:b/>
          <w:sz w:val="20"/>
          <w:szCs w:val="20"/>
          <w:lang w:val="sr-Latn-BA"/>
        </w:rPr>
        <w:t xml:space="preserve"> </w:t>
      </w:r>
      <w:r>
        <w:rPr>
          <w:rFonts w:ascii="Arial" w:hAnsi="Arial" w:cs="Arial"/>
          <w:b/>
          <w:sz w:val="20"/>
          <w:szCs w:val="20"/>
          <w:lang w:val="sr-Latn-BA"/>
        </w:rPr>
        <w:t>radnog</w:t>
      </w:r>
      <w:r w:rsidR="001A1648" w:rsidRPr="00B84FE8">
        <w:rPr>
          <w:rFonts w:ascii="Arial" w:hAnsi="Arial" w:cs="Arial"/>
          <w:b/>
          <w:sz w:val="20"/>
          <w:szCs w:val="20"/>
          <w:lang w:val="sr-Latn-BA"/>
        </w:rPr>
        <w:t xml:space="preserve"> </w:t>
      </w:r>
      <w:r>
        <w:rPr>
          <w:rFonts w:ascii="Arial" w:hAnsi="Arial" w:cs="Arial"/>
          <w:b/>
          <w:sz w:val="20"/>
          <w:szCs w:val="20"/>
          <w:lang w:val="sr-Latn-BA"/>
        </w:rPr>
        <w:t>mjesta</w:t>
      </w:r>
      <w:r w:rsidR="001A1648" w:rsidRPr="00B84FE8">
        <w:rPr>
          <w:rFonts w:ascii="Arial" w:hAnsi="Arial" w:cs="Arial"/>
          <w:b/>
          <w:sz w:val="20"/>
          <w:szCs w:val="20"/>
          <w:lang w:val="sr-Latn-BA"/>
        </w:rPr>
        <w:t xml:space="preserve"> </w:t>
      </w:r>
      <w:bookmarkStart w:id="8" w:name="_Hlk165379262"/>
      <w:bookmarkEnd w:id="6"/>
      <w:r>
        <w:rPr>
          <w:rFonts w:ascii="Arial" w:hAnsi="Arial" w:cs="Arial"/>
          <w:b/>
          <w:sz w:val="20"/>
          <w:szCs w:val="20"/>
          <w:lang w:val="sr-Latn-BA"/>
        </w:rPr>
        <w:t>rukovodećeg</w:t>
      </w:r>
      <w:r w:rsidR="001A1648" w:rsidRPr="00D05869">
        <w:rPr>
          <w:rFonts w:ascii="Arial" w:hAnsi="Arial" w:cs="Arial"/>
          <w:b/>
          <w:sz w:val="20"/>
          <w:szCs w:val="20"/>
          <w:lang w:val="sr-Latn-BA"/>
        </w:rPr>
        <w:t xml:space="preserve"> </w:t>
      </w:r>
      <w:r>
        <w:rPr>
          <w:rFonts w:ascii="Arial" w:hAnsi="Arial" w:cs="Arial"/>
          <w:b/>
          <w:sz w:val="20"/>
          <w:szCs w:val="20"/>
          <w:lang w:val="sr-Latn-BA"/>
        </w:rPr>
        <w:t>državnog</w:t>
      </w:r>
      <w:r w:rsidR="001A1648" w:rsidRPr="00D05869">
        <w:rPr>
          <w:rFonts w:ascii="Arial" w:hAnsi="Arial" w:cs="Arial"/>
          <w:b/>
          <w:sz w:val="20"/>
          <w:szCs w:val="20"/>
          <w:lang w:val="sr-Latn-BA"/>
        </w:rPr>
        <w:t xml:space="preserve"> </w:t>
      </w:r>
      <w:r>
        <w:rPr>
          <w:rFonts w:ascii="Arial" w:hAnsi="Arial" w:cs="Arial"/>
          <w:b/>
          <w:sz w:val="20"/>
          <w:szCs w:val="20"/>
          <w:lang w:val="sr-Latn-BA"/>
        </w:rPr>
        <w:t>službenika</w:t>
      </w:r>
      <w:r w:rsidR="001A1648" w:rsidRPr="00D05869">
        <w:rPr>
          <w:rFonts w:ascii="Arial" w:hAnsi="Arial" w:cs="Arial"/>
          <w:b/>
          <w:sz w:val="20"/>
          <w:szCs w:val="20"/>
          <w:lang w:val="sr-Latn-BA"/>
        </w:rPr>
        <w:t xml:space="preserve"> </w:t>
      </w:r>
      <w:r>
        <w:rPr>
          <w:rFonts w:ascii="Arial" w:hAnsi="Arial" w:cs="Arial"/>
          <w:b/>
          <w:sz w:val="20"/>
          <w:szCs w:val="20"/>
          <w:lang w:val="sr-Latn-BA"/>
        </w:rPr>
        <w:t>u</w:t>
      </w:r>
      <w:r w:rsidR="001A1648" w:rsidRPr="00D05869">
        <w:rPr>
          <w:rFonts w:ascii="Arial" w:hAnsi="Arial" w:cs="Arial"/>
          <w:b/>
          <w:sz w:val="20"/>
          <w:szCs w:val="20"/>
          <w:lang w:val="sr-Latn-BA"/>
        </w:rPr>
        <w:t xml:space="preserve"> </w:t>
      </w:r>
      <w:bookmarkEnd w:id="8"/>
      <w:r w:rsidR="003301C9">
        <w:rPr>
          <w:rFonts w:ascii="Arial" w:hAnsi="Arial" w:cs="Arial"/>
          <w:b/>
          <w:sz w:val="20"/>
          <w:szCs w:val="20"/>
          <w:lang w:val="sr-Latn-BA"/>
        </w:rPr>
        <w:t>Sekretarijatu Parlamentarne skupštine Bosne i Hercegovine</w:t>
      </w:r>
    </w:p>
    <w:p w14:paraId="69B723CB" w14:textId="77777777" w:rsidR="001A1648" w:rsidRDefault="001A1648" w:rsidP="001A1648">
      <w:pPr>
        <w:jc w:val="center"/>
        <w:rPr>
          <w:rFonts w:ascii="Arial" w:hAnsi="Arial" w:cs="Arial"/>
          <w:b/>
          <w:sz w:val="20"/>
          <w:szCs w:val="20"/>
          <w:lang w:val="sr-Latn-BA"/>
        </w:rPr>
      </w:pPr>
    </w:p>
    <w:p w14:paraId="31E50115" w14:textId="0A5F44CA" w:rsidR="001A1648" w:rsidRDefault="001A1648" w:rsidP="001A1648">
      <w:pPr>
        <w:rPr>
          <w:rFonts w:ascii="Arial" w:hAnsi="Arial" w:cs="Arial"/>
          <w:b/>
          <w:sz w:val="20"/>
          <w:szCs w:val="20"/>
          <w:lang w:val="sr-Latn-BA"/>
        </w:rPr>
      </w:pPr>
      <w:bookmarkStart w:id="9" w:name="_Hlk145317316"/>
      <w:r>
        <w:rPr>
          <w:rFonts w:ascii="Arial" w:hAnsi="Arial" w:cs="Arial"/>
          <w:b/>
          <w:sz w:val="20"/>
          <w:szCs w:val="20"/>
          <w:lang w:val="sr-Latn-BA"/>
        </w:rPr>
        <w:t xml:space="preserve">1/01 </w:t>
      </w:r>
      <w:bookmarkStart w:id="10" w:name="_Hlk139378882"/>
      <w:r w:rsidR="00880342">
        <w:rPr>
          <w:rFonts w:ascii="Arial" w:hAnsi="Arial" w:cs="Arial"/>
          <w:b/>
          <w:sz w:val="20"/>
          <w:szCs w:val="20"/>
          <w:lang w:val="sr-Latn-BA"/>
        </w:rPr>
        <w:t xml:space="preserve">Sekretar Komisije za vanjsku trgovinu </w:t>
      </w:r>
      <w:r w:rsidR="00C56F5F">
        <w:rPr>
          <w:rFonts w:ascii="Arial" w:hAnsi="Arial" w:cs="Arial"/>
          <w:b/>
          <w:sz w:val="20"/>
          <w:szCs w:val="20"/>
          <w:lang w:val="sr-Latn-BA"/>
        </w:rPr>
        <w:t>i carine Predstavničkog doma Parlamentarne skupštine Bosne i Hercegovine</w:t>
      </w:r>
      <w:r>
        <w:rPr>
          <w:rFonts w:ascii="Arial" w:hAnsi="Arial" w:cs="Arial"/>
          <w:b/>
          <w:sz w:val="20"/>
          <w:szCs w:val="20"/>
          <w:lang w:val="sr-Latn-BA"/>
        </w:rPr>
        <w:t xml:space="preserve"> </w:t>
      </w:r>
      <w:bookmarkStart w:id="11" w:name="_Hlk135383214"/>
      <w:bookmarkEnd w:id="10"/>
    </w:p>
    <w:p w14:paraId="39675068" w14:textId="77777777" w:rsidR="001A1648" w:rsidRDefault="001A1648" w:rsidP="001A1648">
      <w:pPr>
        <w:rPr>
          <w:rFonts w:ascii="Arial" w:hAnsi="Arial" w:cs="Arial"/>
          <w:b/>
          <w:sz w:val="20"/>
          <w:szCs w:val="20"/>
          <w:lang w:val="sr-Latn-BA"/>
        </w:rPr>
      </w:pPr>
    </w:p>
    <w:p w14:paraId="328026B2" w14:textId="7F051C79" w:rsidR="001A1648" w:rsidRPr="005E0457" w:rsidRDefault="000C1950" w:rsidP="001A1648">
      <w:pPr>
        <w:jc w:val="both"/>
        <w:rPr>
          <w:rFonts w:ascii="Arial" w:eastAsia="Calibri" w:hAnsi="Arial" w:cs="Arial"/>
          <w:bCs/>
          <w:sz w:val="20"/>
          <w:szCs w:val="20"/>
          <w:lang w:val="sr-Latn-BA" w:eastAsia="en-US"/>
        </w:rPr>
      </w:pPr>
      <w:bookmarkStart w:id="12" w:name="_Hlk139378605"/>
      <w:bookmarkEnd w:id="7"/>
      <w:r>
        <w:rPr>
          <w:rFonts w:ascii="Arial" w:eastAsia="Calibri" w:hAnsi="Arial" w:cs="Arial"/>
          <w:bCs/>
          <w:sz w:val="20"/>
          <w:szCs w:val="20"/>
          <w:lang w:val="sr-Latn-BA" w:eastAsia="en-US"/>
        </w:rPr>
        <w:t>URED SEKRETARA KOMISIJE ZA VANJSKU TRGOVINU I CARINE PREDSTAVNIČKOG DOMA</w:t>
      </w:r>
    </w:p>
    <w:p w14:paraId="7959594C" w14:textId="77777777" w:rsidR="001A1648" w:rsidRPr="00601140" w:rsidRDefault="001A1648" w:rsidP="001A1648">
      <w:pPr>
        <w:jc w:val="both"/>
        <w:rPr>
          <w:rFonts w:ascii="Arial" w:eastAsia="Calibri" w:hAnsi="Arial" w:cs="Arial"/>
          <w:b/>
          <w:sz w:val="20"/>
          <w:szCs w:val="20"/>
          <w:u w:val="single"/>
          <w:lang w:val="sr-Latn-BA" w:eastAsia="en-US"/>
        </w:rPr>
      </w:pPr>
    </w:p>
    <w:bookmarkEnd w:id="9"/>
    <w:p w14:paraId="7AC6B97F" w14:textId="77777777" w:rsidR="000C1950" w:rsidRPr="009C3CFD" w:rsidRDefault="000C1950" w:rsidP="00714391">
      <w:pPr>
        <w:jc w:val="both"/>
        <w:rPr>
          <w:rFonts w:ascii="Arial" w:eastAsia="Calibri" w:hAnsi="Arial" w:cs="Arial"/>
          <w:b/>
          <w:sz w:val="20"/>
          <w:szCs w:val="20"/>
          <w:u w:val="single"/>
          <w:lang w:val="sr-Latn-BA" w:eastAsia="en-US"/>
        </w:rPr>
      </w:pPr>
      <w:r w:rsidRPr="009C3CFD">
        <w:rPr>
          <w:rFonts w:ascii="Arial" w:eastAsia="Calibri" w:hAnsi="Arial" w:cs="Arial"/>
          <w:b/>
          <w:sz w:val="20"/>
          <w:szCs w:val="20"/>
          <w:u w:val="single"/>
          <w:lang w:val="sr-Latn-BA" w:eastAsia="en-US"/>
        </w:rPr>
        <w:t xml:space="preserve">1/01 Sekretar Komisije za vanjsku trgovinu i carine Predstavničkog doma Parlamentarne skupštine Bosne i Hercegovine </w:t>
      </w:r>
    </w:p>
    <w:p w14:paraId="7849F58E" w14:textId="35BDCD3B" w:rsidR="008D4E63" w:rsidRPr="006555E4" w:rsidRDefault="00BB631B" w:rsidP="00714391">
      <w:pPr>
        <w:jc w:val="both"/>
        <w:rPr>
          <w:rFonts w:ascii="Arial" w:hAnsi="Arial" w:cs="Arial"/>
          <w:color w:val="000000"/>
          <w:sz w:val="20"/>
          <w:szCs w:val="20"/>
        </w:rPr>
      </w:pPr>
      <w:r w:rsidRPr="009C3CFD">
        <w:rPr>
          <w:rFonts w:ascii="Arial" w:eastAsia="Calibri" w:hAnsi="Arial" w:cs="Arial"/>
          <w:b/>
          <w:sz w:val="20"/>
          <w:szCs w:val="20"/>
          <w:lang w:val="sr-Latn-BA" w:eastAsia="en-US"/>
        </w:rPr>
        <w:t>Opis</w:t>
      </w:r>
      <w:r w:rsidR="001A1648" w:rsidRPr="009C3CFD">
        <w:rPr>
          <w:rFonts w:ascii="Arial" w:eastAsia="Calibri" w:hAnsi="Arial" w:cs="Arial"/>
          <w:b/>
          <w:sz w:val="20"/>
          <w:szCs w:val="20"/>
          <w:lang w:val="sr-Latn-BA" w:eastAsia="en-US"/>
        </w:rPr>
        <w:t xml:space="preserve"> </w:t>
      </w:r>
      <w:r w:rsidRPr="009C3CFD">
        <w:rPr>
          <w:rFonts w:ascii="Arial" w:eastAsia="Calibri" w:hAnsi="Arial" w:cs="Arial"/>
          <w:b/>
          <w:sz w:val="20"/>
          <w:szCs w:val="20"/>
          <w:lang w:val="sr-Latn-BA" w:eastAsia="en-US"/>
        </w:rPr>
        <w:t>poslova</w:t>
      </w:r>
      <w:r w:rsidR="001A1648" w:rsidRPr="009C3CFD">
        <w:rPr>
          <w:rFonts w:ascii="Arial" w:eastAsia="Calibri" w:hAnsi="Arial" w:cs="Arial"/>
          <w:b/>
          <w:sz w:val="20"/>
          <w:szCs w:val="20"/>
          <w:lang w:val="sr-Latn-BA" w:eastAsia="en-US"/>
        </w:rPr>
        <w:t xml:space="preserve"> </w:t>
      </w:r>
      <w:r w:rsidRPr="009C3CFD">
        <w:rPr>
          <w:rFonts w:ascii="Arial" w:eastAsia="Calibri" w:hAnsi="Arial" w:cs="Arial"/>
          <w:b/>
          <w:sz w:val="20"/>
          <w:szCs w:val="20"/>
          <w:lang w:val="sr-Latn-BA" w:eastAsia="en-US"/>
        </w:rPr>
        <w:t>i</w:t>
      </w:r>
      <w:r w:rsidR="001A1648" w:rsidRPr="009C3CFD">
        <w:rPr>
          <w:rFonts w:ascii="Arial" w:eastAsia="Calibri" w:hAnsi="Arial" w:cs="Arial"/>
          <w:b/>
          <w:sz w:val="20"/>
          <w:szCs w:val="20"/>
          <w:lang w:val="sr-Latn-BA" w:eastAsia="en-US"/>
        </w:rPr>
        <w:t xml:space="preserve"> </w:t>
      </w:r>
      <w:r w:rsidRPr="009C3CFD">
        <w:rPr>
          <w:rFonts w:ascii="Arial" w:eastAsia="Calibri" w:hAnsi="Arial" w:cs="Arial"/>
          <w:b/>
          <w:sz w:val="20"/>
          <w:szCs w:val="20"/>
          <w:lang w:val="sr-Latn-BA" w:eastAsia="en-US"/>
        </w:rPr>
        <w:t>radnih</w:t>
      </w:r>
      <w:r w:rsidR="001A1648" w:rsidRPr="009C3CFD">
        <w:rPr>
          <w:rFonts w:ascii="Arial" w:eastAsia="Calibri" w:hAnsi="Arial" w:cs="Arial"/>
          <w:b/>
          <w:sz w:val="20"/>
          <w:szCs w:val="20"/>
          <w:lang w:val="sr-Latn-BA" w:eastAsia="en-US"/>
        </w:rPr>
        <w:t xml:space="preserve"> </w:t>
      </w:r>
      <w:r w:rsidRPr="009C3CFD">
        <w:rPr>
          <w:rFonts w:ascii="Arial" w:eastAsia="Calibri" w:hAnsi="Arial" w:cs="Arial"/>
          <w:b/>
          <w:sz w:val="20"/>
          <w:szCs w:val="20"/>
          <w:lang w:val="sr-Latn-BA" w:eastAsia="en-US"/>
        </w:rPr>
        <w:t>zadataka</w:t>
      </w:r>
      <w:r w:rsidR="009C3CFD">
        <w:rPr>
          <w:rFonts w:ascii="Arial" w:eastAsia="Calibri" w:hAnsi="Arial" w:cs="Arial"/>
          <w:b/>
          <w:sz w:val="20"/>
          <w:szCs w:val="20"/>
          <w:lang w:val="sr-Latn-BA" w:eastAsia="en-US"/>
        </w:rPr>
        <w:t>:</w:t>
      </w:r>
      <w:r w:rsidR="008D4E63" w:rsidRPr="009C3CFD">
        <w:rPr>
          <w:rFonts w:ascii="Arial" w:hAnsi="Arial" w:cs="Arial"/>
          <w:color w:val="000000"/>
          <w:sz w:val="20"/>
          <w:szCs w:val="20"/>
        </w:rPr>
        <w:t xml:space="preserve"> </w:t>
      </w:r>
      <w:r w:rsidR="00010916" w:rsidRPr="006555E4">
        <w:rPr>
          <w:rFonts w:ascii="Arial" w:hAnsi="Arial" w:cs="Arial"/>
          <w:color w:val="000000"/>
          <w:sz w:val="20"/>
          <w:szCs w:val="20"/>
        </w:rPr>
        <w:t>R</w:t>
      </w:r>
      <w:r w:rsidR="008D4E63" w:rsidRPr="006555E4">
        <w:rPr>
          <w:rFonts w:ascii="Arial" w:hAnsi="Arial" w:cs="Arial"/>
          <w:color w:val="000000"/>
          <w:sz w:val="20"/>
          <w:szCs w:val="20"/>
        </w:rPr>
        <w:t>ukovodi Uredom sekretara Komisije;</w:t>
      </w:r>
      <w:r w:rsidR="00010916" w:rsidRPr="006555E4">
        <w:rPr>
          <w:rFonts w:ascii="Arial" w:hAnsi="Arial" w:cs="Arial"/>
          <w:color w:val="000000"/>
          <w:sz w:val="20"/>
          <w:szCs w:val="20"/>
        </w:rPr>
        <w:t xml:space="preserve"> </w:t>
      </w:r>
      <w:r w:rsidR="008D4E63" w:rsidRPr="006555E4">
        <w:rPr>
          <w:rFonts w:ascii="Arial" w:hAnsi="Arial" w:cs="Arial"/>
          <w:color w:val="000000"/>
          <w:sz w:val="20"/>
          <w:szCs w:val="20"/>
        </w:rPr>
        <w:t>organizira poslove i radne zadatke u Uredu;</w:t>
      </w:r>
      <w:r w:rsidR="006555E4" w:rsidRPr="006555E4">
        <w:rPr>
          <w:rFonts w:ascii="Arial" w:hAnsi="Arial" w:cs="Arial"/>
          <w:color w:val="000000"/>
          <w:sz w:val="20"/>
          <w:szCs w:val="20"/>
        </w:rPr>
        <w:t xml:space="preserve"> </w:t>
      </w:r>
      <w:r w:rsidR="008D4E63" w:rsidRPr="006555E4">
        <w:rPr>
          <w:rFonts w:ascii="Arial" w:hAnsi="Arial" w:cs="Arial"/>
          <w:color w:val="000000"/>
          <w:sz w:val="20"/>
          <w:szCs w:val="20"/>
        </w:rPr>
        <w:t xml:space="preserve">pruža savjetodavne usluge i podršku predsjedavajućem i zamjenicima predsjedavajućeg o svim pitanjima koja se tiču rada i zadataka Komisije; prati provođenje zaključaka i odluka Doma i Komisije, koji se odnose na rad Komisije; sarađuje s odgovarajućim institucijama i njihovim  tijelima u ostvarivanju zadataka koji proizilaze iz djelokruga Komisije; pojašnjava proceduralna pitanja; </w:t>
      </w:r>
      <w:r w:rsidR="008D4E63" w:rsidRPr="006555E4">
        <w:rPr>
          <w:rFonts w:ascii="Arial" w:hAnsi="Arial" w:cs="Arial"/>
          <w:sz w:val="20"/>
          <w:szCs w:val="20"/>
          <w:lang w:val="bs-Latn-BA"/>
        </w:rPr>
        <w:t xml:space="preserve">koordinira </w:t>
      </w:r>
      <w:r w:rsidR="008D4E63" w:rsidRPr="006555E4">
        <w:rPr>
          <w:rFonts w:ascii="Arial" w:hAnsi="Arial" w:cs="Arial"/>
          <w:sz w:val="20"/>
          <w:szCs w:val="20"/>
        </w:rPr>
        <w:t>organiz</w:t>
      </w:r>
      <w:r w:rsidR="008D4E63" w:rsidRPr="006555E4">
        <w:rPr>
          <w:rFonts w:ascii="Arial" w:hAnsi="Arial" w:cs="Arial"/>
          <w:sz w:val="20"/>
          <w:szCs w:val="20"/>
          <w:lang w:val="bs-Latn-BA"/>
        </w:rPr>
        <w:t xml:space="preserve">iranje drugih sastanaka </w:t>
      </w:r>
      <w:r w:rsidR="008D4E63" w:rsidRPr="006555E4">
        <w:rPr>
          <w:rFonts w:ascii="Arial" w:hAnsi="Arial" w:cs="Arial"/>
          <w:sz w:val="20"/>
          <w:szCs w:val="20"/>
        </w:rPr>
        <w:t xml:space="preserve"> Komisije; </w:t>
      </w:r>
      <w:r w:rsidR="008D4E63" w:rsidRPr="006555E4">
        <w:rPr>
          <w:rFonts w:ascii="Arial" w:hAnsi="Arial" w:cs="Arial"/>
          <w:sz w:val="20"/>
          <w:szCs w:val="20"/>
          <w:lang w:val="bs-Latn-BA"/>
        </w:rPr>
        <w:t>koordinira</w:t>
      </w:r>
      <w:r w:rsidR="008D4E63" w:rsidRPr="006555E4">
        <w:rPr>
          <w:rFonts w:ascii="Arial" w:hAnsi="Arial" w:cs="Arial"/>
          <w:color w:val="FF0000"/>
          <w:sz w:val="20"/>
          <w:szCs w:val="20"/>
          <w:lang w:val="bs-Latn-BA"/>
        </w:rPr>
        <w:t xml:space="preserve"> </w:t>
      </w:r>
      <w:r w:rsidR="008D4E63" w:rsidRPr="006555E4">
        <w:rPr>
          <w:rFonts w:ascii="Arial" w:hAnsi="Arial" w:cs="Arial"/>
          <w:color w:val="000000"/>
          <w:sz w:val="20"/>
          <w:szCs w:val="20"/>
        </w:rPr>
        <w:t>priprem</w:t>
      </w:r>
      <w:r w:rsidR="008D4E63" w:rsidRPr="006555E4">
        <w:rPr>
          <w:rFonts w:ascii="Arial" w:hAnsi="Arial" w:cs="Arial"/>
          <w:color w:val="000000"/>
          <w:sz w:val="20"/>
          <w:szCs w:val="20"/>
          <w:lang w:val="bs-Latn-BA"/>
        </w:rPr>
        <w:t>u</w:t>
      </w:r>
      <w:r w:rsidR="008D4E63" w:rsidRPr="006555E4">
        <w:rPr>
          <w:rFonts w:ascii="Arial" w:hAnsi="Arial" w:cs="Arial"/>
          <w:color w:val="000000"/>
          <w:sz w:val="20"/>
          <w:szCs w:val="20"/>
        </w:rPr>
        <w:t xml:space="preserve"> dokumentacij</w:t>
      </w:r>
      <w:r w:rsidR="008D4E63" w:rsidRPr="006555E4">
        <w:rPr>
          <w:rFonts w:ascii="Arial" w:hAnsi="Arial" w:cs="Arial"/>
          <w:color w:val="000000"/>
          <w:sz w:val="20"/>
          <w:szCs w:val="20"/>
          <w:lang w:val="bs-Latn-BA"/>
        </w:rPr>
        <w:t>e</w:t>
      </w:r>
      <w:r w:rsidR="008D4E63" w:rsidRPr="006555E4">
        <w:rPr>
          <w:rFonts w:ascii="Arial" w:hAnsi="Arial" w:cs="Arial"/>
          <w:color w:val="000000"/>
          <w:sz w:val="20"/>
          <w:szCs w:val="20"/>
        </w:rPr>
        <w:t xml:space="preserve"> i informacij</w:t>
      </w:r>
      <w:r w:rsidR="008D4E63" w:rsidRPr="006555E4">
        <w:rPr>
          <w:rFonts w:ascii="Arial" w:hAnsi="Arial" w:cs="Arial"/>
          <w:color w:val="000000"/>
          <w:sz w:val="20"/>
          <w:szCs w:val="20"/>
          <w:lang w:val="bs-Latn-BA"/>
        </w:rPr>
        <w:t>a</w:t>
      </w:r>
      <w:r w:rsidR="008D4E63" w:rsidRPr="006555E4">
        <w:rPr>
          <w:rFonts w:ascii="Arial" w:hAnsi="Arial" w:cs="Arial"/>
          <w:color w:val="000000"/>
          <w:sz w:val="20"/>
          <w:szCs w:val="20"/>
        </w:rPr>
        <w:t xml:space="preserve"> neophodn</w:t>
      </w:r>
      <w:r w:rsidR="008D4E63" w:rsidRPr="006555E4">
        <w:rPr>
          <w:rFonts w:ascii="Arial" w:hAnsi="Arial" w:cs="Arial"/>
          <w:color w:val="000000"/>
          <w:sz w:val="20"/>
          <w:szCs w:val="20"/>
          <w:lang w:val="bs-Latn-BA"/>
        </w:rPr>
        <w:t xml:space="preserve">ih </w:t>
      </w:r>
      <w:r w:rsidR="008D4E63" w:rsidRPr="006555E4">
        <w:rPr>
          <w:rFonts w:ascii="Arial" w:hAnsi="Arial" w:cs="Arial"/>
          <w:color w:val="000000"/>
          <w:sz w:val="20"/>
          <w:szCs w:val="20"/>
        </w:rPr>
        <w:t>za rad sjednice Komisije.</w:t>
      </w:r>
    </w:p>
    <w:p w14:paraId="281157A9" w14:textId="77777777" w:rsidR="00575A46" w:rsidRDefault="008D4E63" w:rsidP="00DD500F">
      <w:pPr>
        <w:pStyle w:val="BodyText3"/>
        <w:spacing w:after="0"/>
        <w:jc w:val="both"/>
        <w:rPr>
          <w:rFonts w:ascii="Arial" w:hAnsi="Arial" w:cs="Arial"/>
          <w:color w:val="000000"/>
          <w:sz w:val="20"/>
          <w:szCs w:val="20"/>
        </w:rPr>
      </w:pPr>
      <w:r w:rsidRPr="006555E4">
        <w:rPr>
          <w:rFonts w:ascii="Arial" w:hAnsi="Arial" w:cs="Arial"/>
          <w:color w:val="000000"/>
          <w:sz w:val="20"/>
          <w:szCs w:val="20"/>
        </w:rPr>
        <w:t>U saradnji s  predsjedavajućim Komisije:</w:t>
      </w:r>
      <w:r w:rsidR="006555E4">
        <w:rPr>
          <w:rFonts w:ascii="Arial" w:hAnsi="Arial" w:cs="Arial"/>
          <w:color w:val="000000"/>
          <w:sz w:val="20"/>
          <w:szCs w:val="20"/>
        </w:rPr>
        <w:t xml:space="preserve"> </w:t>
      </w:r>
      <w:r w:rsidRPr="006555E4">
        <w:rPr>
          <w:rFonts w:ascii="Arial" w:hAnsi="Arial" w:cs="Arial"/>
          <w:sz w:val="20"/>
          <w:szCs w:val="20"/>
        </w:rPr>
        <w:t xml:space="preserve">brine o pravovremenom </w:t>
      </w:r>
      <w:r w:rsidRPr="006555E4">
        <w:rPr>
          <w:rFonts w:ascii="Arial" w:hAnsi="Arial" w:cs="Arial"/>
          <w:sz w:val="20"/>
          <w:szCs w:val="20"/>
          <w:lang w:val="bs-Latn-BA"/>
        </w:rPr>
        <w:t xml:space="preserve"> </w:t>
      </w:r>
      <w:r w:rsidRPr="006555E4">
        <w:rPr>
          <w:rFonts w:ascii="Arial" w:hAnsi="Arial" w:cs="Arial"/>
          <w:sz w:val="20"/>
          <w:szCs w:val="20"/>
        </w:rPr>
        <w:t>informiranju Parlamentarne skupštine o radu Komisije</w:t>
      </w:r>
      <w:r w:rsidRPr="006555E4">
        <w:rPr>
          <w:rFonts w:ascii="Arial" w:hAnsi="Arial" w:cs="Arial"/>
          <w:sz w:val="20"/>
          <w:szCs w:val="20"/>
          <w:lang w:val="bs-Latn-BA"/>
        </w:rPr>
        <w:t>;</w:t>
      </w:r>
      <w:r w:rsidR="006555E4">
        <w:rPr>
          <w:rFonts w:ascii="Arial" w:hAnsi="Arial" w:cs="Arial"/>
          <w:color w:val="000000"/>
          <w:sz w:val="20"/>
          <w:szCs w:val="20"/>
        </w:rPr>
        <w:t xml:space="preserve"> </w:t>
      </w:r>
      <w:r w:rsidRPr="006555E4">
        <w:rPr>
          <w:rFonts w:ascii="Arial" w:hAnsi="Arial" w:cs="Arial"/>
          <w:sz w:val="20"/>
          <w:szCs w:val="20"/>
        </w:rPr>
        <w:t>prati i brine o blagovremenom</w:t>
      </w:r>
      <w:r w:rsidRPr="006555E4">
        <w:rPr>
          <w:rFonts w:ascii="Arial" w:hAnsi="Arial" w:cs="Arial"/>
          <w:color w:val="000000"/>
          <w:sz w:val="20"/>
          <w:szCs w:val="20"/>
        </w:rPr>
        <w:t xml:space="preserve"> razmatranju na sjednici Komisije pitanja koja se odnose na vanjskotrgovinsku politiku, sporazume o međunarodnoj trgovini, carinsku politiku, tarife, propise i zakone iz  nadležnosti Komisije, međunarodne obaveze Bosne i Hercegovine;</w:t>
      </w:r>
      <w:r w:rsidR="006555E4">
        <w:rPr>
          <w:rFonts w:ascii="Arial" w:hAnsi="Arial" w:cs="Arial"/>
          <w:color w:val="000000"/>
          <w:sz w:val="20"/>
          <w:szCs w:val="20"/>
        </w:rPr>
        <w:t xml:space="preserve"> </w:t>
      </w:r>
      <w:r w:rsidRPr="006555E4">
        <w:rPr>
          <w:rFonts w:ascii="Arial" w:hAnsi="Arial" w:cs="Arial"/>
          <w:sz w:val="20"/>
          <w:szCs w:val="20"/>
        </w:rPr>
        <w:t>prati i brine o blagovremenom</w:t>
      </w:r>
      <w:r w:rsidRPr="006555E4">
        <w:rPr>
          <w:rFonts w:ascii="Arial" w:hAnsi="Arial" w:cs="Arial"/>
          <w:color w:val="000000"/>
          <w:sz w:val="20"/>
          <w:szCs w:val="20"/>
        </w:rPr>
        <w:t xml:space="preserve"> razmatranju na sjednici Komisije odnosa s  međunarodnim trgovinskim institucijama.</w:t>
      </w:r>
      <w:r w:rsidR="006555E4">
        <w:rPr>
          <w:rFonts w:ascii="Arial" w:hAnsi="Arial" w:cs="Arial"/>
          <w:color w:val="000000"/>
          <w:sz w:val="20"/>
          <w:szCs w:val="20"/>
        </w:rPr>
        <w:t xml:space="preserve"> </w:t>
      </w:r>
      <w:r w:rsidRPr="006555E4">
        <w:rPr>
          <w:rFonts w:ascii="Arial" w:hAnsi="Arial" w:cs="Arial"/>
          <w:color w:val="000000"/>
          <w:sz w:val="20"/>
          <w:szCs w:val="20"/>
          <w:lang w:val="sr-Cyrl-CS"/>
        </w:rPr>
        <w:t>Kad</w:t>
      </w:r>
      <w:r w:rsidRPr="006555E4">
        <w:rPr>
          <w:rFonts w:ascii="Arial" w:hAnsi="Arial" w:cs="Arial"/>
          <w:color w:val="000000"/>
          <w:sz w:val="20"/>
          <w:szCs w:val="20"/>
        </w:rPr>
        <w:t xml:space="preserve">a </w:t>
      </w:r>
      <w:r w:rsidRPr="006555E4">
        <w:rPr>
          <w:rFonts w:ascii="Arial" w:hAnsi="Arial" w:cs="Arial"/>
          <w:color w:val="000000"/>
          <w:sz w:val="20"/>
          <w:szCs w:val="20"/>
          <w:lang w:val="sr-Cyrl-CS"/>
        </w:rPr>
        <w:t xml:space="preserve"> je komisija nadležna  za zakon:</w:t>
      </w:r>
      <w:r w:rsidR="00575A46">
        <w:rPr>
          <w:rFonts w:ascii="Arial" w:hAnsi="Arial" w:cs="Arial"/>
          <w:color w:val="000000"/>
          <w:sz w:val="20"/>
          <w:szCs w:val="20"/>
          <w:lang w:val="sr-Latn-BA"/>
        </w:rPr>
        <w:t xml:space="preserve"> </w:t>
      </w:r>
      <w:r w:rsidRPr="006555E4">
        <w:rPr>
          <w:rFonts w:ascii="Arial" w:hAnsi="Arial" w:cs="Arial"/>
          <w:color w:val="000000"/>
          <w:sz w:val="20"/>
          <w:szCs w:val="20"/>
        </w:rPr>
        <w:t>daje i priprema Komisiji stručna mišljenja i izvještaje o nacrtima i prijedlozima zakona i drugih akata koje razmatra Komisija ili koji su u komisijskoj proceduri; koordinira, organizira i učestvuje u radu sjednica Komisije; koordinira pripremu sjednic</w:t>
      </w:r>
      <w:r w:rsidRPr="006555E4">
        <w:rPr>
          <w:rFonts w:ascii="Arial" w:hAnsi="Arial" w:cs="Arial"/>
          <w:color w:val="000000"/>
          <w:sz w:val="20"/>
          <w:szCs w:val="20"/>
          <w:lang w:val="bs-Latn-BA"/>
        </w:rPr>
        <w:t>a</w:t>
      </w:r>
      <w:r w:rsidRPr="006555E4">
        <w:rPr>
          <w:rFonts w:ascii="Arial" w:hAnsi="Arial" w:cs="Arial"/>
          <w:color w:val="000000"/>
          <w:sz w:val="20"/>
          <w:szCs w:val="20"/>
        </w:rPr>
        <w:t xml:space="preserve"> za javna saslušanja; priprema tekstove zakona s obrazloženjima, te tekstove amandmana i drugih akata u parlamentarnoj proceduri;</w:t>
      </w:r>
      <w:r w:rsidR="00575A46">
        <w:rPr>
          <w:rFonts w:ascii="Arial" w:hAnsi="Arial" w:cs="Arial"/>
          <w:color w:val="000000"/>
          <w:sz w:val="20"/>
          <w:szCs w:val="20"/>
        </w:rPr>
        <w:t xml:space="preserve"> </w:t>
      </w:r>
      <w:r w:rsidRPr="006555E4">
        <w:rPr>
          <w:rFonts w:ascii="Arial" w:hAnsi="Arial" w:cs="Arial"/>
          <w:color w:val="000000"/>
          <w:sz w:val="20"/>
          <w:szCs w:val="20"/>
        </w:rPr>
        <w:t>obavlja i druge poslove u skladu s Poslovnikom, ili koje mu povjeri Komisija, predsjedavajući Komisije ili sekretar Doma.</w:t>
      </w:r>
    </w:p>
    <w:p w14:paraId="016F318B" w14:textId="77777777" w:rsidR="00714391" w:rsidRDefault="00BB631B" w:rsidP="00DD500F">
      <w:pPr>
        <w:pStyle w:val="BodyText3"/>
        <w:spacing w:after="0"/>
        <w:jc w:val="both"/>
        <w:rPr>
          <w:rFonts w:ascii="Arial" w:eastAsia="Calibri" w:hAnsi="Arial" w:cs="Arial"/>
          <w:sz w:val="20"/>
          <w:szCs w:val="20"/>
          <w:lang w:val="hr-BA" w:eastAsia="en-US"/>
        </w:rPr>
      </w:pPr>
      <w:r>
        <w:rPr>
          <w:rFonts w:ascii="Arial" w:eastAsia="Calibri" w:hAnsi="Arial" w:cs="Arial"/>
          <w:b/>
          <w:sz w:val="20"/>
          <w:szCs w:val="20"/>
          <w:lang w:val="sr-Latn-BA" w:eastAsia="en-US"/>
        </w:rPr>
        <w:t>Posebni</w:t>
      </w:r>
      <w:r w:rsidR="001A1648"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1A1648" w:rsidRPr="001633E7">
        <w:rPr>
          <w:rFonts w:ascii="Arial" w:eastAsia="Calibri" w:hAnsi="Arial" w:cs="Arial"/>
          <w:b/>
          <w:sz w:val="20"/>
          <w:szCs w:val="20"/>
          <w:lang w:val="sr-Latn-BA" w:eastAsia="en-US"/>
        </w:rPr>
        <w:t xml:space="preserve">: </w:t>
      </w:r>
      <w:bookmarkStart w:id="13" w:name="_Hlk145317343"/>
      <w:r>
        <w:rPr>
          <w:rFonts w:ascii="Arial" w:eastAsia="Calibri" w:hAnsi="Arial" w:cs="Arial"/>
          <w:sz w:val="20"/>
          <w:szCs w:val="20"/>
          <w:lang w:val="sr-Cyrl-BA" w:eastAsia="en-US"/>
        </w:rPr>
        <w:t>Z</w:t>
      </w:r>
      <w:r>
        <w:rPr>
          <w:rFonts w:ascii="Arial" w:eastAsia="Calibri" w:hAnsi="Arial" w:cs="Arial"/>
          <w:sz w:val="20"/>
          <w:szCs w:val="20"/>
          <w:lang w:val="hr-BA" w:eastAsia="en-US"/>
        </w:rPr>
        <w:t>avršen</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pravni</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ili</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ekonomski</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fakultet</w:t>
      </w:r>
      <w:r w:rsidR="001A1648" w:rsidRPr="008304BC">
        <w:rPr>
          <w:rFonts w:ascii="Arial" w:eastAsia="Calibri" w:hAnsi="Arial" w:cs="Arial"/>
          <w:sz w:val="20"/>
          <w:szCs w:val="20"/>
          <w:lang w:val="hr-BA" w:eastAsia="en-US"/>
        </w:rPr>
        <w:t xml:space="preserve"> </w:t>
      </w:r>
      <w:r w:rsidR="00CD4E86">
        <w:rPr>
          <w:rFonts w:ascii="Arial" w:eastAsia="Calibri" w:hAnsi="Arial" w:cs="Arial"/>
          <w:sz w:val="20"/>
          <w:szCs w:val="20"/>
          <w:lang w:val="hr-BA" w:eastAsia="en-US"/>
        </w:rPr>
        <w:t>– diplomirani pravnik ili diplomirani ekonomista</w:t>
      </w:r>
      <w:r w:rsidR="001A1648">
        <w:rPr>
          <w:rFonts w:ascii="Arial" w:eastAsia="Calibri" w:hAnsi="Arial" w:cs="Arial"/>
          <w:sz w:val="20"/>
          <w:szCs w:val="20"/>
          <w:lang w:val="sr-Cyrl-BA" w:eastAsia="en-US"/>
        </w:rPr>
        <w:t xml:space="preserve">; </w:t>
      </w:r>
      <w:r>
        <w:rPr>
          <w:rFonts w:ascii="Arial" w:eastAsia="Calibri" w:hAnsi="Arial" w:cs="Arial"/>
          <w:sz w:val="20"/>
          <w:szCs w:val="20"/>
          <w:lang w:val="hr-BA" w:eastAsia="en-US"/>
        </w:rPr>
        <w:t>pet</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godine</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radnog</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iskustva</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u</w:t>
      </w:r>
      <w:r w:rsidR="001A1648"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struci</w:t>
      </w:r>
      <w:r w:rsidR="001A1648">
        <w:rPr>
          <w:rFonts w:ascii="Arial" w:eastAsia="Calibri" w:hAnsi="Arial" w:cs="Arial"/>
          <w:sz w:val="20"/>
          <w:szCs w:val="20"/>
          <w:lang w:val="hr-BA" w:eastAsia="en-US"/>
        </w:rPr>
        <w:t>;</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položen</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stručni</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upravni</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ispit</w:t>
      </w:r>
      <w:r w:rsidR="001A1648">
        <w:rPr>
          <w:rFonts w:ascii="Arial" w:eastAsia="Calibri" w:hAnsi="Arial" w:cs="Arial"/>
          <w:sz w:val="20"/>
          <w:szCs w:val="20"/>
          <w:lang w:val="hr-BA" w:eastAsia="en-US"/>
        </w:rPr>
        <w:t>;</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poznavanje</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rada</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na</w:t>
      </w:r>
      <w:r w:rsidR="001A1648"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računaru</w:t>
      </w:r>
      <w:r w:rsidR="001A1648" w:rsidRPr="000E13FF">
        <w:rPr>
          <w:rFonts w:ascii="Arial" w:eastAsia="Calibri" w:hAnsi="Arial" w:cs="Arial"/>
          <w:sz w:val="20"/>
          <w:szCs w:val="20"/>
          <w:lang w:val="hr-BA" w:eastAsia="en-US"/>
        </w:rPr>
        <w:t>.</w:t>
      </w:r>
      <w:bookmarkEnd w:id="1"/>
      <w:bookmarkEnd w:id="13"/>
    </w:p>
    <w:p w14:paraId="10A7BE49" w14:textId="78CA1CF3" w:rsidR="001A1648" w:rsidRPr="00675814" w:rsidRDefault="00BB631B" w:rsidP="00DD500F">
      <w:pPr>
        <w:pStyle w:val="BodyText3"/>
        <w:spacing w:after="0"/>
        <w:jc w:val="both"/>
        <w:rPr>
          <w:rFonts w:ascii="Arial" w:hAnsi="Arial" w:cs="Arial"/>
          <w:color w:val="000000"/>
          <w:sz w:val="20"/>
          <w:szCs w:val="20"/>
        </w:rPr>
      </w:pPr>
      <w:r w:rsidRPr="00675814">
        <w:rPr>
          <w:rFonts w:ascii="Arial" w:eastAsia="Calibri" w:hAnsi="Arial" w:cs="Arial"/>
          <w:b/>
          <w:sz w:val="20"/>
          <w:szCs w:val="20"/>
          <w:lang w:val="sr-Latn-BA" w:eastAsia="en-US"/>
        </w:rPr>
        <w:t>Status</w:t>
      </w:r>
      <w:r w:rsidR="001A1648" w:rsidRPr="00675814">
        <w:rPr>
          <w:rFonts w:ascii="Arial" w:eastAsia="Calibri" w:hAnsi="Arial" w:cs="Arial"/>
          <w:b/>
          <w:sz w:val="20"/>
          <w:szCs w:val="20"/>
          <w:lang w:val="sr-Latn-BA" w:eastAsia="en-US"/>
        </w:rPr>
        <w:t>:</w:t>
      </w:r>
      <w:r w:rsidR="001A1648" w:rsidRPr="00675814">
        <w:rPr>
          <w:rFonts w:ascii="Arial" w:eastAsia="Calibri" w:hAnsi="Arial" w:cs="Arial"/>
          <w:sz w:val="20"/>
          <w:szCs w:val="20"/>
          <w:lang w:val="sr-Latn-BA" w:eastAsia="en-US"/>
        </w:rPr>
        <w:t xml:space="preserve"> </w:t>
      </w:r>
      <w:bookmarkStart w:id="14" w:name="_Hlk139379699"/>
      <w:r w:rsidRPr="00675814">
        <w:rPr>
          <w:rFonts w:ascii="Arial" w:eastAsia="Calibri" w:hAnsi="Arial" w:cs="Arial"/>
          <w:sz w:val="20"/>
          <w:szCs w:val="20"/>
          <w:lang w:val="sr-Cyrl-BA" w:eastAsia="en-US"/>
        </w:rPr>
        <w:t>rukovodeći</w:t>
      </w:r>
      <w:r w:rsidR="001A1648" w:rsidRPr="00675814">
        <w:rPr>
          <w:rFonts w:ascii="Arial" w:eastAsia="Calibri" w:hAnsi="Arial" w:cs="Arial"/>
          <w:sz w:val="20"/>
          <w:szCs w:val="20"/>
          <w:lang w:val="sr-Cyrl-BA" w:eastAsia="en-US"/>
        </w:rPr>
        <w:t xml:space="preserve"> </w:t>
      </w:r>
      <w:r w:rsidRPr="00675814">
        <w:rPr>
          <w:rFonts w:ascii="Arial" w:eastAsia="Calibri" w:hAnsi="Arial" w:cs="Arial"/>
          <w:sz w:val="20"/>
          <w:szCs w:val="20"/>
          <w:lang w:val="sr-Latn-BA" w:eastAsia="en-US"/>
        </w:rPr>
        <w:t>državni</w:t>
      </w:r>
      <w:r w:rsidR="001A1648" w:rsidRPr="00675814">
        <w:rPr>
          <w:rFonts w:ascii="Arial" w:eastAsia="Calibri" w:hAnsi="Arial" w:cs="Arial"/>
          <w:sz w:val="20"/>
          <w:szCs w:val="20"/>
          <w:lang w:val="sr-Latn-BA" w:eastAsia="en-US"/>
        </w:rPr>
        <w:t xml:space="preserve"> </w:t>
      </w:r>
      <w:r w:rsidRPr="00675814">
        <w:rPr>
          <w:rFonts w:ascii="Arial" w:eastAsia="Calibri" w:hAnsi="Arial" w:cs="Arial"/>
          <w:sz w:val="20"/>
          <w:szCs w:val="20"/>
          <w:lang w:val="sr-Latn-BA" w:eastAsia="en-US"/>
        </w:rPr>
        <w:t>službenik</w:t>
      </w:r>
      <w:r w:rsidR="001A1648" w:rsidRPr="00675814">
        <w:rPr>
          <w:rFonts w:ascii="Arial" w:eastAsia="Calibri" w:hAnsi="Arial" w:cs="Arial"/>
          <w:sz w:val="20"/>
          <w:szCs w:val="20"/>
          <w:lang w:val="sr-Latn-BA" w:eastAsia="en-US"/>
        </w:rPr>
        <w:t>.</w:t>
      </w:r>
      <w:bookmarkEnd w:id="14"/>
    </w:p>
    <w:p w14:paraId="0E3BB0BE" w14:textId="754DCFB1" w:rsidR="001A1648" w:rsidRPr="00675814" w:rsidRDefault="00BB631B" w:rsidP="00DD500F">
      <w:pPr>
        <w:jc w:val="both"/>
        <w:rPr>
          <w:rFonts w:ascii="Arial" w:hAnsi="Arial" w:cs="Arial"/>
          <w:sz w:val="20"/>
          <w:szCs w:val="20"/>
          <w:lang w:val="sr-Latn-BA" w:eastAsia="en-US"/>
        </w:rPr>
      </w:pPr>
      <w:r w:rsidRPr="00675814">
        <w:rPr>
          <w:rFonts w:ascii="Arial" w:hAnsi="Arial" w:cs="Arial"/>
          <w:b/>
          <w:sz w:val="20"/>
          <w:szCs w:val="20"/>
          <w:lang w:val="sr-Latn-BA" w:eastAsia="en-US"/>
        </w:rPr>
        <w:t>Pripadajuća</w:t>
      </w:r>
      <w:r w:rsidR="001A1648" w:rsidRPr="00675814">
        <w:rPr>
          <w:rFonts w:ascii="Arial" w:hAnsi="Arial" w:cs="Arial"/>
          <w:b/>
          <w:sz w:val="20"/>
          <w:szCs w:val="20"/>
          <w:lang w:val="sr-Latn-BA" w:eastAsia="en-US"/>
        </w:rPr>
        <w:t xml:space="preserve"> </w:t>
      </w:r>
      <w:r w:rsidRPr="00675814">
        <w:rPr>
          <w:rFonts w:ascii="Arial" w:hAnsi="Arial" w:cs="Arial"/>
          <w:b/>
          <w:sz w:val="20"/>
          <w:szCs w:val="20"/>
          <w:lang w:val="sr-Latn-BA" w:eastAsia="en-US"/>
        </w:rPr>
        <w:t>osnovna</w:t>
      </w:r>
      <w:r w:rsidR="001A1648" w:rsidRPr="00675814">
        <w:rPr>
          <w:rFonts w:ascii="Arial" w:hAnsi="Arial" w:cs="Arial"/>
          <w:b/>
          <w:sz w:val="20"/>
          <w:szCs w:val="20"/>
          <w:lang w:val="sr-Latn-BA" w:eastAsia="en-US"/>
        </w:rPr>
        <w:t xml:space="preserve"> </w:t>
      </w:r>
      <w:r w:rsidRPr="00675814">
        <w:rPr>
          <w:rFonts w:ascii="Arial" w:hAnsi="Arial" w:cs="Arial"/>
          <w:b/>
          <w:sz w:val="20"/>
          <w:szCs w:val="20"/>
          <w:lang w:val="sr-Latn-BA" w:eastAsia="en-US"/>
        </w:rPr>
        <w:t>neto</w:t>
      </w:r>
      <w:r w:rsidR="001A1648" w:rsidRPr="00675814">
        <w:rPr>
          <w:rFonts w:ascii="Arial" w:hAnsi="Arial" w:cs="Arial"/>
          <w:b/>
          <w:sz w:val="20"/>
          <w:szCs w:val="20"/>
          <w:lang w:val="sr-Latn-BA" w:eastAsia="en-US"/>
        </w:rPr>
        <w:t xml:space="preserve"> </w:t>
      </w:r>
      <w:r w:rsidRPr="00675814">
        <w:rPr>
          <w:rFonts w:ascii="Arial" w:hAnsi="Arial" w:cs="Arial"/>
          <w:b/>
          <w:sz w:val="20"/>
          <w:szCs w:val="20"/>
          <w:lang w:val="sr-Latn-BA" w:eastAsia="en-US"/>
        </w:rPr>
        <w:t>plata</w:t>
      </w:r>
      <w:r w:rsidR="001A1648" w:rsidRPr="00675814">
        <w:rPr>
          <w:rFonts w:ascii="Arial" w:hAnsi="Arial" w:cs="Arial"/>
          <w:i/>
          <w:sz w:val="20"/>
          <w:szCs w:val="20"/>
          <w:lang w:val="sr-Latn-BA" w:eastAsia="en-US"/>
        </w:rPr>
        <w:t>:</w:t>
      </w:r>
      <w:r w:rsidR="001A1648" w:rsidRPr="00675814">
        <w:rPr>
          <w:rFonts w:ascii="Arial" w:hAnsi="Arial" w:cs="Arial"/>
          <w:sz w:val="20"/>
          <w:szCs w:val="20"/>
          <w:lang w:val="sr-Latn-BA" w:eastAsia="en-US"/>
        </w:rPr>
        <w:t xml:space="preserve"> </w:t>
      </w:r>
      <w:r w:rsidR="00CD0B10" w:rsidRPr="00675814">
        <w:rPr>
          <w:rFonts w:ascii="Arial" w:hAnsi="Arial" w:cs="Arial"/>
          <w:sz w:val="20"/>
          <w:szCs w:val="20"/>
          <w:lang w:val="sr-Latn-BA" w:eastAsia="en-US"/>
        </w:rPr>
        <w:t>2520,00</w:t>
      </w:r>
      <w:r w:rsidR="001A1648" w:rsidRPr="00675814">
        <w:rPr>
          <w:rFonts w:ascii="Arial" w:hAnsi="Arial" w:cs="Arial"/>
          <w:sz w:val="20"/>
          <w:szCs w:val="20"/>
          <w:lang w:val="sr-Latn-BA" w:eastAsia="en-US"/>
        </w:rPr>
        <w:t xml:space="preserve"> KM</w:t>
      </w:r>
    </w:p>
    <w:p w14:paraId="22F821AC" w14:textId="626A0896" w:rsidR="001A1648" w:rsidRPr="001633E7" w:rsidRDefault="00BB631B" w:rsidP="00DD500F">
      <w:pPr>
        <w:jc w:val="both"/>
        <w:rPr>
          <w:rFonts w:ascii="Arial" w:eastAsia="Calibri" w:hAnsi="Arial" w:cs="Arial"/>
          <w:sz w:val="20"/>
          <w:szCs w:val="20"/>
          <w:lang w:val="sr-Latn-BA" w:eastAsia="en-US"/>
        </w:rPr>
      </w:pPr>
      <w:r w:rsidRPr="00675814">
        <w:rPr>
          <w:rFonts w:ascii="Arial" w:eastAsia="Calibri" w:hAnsi="Arial" w:cs="Arial"/>
          <w:b/>
          <w:sz w:val="20"/>
          <w:szCs w:val="20"/>
          <w:lang w:val="sr-Latn-BA" w:eastAsia="en-US"/>
        </w:rPr>
        <w:t>Broj</w:t>
      </w:r>
      <w:r w:rsidR="001A1648" w:rsidRPr="00675814">
        <w:rPr>
          <w:rFonts w:ascii="Arial" w:eastAsia="Calibri" w:hAnsi="Arial" w:cs="Arial"/>
          <w:b/>
          <w:sz w:val="20"/>
          <w:szCs w:val="20"/>
          <w:lang w:val="sr-Latn-BA" w:eastAsia="en-US"/>
        </w:rPr>
        <w:t xml:space="preserve"> </w:t>
      </w:r>
      <w:r w:rsidRPr="00675814">
        <w:rPr>
          <w:rFonts w:ascii="Arial" w:eastAsia="Calibri" w:hAnsi="Arial" w:cs="Arial"/>
          <w:b/>
          <w:sz w:val="20"/>
          <w:szCs w:val="20"/>
          <w:lang w:val="sr-Latn-BA" w:eastAsia="en-US"/>
        </w:rPr>
        <w:t>izvršilaca</w:t>
      </w:r>
      <w:r w:rsidR="001A1648" w:rsidRPr="00675814">
        <w:rPr>
          <w:rFonts w:ascii="Arial" w:eastAsia="Calibri" w:hAnsi="Arial" w:cs="Arial"/>
          <w:b/>
          <w:sz w:val="20"/>
          <w:szCs w:val="20"/>
          <w:lang w:val="sr-Latn-BA" w:eastAsia="en-US"/>
        </w:rPr>
        <w:t xml:space="preserve">: </w:t>
      </w:r>
      <w:r w:rsidRPr="00675814">
        <w:rPr>
          <w:rFonts w:ascii="Arial" w:eastAsia="Calibri" w:hAnsi="Arial" w:cs="Arial"/>
          <w:bCs/>
          <w:sz w:val="20"/>
          <w:szCs w:val="20"/>
          <w:lang w:val="sr-Latn-BA" w:eastAsia="en-US"/>
        </w:rPr>
        <w:t>je</w:t>
      </w:r>
      <w:r w:rsidRPr="00675814">
        <w:rPr>
          <w:rFonts w:ascii="Arial" w:eastAsia="Calibri" w:hAnsi="Arial" w:cs="Arial"/>
          <w:sz w:val="20"/>
          <w:szCs w:val="20"/>
          <w:lang w:val="sr-Latn-BA" w:eastAsia="en-US"/>
        </w:rPr>
        <w:t>dan</w:t>
      </w:r>
      <w:r w:rsidR="001A1648" w:rsidRPr="00675814">
        <w:rPr>
          <w:rFonts w:ascii="Arial" w:eastAsia="Calibri" w:hAnsi="Arial" w:cs="Arial"/>
          <w:sz w:val="20"/>
          <w:szCs w:val="20"/>
          <w:lang w:val="sr-Latn-BA" w:eastAsia="en-US"/>
        </w:rPr>
        <w:t xml:space="preserve"> (1)</w:t>
      </w:r>
    </w:p>
    <w:p w14:paraId="79917DEC" w14:textId="3648F8F1" w:rsidR="00A03003" w:rsidRDefault="00BB631B" w:rsidP="001A164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1A1648"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1A1648" w:rsidRPr="001633E7">
        <w:rPr>
          <w:rFonts w:ascii="Arial" w:eastAsia="Calibri" w:hAnsi="Arial" w:cs="Arial"/>
          <w:b/>
          <w:sz w:val="20"/>
          <w:szCs w:val="20"/>
          <w:lang w:val="sr-Latn-BA" w:eastAsia="en-US"/>
        </w:rPr>
        <w:t>:</w:t>
      </w:r>
      <w:r w:rsidR="001A1648"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bookmarkEnd w:id="2"/>
      <w:bookmarkEnd w:id="11"/>
      <w:bookmarkEnd w:id="12"/>
    </w:p>
    <w:bookmarkEnd w:id="3"/>
    <w:bookmarkEnd w:id="4"/>
    <w:bookmarkEnd w:id="5"/>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lastRenderedPageBreak/>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297CC019" w14:textId="77777777" w:rsidR="00BB631B" w:rsidRDefault="00BB631B" w:rsidP="00257982">
      <w:pPr>
        <w:jc w:val="both"/>
        <w:rPr>
          <w:rFonts w:ascii="Arial" w:hAnsi="Arial" w:cs="Arial"/>
          <w:b/>
          <w:sz w:val="20"/>
          <w:szCs w:val="20"/>
          <w:u w:val="single"/>
          <w:lang w:val="sr-Latn-BA"/>
        </w:rPr>
      </w:pPr>
    </w:p>
    <w:p w14:paraId="5A7D2117" w14:textId="4A5E94B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D4E8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D4E8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D4E86">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D4E8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D4E8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D4E86">
        <w:rPr>
          <w:rFonts w:ascii="Arial" w:hAnsi="Arial" w:cs="Arial"/>
          <w:sz w:val="20"/>
          <w:szCs w:val="20"/>
          <w:lang w:val="sr-Latn-BA"/>
        </w:rPr>
        <w:t xml:space="preserve"> </w:t>
      </w:r>
    </w:p>
    <w:p w14:paraId="3FF3EB12" w14:textId="77777777" w:rsidR="00EF2D2E" w:rsidRPr="00CD4E86"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D4E86">
        <w:rPr>
          <w:rFonts w:ascii="Arial" w:hAnsi="Arial" w:cs="Arial"/>
          <w:sz w:val="20"/>
          <w:szCs w:val="20"/>
          <w:lang w:val="sr-Latn-BA"/>
        </w:rPr>
        <w:t>uvjerenja o državlјanstvu (ne starije od 6 mjeseci od dana izdavanja od strane nadležnog organa);</w:t>
      </w:r>
    </w:p>
    <w:p w14:paraId="0B8DEAB5" w14:textId="77777777" w:rsidR="00EF2D2E" w:rsidRPr="00CD4E86"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D4E86">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CD4E86"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D4E86">
        <w:rPr>
          <w:rFonts w:ascii="Arial" w:eastAsia="Times New Roman" w:hAnsi="Arial" w:cs="Arial"/>
          <w:sz w:val="20"/>
          <w:szCs w:val="20"/>
          <w:lang w:val="sr-Latn-BA"/>
        </w:rPr>
        <w:t xml:space="preserve">potvrde ili uvjerenja kao dokaza o </w:t>
      </w:r>
      <w:r w:rsidR="00C45162" w:rsidRPr="00CD4E86">
        <w:rPr>
          <w:rFonts w:ascii="Arial" w:eastAsia="Times New Roman" w:hAnsi="Arial" w:cs="Arial"/>
          <w:sz w:val="20"/>
          <w:szCs w:val="20"/>
          <w:lang w:val="sr-Latn-BA"/>
        </w:rPr>
        <w:t>traženoj vrsti iskustva</w:t>
      </w:r>
      <w:bookmarkStart w:id="15" w:name="_Hlk124243940"/>
      <w:r w:rsidR="005B4A44" w:rsidRPr="00CD4E86">
        <w:rPr>
          <w:rFonts w:ascii="Arial" w:eastAsia="Times New Roman" w:hAnsi="Arial" w:cs="Arial"/>
          <w:sz w:val="20"/>
          <w:szCs w:val="20"/>
          <w:lang w:val="sr-Latn-BA"/>
        </w:rPr>
        <w:t>;</w:t>
      </w:r>
    </w:p>
    <w:p w14:paraId="50EE4004" w14:textId="7D0AF3DD" w:rsidR="005D794B" w:rsidRPr="00CD4E86"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D4E86">
        <w:rPr>
          <w:rFonts w:ascii="Arial" w:hAnsi="Arial" w:cs="Arial"/>
          <w:sz w:val="20"/>
          <w:szCs w:val="20"/>
          <w:lang w:val="sr-Latn-BA"/>
        </w:rPr>
        <w:t>dokaza o traženom nivou znanja rada na računaru</w:t>
      </w:r>
      <w:r w:rsidR="00205AA5" w:rsidRPr="00CD4E86">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5"/>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8446CE">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8446CE">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8446CE">
      <w:pPr>
        <w:pStyle w:val="ListParagraph"/>
        <w:numPr>
          <w:ilvl w:val="0"/>
          <w:numId w:val="8"/>
        </w:numPr>
        <w:spacing w:line="240" w:lineRule="auto"/>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D89886"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197901">
        <w:rPr>
          <w:rFonts w:ascii="Arial" w:hAnsi="Arial" w:cs="Arial"/>
          <w:sz w:val="20"/>
          <w:szCs w:val="20"/>
          <w:lang w:val="sr-Latn-BA"/>
        </w:rPr>
        <w:t>,</w:t>
      </w:r>
      <w:r w:rsidRPr="00C27FC7">
        <w:rPr>
          <w:rFonts w:ascii="Arial" w:hAnsi="Arial" w:cs="Arial"/>
          <w:sz w:val="20"/>
          <w:szCs w:val="20"/>
          <w:lang w:val="sr-Latn-BA"/>
        </w:rPr>
        <w:t xml:space="preserve"> 93/17</w:t>
      </w:r>
      <w:r w:rsidR="00CB647E">
        <w:rPr>
          <w:rFonts w:ascii="Arial" w:hAnsi="Arial" w:cs="Arial"/>
          <w:sz w:val="20"/>
          <w:szCs w:val="20"/>
          <w:lang w:val="sr-Latn-BA"/>
        </w:rPr>
        <w:t xml:space="preserve">, </w:t>
      </w:r>
      <w:r w:rsidR="00CB647E" w:rsidRPr="00CB647E">
        <w:rPr>
          <w:rFonts w:ascii="Arial" w:hAnsi="Arial" w:cs="Arial"/>
          <w:sz w:val="20"/>
          <w:szCs w:val="20"/>
          <w:lang w:val="sr-Latn-BA"/>
        </w:rPr>
        <w:t>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0FA0E94A"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6" w:name="_Hlk125112346"/>
      <w:r w:rsidR="00016E95" w:rsidRPr="00016E95">
        <w:rPr>
          <w:rFonts w:ascii="Arial" w:hAnsi="Arial" w:cs="Arial"/>
          <w:b/>
          <w:sz w:val="20"/>
          <w:szCs w:val="20"/>
          <w:u w:val="single"/>
          <w:lang w:val="sr-Latn-BA"/>
        </w:rPr>
        <w:t>30.12.</w:t>
      </w:r>
      <w:r w:rsidR="00BB631B" w:rsidRPr="00016E95">
        <w:rPr>
          <w:rFonts w:ascii="Arial" w:hAnsi="Arial" w:cs="Arial"/>
          <w:b/>
          <w:sz w:val="20"/>
          <w:szCs w:val="20"/>
          <w:u w:val="single"/>
          <w:lang w:val="sr-Cyrl-BA"/>
        </w:rPr>
        <w:t>2024</w:t>
      </w:r>
      <w:r w:rsidR="00F6678D">
        <w:rPr>
          <w:rFonts w:ascii="Arial" w:hAnsi="Arial" w:cs="Arial"/>
          <w:b/>
          <w:sz w:val="20"/>
          <w:szCs w:val="20"/>
          <w:u w:val="single"/>
          <w:lang w:val="sr-Latn-BA"/>
        </w:rPr>
        <w:t xml:space="preserve">. </w:t>
      </w:r>
      <w:bookmarkEnd w:id="16"/>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3DC8AAA6"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7" w:name="_Hlk141967421"/>
      <w:r w:rsidR="00F10BF9" w:rsidRPr="00F10BF9">
        <w:rPr>
          <w:rFonts w:ascii="Arial" w:hAnsi="Arial" w:cs="Arial"/>
          <w:b/>
          <w:bCs/>
          <w:sz w:val="20"/>
          <w:szCs w:val="20"/>
          <w:lang w:val="sr-Latn-BA" w:eastAsia="en-US"/>
        </w:rPr>
        <w:t>radn</w:t>
      </w:r>
      <w:r w:rsidR="005B4A44">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w:t>
      </w:r>
      <w:bookmarkEnd w:id="17"/>
      <w:r w:rsidR="00BB631B" w:rsidRPr="00BB631B">
        <w:rPr>
          <w:rFonts w:ascii="Arial" w:hAnsi="Arial" w:cs="Arial"/>
          <w:b/>
          <w:bCs/>
          <w:sz w:val="20"/>
          <w:szCs w:val="20"/>
          <w:lang w:val="sr-Latn-BA" w:eastAsia="en-US"/>
        </w:rPr>
        <w:t xml:space="preserve">rukovodećeg državnog službenika u </w:t>
      </w:r>
      <w:r w:rsidR="002C1741">
        <w:rPr>
          <w:rFonts w:ascii="Arial" w:hAnsi="Arial" w:cs="Arial"/>
          <w:b/>
          <w:bCs/>
          <w:sz w:val="20"/>
          <w:szCs w:val="20"/>
          <w:lang w:val="sr-Latn-BA" w:eastAsia="en-US"/>
        </w:rPr>
        <w:t>Sekretarijatu Parlamentarne skupštine Bosne i Hercegovine</w:t>
      </w:r>
      <w:r w:rsidRPr="00193370">
        <w:rPr>
          <w:rFonts w:ascii="Arial" w:hAnsi="Arial" w:cs="Arial"/>
          <w:b/>
          <w:bCs/>
          <w:sz w:val="20"/>
          <w:szCs w:val="20"/>
          <w:lang w:val="sr-Latn-BA" w:eastAsia="en-US"/>
        </w:rPr>
        <w:t xml:space="preserve">“ </w:t>
      </w:r>
    </w:p>
    <w:p w14:paraId="56694C97" w14:textId="24E86E0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71000 Sarajevo, </w:t>
      </w:r>
      <w:r w:rsidR="002C1741">
        <w:rPr>
          <w:rFonts w:ascii="Arial" w:hAnsi="Arial" w:cs="Arial"/>
          <w:b/>
          <w:bCs/>
          <w:sz w:val="20"/>
          <w:szCs w:val="20"/>
          <w:lang w:val="sr-Latn-BA" w:eastAsia="en-US"/>
        </w:rPr>
        <w:t>Fra Anđela Zvizdovića</w:t>
      </w:r>
      <w:r w:rsidRPr="00193370">
        <w:rPr>
          <w:rFonts w:ascii="Arial" w:hAnsi="Arial" w:cs="Arial"/>
          <w:b/>
          <w:bCs/>
          <w:sz w:val="20"/>
          <w:szCs w:val="20"/>
          <w:lang w:val="sr-Latn-BA" w:eastAsia="en-US"/>
        </w:rPr>
        <w:t xml:space="preserve">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601140">
        <w:rPr>
          <w:rFonts w:ascii="Arial" w:hAnsi="Arial" w:cs="Arial"/>
          <w:b/>
          <w:bCs/>
          <w:sz w:val="20"/>
          <w:szCs w:val="20"/>
          <w:lang w:val="sr-Latn-BA" w:eastAsia="en-US"/>
        </w:rPr>
        <w:t xml:space="preserve"> </w:t>
      </w:r>
      <w:bookmarkEnd w:id="18"/>
    </w:p>
    <w:sectPr w:rsidR="00A715BB" w:rsidRPr="00F10BF9"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3BC4B" w14:textId="77777777" w:rsidR="00AF3A50" w:rsidRDefault="00AF3A50" w:rsidP="00644ACA">
      <w:r>
        <w:separator/>
      </w:r>
    </w:p>
  </w:endnote>
  <w:endnote w:type="continuationSeparator" w:id="0">
    <w:p w14:paraId="6F48F998" w14:textId="77777777" w:rsidR="00AF3A50" w:rsidRDefault="00AF3A5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8D0E8" w14:textId="77777777" w:rsidR="00AF3A50" w:rsidRDefault="00AF3A50" w:rsidP="00644ACA">
      <w:r>
        <w:separator/>
      </w:r>
    </w:p>
  </w:footnote>
  <w:footnote w:type="continuationSeparator" w:id="0">
    <w:p w14:paraId="50332CFD" w14:textId="77777777" w:rsidR="00AF3A50" w:rsidRDefault="00AF3A5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082935"/>
    <w:multiLevelType w:val="hybridMultilevel"/>
    <w:tmpl w:val="2EE69934"/>
    <w:lvl w:ilvl="0" w:tplc="1AA2FD00">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C140095"/>
    <w:multiLevelType w:val="hybridMultilevel"/>
    <w:tmpl w:val="2302610A"/>
    <w:lvl w:ilvl="0" w:tplc="24B81A14">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21"/>
  </w:num>
  <w:num w:numId="8" w16cid:durableId="215818238">
    <w:abstractNumId w:val="5"/>
  </w:num>
  <w:num w:numId="9" w16cid:durableId="75445023">
    <w:abstractNumId w:val="17"/>
  </w:num>
  <w:num w:numId="10" w16cid:durableId="288324254">
    <w:abstractNumId w:val="3"/>
  </w:num>
  <w:num w:numId="11" w16cid:durableId="1650475712">
    <w:abstractNumId w:val="2"/>
  </w:num>
  <w:num w:numId="12" w16cid:durableId="105395312">
    <w:abstractNumId w:val="24"/>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6"/>
  </w:num>
  <w:num w:numId="17" w16cid:durableId="1764568185">
    <w:abstractNumId w:val="1"/>
  </w:num>
  <w:num w:numId="18" w16cid:durableId="2138256265">
    <w:abstractNumId w:val="23"/>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9"/>
  </w:num>
  <w:num w:numId="24" w16cid:durableId="1386445608">
    <w:abstractNumId w:val="25"/>
  </w:num>
  <w:num w:numId="25" w16cid:durableId="2001153657">
    <w:abstractNumId w:val="6"/>
  </w:num>
  <w:num w:numId="26" w16cid:durableId="7558988">
    <w:abstractNumId w:val="20"/>
  </w:num>
  <w:num w:numId="27" w16cid:durableId="4983490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916"/>
    <w:rsid w:val="00014415"/>
    <w:rsid w:val="00014889"/>
    <w:rsid w:val="00014950"/>
    <w:rsid w:val="000158FC"/>
    <w:rsid w:val="00016E95"/>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1950"/>
    <w:rsid w:val="000C6D03"/>
    <w:rsid w:val="000C7FCD"/>
    <w:rsid w:val="000D158F"/>
    <w:rsid w:val="000D1828"/>
    <w:rsid w:val="000D2B8B"/>
    <w:rsid w:val="000D31DB"/>
    <w:rsid w:val="000D4A75"/>
    <w:rsid w:val="000E13FF"/>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26475"/>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6A33"/>
    <w:rsid w:val="00197901"/>
    <w:rsid w:val="001A1648"/>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47B8"/>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9F0"/>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1741"/>
    <w:rsid w:val="002C2C0E"/>
    <w:rsid w:val="002C592A"/>
    <w:rsid w:val="002C6155"/>
    <w:rsid w:val="002C66F9"/>
    <w:rsid w:val="002D0C90"/>
    <w:rsid w:val="002D17FC"/>
    <w:rsid w:val="002D277A"/>
    <w:rsid w:val="002D7774"/>
    <w:rsid w:val="002E3636"/>
    <w:rsid w:val="002E42F9"/>
    <w:rsid w:val="002E73B1"/>
    <w:rsid w:val="002E7B83"/>
    <w:rsid w:val="002F0D8D"/>
    <w:rsid w:val="002F1977"/>
    <w:rsid w:val="002F1A96"/>
    <w:rsid w:val="002F5F0E"/>
    <w:rsid w:val="00301109"/>
    <w:rsid w:val="00301D59"/>
    <w:rsid w:val="00303A8C"/>
    <w:rsid w:val="00303D06"/>
    <w:rsid w:val="00303F56"/>
    <w:rsid w:val="003040A7"/>
    <w:rsid w:val="0030514B"/>
    <w:rsid w:val="0031279E"/>
    <w:rsid w:val="003174E9"/>
    <w:rsid w:val="00321CAA"/>
    <w:rsid w:val="00322595"/>
    <w:rsid w:val="0032277F"/>
    <w:rsid w:val="003279BE"/>
    <w:rsid w:val="00327F21"/>
    <w:rsid w:val="003301C9"/>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311A"/>
    <w:rsid w:val="003F5359"/>
    <w:rsid w:val="0040153F"/>
    <w:rsid w:val="00401684"/>
    <w:rsid w:val="00402F58"/>
    <w:rsid w:val="004055EE"/>
    <w:rsid w:val="00405722"/>
    <w:rsid w:val="00412C62"/>
    <w:rsid w:val="00417B99"/>
    <w:rsid w:val="00420516"/>
    <w:rsid w:val="00422882"/>
    <w:rsid w:val="00422BE5"/>
    <w:rsid w:val="00423672"/>
    <w:rsid w:val="00426B00"/>
    <w:rsid w:val="00432C31"/>
    <w:rsid w:val="004330FE"/>
    <w:rsid w:val="00433FE3"/>
    <w:rsid w:val="00434FBE"/>
    <w:rsid w:val="004369E1"/>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46"/>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7E5"/>
    <w:rsid w:val="005F292B"/>
    <w:rsid w:val="00600334"/>
    <w:rsid w:val="006004F7"/>
    <w:rsid w:val="006006D7"/>
    <w:rsid w:val="00600D07"/>
    <w:rsid w:val="00601140"/>
    <w:rsid w:val="00605A84"/>
    <w:rsid w:val="0061007D"/>
    <w:rsid w:val="0061088E"/>
    <w:rsid w:val="00610A7A"/>
    <w:rsid w:val="00621202"/>
    <w:rsid w:val="006227AF"/>
    <w:rsid w:val="006234A2"/>
    <w:rsid w:val="00631776"/>
    <w:rsid w:val="00631E9D"/>
    <w:rsid w:val="006352C7"/>
    <w:rsid w:val="00636205"/>
    <w:rsid w:val="006423A8"/>
    <w:rsid w:val="00643B21"/>
    <w:rsid w:val="00644ACA"/>
    <w:rsid w:val="00646798"/>
    <w:rsid w:val="00647080"/>
    <w:rsid w:val="0065253B"/>
    <w:rsid w:val="00653661"/>
    <w:rsid w:val="0065386E"/>
    <w:rsid w:val="00653C1B"/>
    <w:rsid w:val="00654578"/>
    <w:rsid w:val="006555E4"/>
    <w:rsid w:val="00655825"/>
    <w:rsid w:val="00656C3E"/>
    <w:rsid w:val="006574AE"/>
    <w:rsid w:val="00657B5B"/>
    <w:rsid w:val="0067019E"/>
    <w:rsid w:val="00670BE2"/>
    <w:rsid w:val="00671D56"/>
    <w:rsid w:val="00671E64"/>
    <w:rsid w:val="0067312D"/>
    <w:rsid w:val="00673AB8"/>
    <w:rsid w:val="006747E8"/>
    <w:rsid w:val="00675814"/>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391"/>
    <w:rsid w:val="00714D02"/>
    <w:rsid w:val="00721633"/>
    <w:rsid w:val="007218F6"/>
    <w:rsid w:val="00723FCD"/>
    <w:rsid w:val="007242DE"/>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CA2"/>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C791C"/>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6CE"/>
    <w:rsid w:val="00844F5D"/>
    <w:rsid w:val="00847DAA"/>
    <w:rsid w:val="00854282"/>
    <w:rsid w:val="00860A91"/>
    <w:rsid w:val="0086548A"/>
    <w:rsid w:val="00866982"/>
    <w:rsid w:val="008723C6"/>
    <w:rsid w:val="00872606"/>
    <w:rsid w:val="00873BA5"/>
    <w:rsid w:val="0088015A"/>
    <w:rsid w:val="00880342"/>
    <w:rsid w:val="00882AD3"/>
    <w:rsid w:val="008844FB"/>
    <w:rsid w:val="00884B93"/>
    <w:rsid w:val="00886345"/>
    <w:rsid w:val="00886B96"/>
    <w:rsid w:val="00886D36"/>
    <w:rsid w:val="00890DA6"/>
    <w:rsid w:val="00890FFB"/>
    <w:rsid w:val="00894151"/>
    <w:rsid w:val="00895317"/>
    <w:rsid w:val="0089596D"/>
    <w:rsid w:val="008A1E8E"/>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4E63"/>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16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5EF6"/>
    <w:rsid w:val="009B7B6D"/>
    <w:rsid w:val="009C0ED7"/>
    <w:rsid w:val="009C12F5"/>
    <w:rsid w:val="009C3CFD"/>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12C"/>
    <w:rsid w:val="00A37B2E"/>
    <w:rsid w:val="00A42430"/>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9B8"/>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3A50"/>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E9"/>
    <w:rsid w:val="00BD0C54"/>
    <w:rsid w:val="00BD3F31"/>
    <w:rsid w:val="00BE448E"/>
    <w:rsid w:val="00BE489E"/>
    <w:rsid w:val="00BE4E38"/>
    <w:rsid w:val="00BF5A81"/>
    <w:rsid w:val="00BF7B4E"/>
    <w:rsid w:val="00C0576A"/>
    <w:rsid w:val="00C05E90"/>
    <w:rsid w:val="00C11F44"/>
    <w:rsid w:val="00C13D5C"/>
    <w:rsid w:val="00C20DAB"/>
    <w:rsid w:val="00C20E7A"/>
    <w:rsid w:val="00C227EB"/>
    <w:rsid w:val="00C2307F"/>
    <w:rsid w:val="00C27E3E"/>
    <w:rsid w:val="00C27FC7"/>
    <w:rsid w:val="00C310CA"/>
    <w:rsid w:val="00C3587B"/>
    <w:rsid w:val="00C425DB"/>
    <w:rsid w:val="00C45162"/>
    <w:rsid w:val="00C4634C"/>
    <w:rsid w:val="00C56A9B"/>
    <w:rsid w:val="00C56F5F"/>
    <w:rsid w:val="00C577C0"/>
    <w:rsid w:val="00C579EF"/>
    <w:rsid w:val="00C62542"/>
    <w:rsid w:val="00C6288C"/>
    <w:rsid w:val="00C632D0"/>
    <w:rsid w:val="00C633FE"/>
    <w:rsid w:val="00C7410E"/>
    <w:rsid w:val="00C816B4"/>
    <w:rsid w:val="00C8184C"/>
    <w:rsid w:val="00C8402A"/>
    <w:rsid w:val="00C8459B"/>
    <w:rsid w:val="00C850BD"/>
    <w:rsid w:val="00C8790E"/>
    <w:rsid w:val="00C9256A"/>
    <w:rsid w:val="00C953B7"/>
    <w:rsid w:val="00C978B1"/>
    <w:rsid w:val="00CA3E7B"/>
    <w:rsid w:val="00CA47AD"/>
    <w:rsid w:val="00CA5AD6"/>
    <w:rsid w:val="00CA6955"/>
    <w:rsid w:val="00CA6AB2"/>
    <w:rsid w:val="00CB0473"/>
    <w:rsid w:val="00CB07BA"/>
    <w:rsid w:val="00CB22C7"/>
    <w:rsid w:val="00CB3AE2"/>
    <w:rsid w:val="00CB501C"/>
    <w:rsid w:val="00CB647E"/>
    <w:rsid w:val="00CC42D1"/>
    <w:rsid w:val="00CC490B"/>
    <w:rsid w:val="00CC52A0"/>
    <w:rsid w:val="00CD0222"/>
    <w:rsid w:val="00CD0830"/>
    <w:rsid w:val="00CD0B10"/>
    <w:rsid w:val="00CD1CE1"/>
    <w:rsid w:val="00CD3ED9"/>
    <w:rsid w:val="00CD4E86"/>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500F"/>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3092"/>
    <w:rsid w:val="00E64E77"/>
    <w:rsid w:val="00E745FD"/>
    <w:rsid w:val="00E749D1"/>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7ECB"/>
    <w:rsid w:val="00ED1107"/>
    <w:rsid w:val="00ED1813"/>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2806"/>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2C0E"/>
    <w:pPr>
      <w:tabs>
        <w:tab w:val="center" w:pos="4153"/>
        <w:tab w:val="right" w:pos="8306"/>
      </w:tabs>
    </w:pPr>
    <w:rPr>
      <w:lang w:val="sr-Cyrl-CS" w:eastAsia="en-US"/>
    </w:rPr>
  </w:style>
  <w:style w:type="character" w:customStyle="1" w:styleId="FooterChar">
    <w:name w:val="Footer Char"/>
    <w:basedOn w:val="DefaultParagraphFont"/>
    <w:link w:val="Footer"/>
    <w:uiPriority w:val="99"/>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styleId="BodyText3">
    <w:name w:val="Body Text 3"/>
    <w:basedOn w:val="Normal"/>
    <w:link w:val="BodyText3Char"/>
    <w:unhideWhenUsed/>
    <w:rsid w:val="008D4E63"/>
    <w:pPr>
      <w:spacing w:after="120"/>
    </w:pPr>
    <w:rPr>
      <w:sz w:val="16"/>
      <w:szCs w:val="16"/>
    </w:rPr>
  </w:style>
  <w:style w:type="character" w:customStyle="1" w:styleId="BodyText3Char">
    <w:name w:val="Body Text 3 Char"/>
    <w:basedOn w:val="DefaultParagraphFont"/>
    <w:link w:val="BodyText3"/>
    <w:rsid w:val="008D4E63"/>
    <w:rPr>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1828</Words>
  <Characters>10426</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85</cp:revision>
  <cp:lastPrinted>2023-10-13T08:33:00Z</cp:lastPrinted>
  <dcterms:created xsi:type="dcterms:W3CDTF">2022-10-06T12:34:00Z</dcterms:created>
  <dcterms:modified xsi:type="dcterms:W3CDTF">2024-12-02T12:51:00Z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