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C2D1" w14:textId="7B673FC1" w:rsidR="00D57A9D" w:rsidRPr="00AB62FF" w:rsidRDefault="00D57A9D" w:rsidP="00DF7E3E">
      <w:pPr>
        <w:pStyle w:val="BodyText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en-AU"/>
        </w:rPr>
      </w:pPr>
      <w:r w:rsidRPr="00AB62FF">
        <w:rPr>
          <w:rFonts w:ascii="Times New Roman" w:hAnsi="Times New Roman" w:cs="Times New Roman"/>
          <w:sz w:val="24"/>
          <w:szCs w:val="24"/>
        </w:rPr>
        <w:t>Na osnovu člana 8. Zakona o radu u institucijama Bosne i Hercegovine („Službeni glasnik BiH“, br. 26</w:t>
      </w:r>
      <w:r w:rsidR="00AC6872" w:rsidRPr="00AB62FF">
        <w:rPr>
          <w:rFonts w:ascii="Times New Roman" w:hAnsi="Times New Roman" w:cs="Times New Roman"/>
          <w:sz w:val="24"/>
          <w:szCs w:val="24"/>
        </w:rPr>
        <w:t>/04, 7/05, 48/05, 60/10, 32/13,</w:t>
      </w:r>
      <w:r w:rsidRPr="00AB62FF">
        <w:rPr>
          <w:rFonts w:ascii="Times New Roman" w:hAnsi="Times New Roman" w:cs="Times New Roman"/>
          <w:sz w:val="24"/>
          <w:szCs w:val="24"/>
        </w:rPr>
        <w:t xml:space="preserve"> 93/17</w:t>
      </w:r>
      <w:r w:rsidR="00AC6872" w:rsidRPr="00AB62FF">
        <w:rPr>
          <w:rFonts w:ascii="Times New Roman" w:hAnsi="Times New Roman" w:cs="Times New Roman"/>
          <w:sz w:val="24"/>
          <w:szCs w:val="24"/>
        </w:rPr>
        <w:t>, 59/22 i 88/23</w:t>
      </w:r>
      <w:r w:rsidRPr="00AB62FF">
        <w:rPr>
          <w:rFonts w:ascii="Times New Roman" w:hAnsi="Times New Roman" w:cs="Times New Roman"/>
          <w:sz w:val="24"/>
          <w:szCs w:val="24"/>
        </w:rPr>
        <w:t>), a u vezi sa članom 28a. </w:t>
      </w:r>
      <w:hyperlink r:id="rId5" w:tgtFrame="_blank" w:history="1">
        <w:r w:rsidRPr="00AB62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Zakona o državnoj službi</w:t>
        </w:r>
      </w:hyperlink>
      <w:r w:rsidRPr="00AB62FF">
        <w:rPr>
          <w:rFonts w:ascii="Times New Roman" w:hAnsi="Times New Roman" w:cs="Times New Roman"/>
          <w:sz w:val="24"/>
          <w:szCs w:val="24"/>
        </w:rPr>
        <w:t> u institucijama Bosne i Hercegovine („Službeni glasnik BiH“, br. 19/02, 35/03, 4/04, 17/04, 24/04, 37/04, 48/05, 2</w:t>
      </w:r>
      <w:r w:rsidR="00BC40C4" w:rsidRPr="00AB62FF">
        <w:rPr>
          <w:rFonts w:ascii="Times New Roman" w:hAnsi="Times New Roman" w:cs="Times New Roman"/>
          <w:sz w:val="24"/>
          <w:szCs w:val="24"/>
        </w:rPr>
        <w:t>/06, 32/07, 43/09, 8/10, 40/12,</w:t>
      </w:r>
      <w:r w:rsidRPr="00AB62FF">
        <w:rPr>
          <w:rFonts w:ascii="Times New Roman" w:hAnsi="Times New Roman" w:cs="Times New Roman"/>
          <w:sz w:val="24"/>
          <w:szCs w:val="24"/>
        </w:rPr>
        <w:t xml:space="preserve"> 93/17</w:t>
      </w:r>
      <w:r w:rsidR="00BC40C4" w:rsidRPr="00AB62FF">
        <w:rPr>
          <w:rFonts w:ascii="Times New Roman" w:hAnsi="Times New Roman" w:cs="Times New Roman"/>
          <w:sz w:val="24"/>
          <w:szCs w:val="24"/>
        </w:rPr>
        <w:t xml:space="preserve"> i 18/24</w:t>
      </w:r>
      <w:r w:rsidRPr="00AB62FF">
        <w:rPr>
          <w:rFonts w:ascii="Times New Roman" w:hAnsi="Times New Roman" w:cs="Times New Roman"/>
          <w:sz w:val="24"/>
          <w:szCs w:val="24"/>
        </w:rPr>
        <w:t xml:space="preserve">), </w:t>
      </w:r>
      <w:r w:rsidR="00722136" w:rsidRPr="00AB62FF">
        <w:rPr>
          <w:rFonts w:ascii="Times New Roman" w:hAnsi="Times New Roman" w:cs="Times New Roman"/>
          <w:sz w:val="24"/>
          <w:szCs w:val="24"/>
        </w:rPr>
        <w:t xml:space="preserve">Odluke </w:t>
      </w:r>
      <w:r w:rsidR="00722136">
        <w:rPr>
          <w:rFonts w:ascii="Times New Roman" w:hAnsi="Times New Roman" w:cs="Times New Roman"/>
          <w:sz w:val="24"/>
          <w:szCs w:val="24"/>
        </w:rPr>
        <w:t>za popunjavanje radnog mjesta u Uredu za zakonodavstvo Vijeća ministara Bosne i Hercegovine na određeno vrijeme do povratka državnog službenika sa porodilj</w:t>
      </w:r>
      <w:r w:rsidR="00722136">
        <w:rPr>
          <w:rFonts w:ascii="Times New Roman" w:hAnsi="Times New Roman" w:cs="Times New Roman"/>
          <w:sz w:val="24"/>
          <w:szCs w:val="24"/>
        </w:rPr>
        <w:t>sk</w:t>
      </w:r>
      <w:bookmarkStart w:id="0" w:name="_GoBack"/>
      <w:bookmarkEnd w:id="0"/>
      <w:r w:rsidR="00722136">
        <w:rPr>
          <w:rFonts w:ascii="Times New Roman" w:hAnsi="Times New Roman" w:cs="Times New Roman"/>
          <w:sz w:val="24"/>
          <w:szCs w:val="24"/>
        </w:rPr>
        <w:t>og odsustva</w:t>
      </w:r>
      <w:r w:rsidR="00722136" w:rsidRPr="00AB62FF">
        <w:rPr>
          <w:rFonts w:ascii="Times New Roman" w:hAnsi="Times New Roman" w:cs="Times New Roman"/>
          <w:sz w:val="24"/>
          <w:szCs w:val="24"/>
        </w:rPr>
        <w:t xml:space="preserve"> broj:</w:t>
      </w:r>
      <w:r w:rsidR="00722136">
        <w:rPr>
          <w:rFonts w:ascii="Times New Roman" w:hAnsi="Times New Roman" w:cs="Times New Roman"/>
          <w:spacing w:val="-5"/>
          <w:sz w:val="24"/>
          <w:szCs w:val="24"/>
          <w:lang w:val="en-AU"/>
        </w:rPr>
        <w:t xml:space="preserve"> 02-34-2-920</w:t>
      </w:r>
      <w:r w:rsidR="00722136" w:rsidRPr="00AB62FF">
        <w:rPr>
          <w:rFonts w:ascii="Times New Roman" w:hAnsi="Times New Roman" w:cs="Times New Roman"/>
          <w:spacing w:val="-5"/>
          <w:sz w:val="24"/>
          <w:szCs w:val="24"/>
          <w:lang w:val="en-AU"/>
        </w:rPr>
        <w:t xml:space="preserve">/24. </w:t>
      </w:r>
      <w:r w:rsidR="00722136" w:rsidRPr="00AB62FF">
        <w:rPr>
          <w:rFonts w:ascii="Times New Roman" w:hAnsi="Times New Roman" w:cs="Times New Roman"/>
          <w:sz w:val="24"/>
          <w:szCs w:val="24"/>
        </w:rPr>
        <w:t>godine</w:t>
      </w:r>
      <w:r w:rsidR="00722136">
        <w:rPr>
          <w:rFonts w:ascii="Times New Roman" w:hAnsi="Times New Roman" w:cs="Times New Roman"/>
          <w:sz w:val="24"/>
          <w:szCs w:val="24"/>
        </w:rPr>
        <w:t xml:space="preserve"> od 9</w:t>
      </w:r>
      <w:r w:rsidR="00722136" w:rsidRPr="00AB62FF">
        <w:rPr>
          <w:rFonts w:ascii="Times New Roman" w:hAnsi="Times New Roman" w:cs="Times New Roman"/>
          <w:sz w:val="24"/>
          <w:szCs w:val="24"/>
        </w:rPr>
        <w:t>.</w:t>
      </w:r>
      <w:r w:rsidR="00722136">
        <w:rPr>
          <w:rFonts w:ascii="Times New Roman" w:hAnsi="Times New Roman" w:cs="Times New Roman"/>
          <w:sz w:val="24"/>
          <w:szCs w:val="24"/>
        </w:rPr>
        <w:t xml:space="preserve"> 10</w:t>
      </w:r>
      <w:r w:rsidR="00722136" w:rsidRPr="00AB62FF">
        <w:rPr>
          <w:rFonts w:ascii="Times New Roman" w:hAnsi="Times New Roman" w:cs="Times New Roman"/>
          <w:sz w:val="24"/>
          <w:szCs w:val="24"/>
        </w:rPr>
        <w:t>.</w:t>
      </w:r>
      <w:r w:rsidR="00722136">
        <w:rPr>
          <w:rFonts w:ascii="Times New Roman" w:hAnsi="Times New Roman" w:cs="Times New Roman"/>
          <w:sz w:val="24"/>
          <w:szCs w:val="24"/>
        </w:rPr>
        <w:t xml:space="preserve"> </w:t>
      </w:r>
      <w:r w:rsidR="00722136" w:rsidRPr="00AB62FF">
        <w:rPr>
          <w:rFonts w:ascii="Times New Roman" w:hAnsi="Times New Roman" w:cs="Times New Roman"/>
          <w:sz w:val="24"/>
          <w:szCs w:val="24"/>
        </w:rPr>
        <w:t>2024. godine</w:t>
      </w:r>
      <w:r w:rsidR="00394FF4" w:rsidRPr="00AB62FF">
        <w:rPr>
          <w:rFonts w:ascii="Times New Roman" w:hAnsi="Times New Roman" w:cs="Times New Roman"/>
          <w:sz w:val="24"/>
          <w:szCs w:val="24"/>
        </w:rPr>
        <w:t xml:space="preserve">, </w:t>
      </w:r>
      <w:r w:rsidR="00BA2382">
        <w:rPr>
          <w:rFonts w:ascii="Times New Roman" w:hAnsi="Times New Roman" w:cs="Times New Roman"/>
          <w:sz w:val="24"/>
          <w:szCs w:val="24"/>
        </w:rPr>
        <w:t>Ured</w:t>
      </w:r>
      <w:r w:rsidR="00BC7D62">
        <w:rPr>
          <w:rFonts w:ascii="Times New Roman" w:hAnsi="Times New Roman" w:cs="Times New Roman"/>
          <w:sz w:val="24"/>
          <w:szCs w:val="24"/>
        </w:rPr>
        <w:t xml:space="preserve"> za zakonodavstvo Vijeća ministara Bosne i Hercegovine</w:t>
      </w:r>
      <w:r w:rsidR="00585B4B" w:rsidRPr="00AB62FF">
        <w:rPr>
          <w:rFonts w:ascii="Times New Roman" w:hAnsi="Times New Roman" w:cs="Times New Roman"/>
          <w:sz w:val="24"/>
          <w:szCs w:val="24"/>
        </w:rPr>
        <w:t xml:space="preserve"> Bosne i Hercegovine</w:t>
      </w:r>
      <w:r w:rsidR="00BC7D62">
        <w:rPr>
          <w:rFonts w:ascii="Times New Roman" w:hAnsi="Times New Roman" w:cs="Times New Roman"/>
          <w:sz w:val="24"/>
          <w:szCs w:val="24"/>
        </w:rPr>
        <w:t>,</w:t>
      </w:r>
      <w:r w:rsidR="00585B4B" w:rsidRPr="00AB62FF">
        <w:rPr>
          <w:rFonts w:ascii="Times New Roman" w:hAnsi="Times New Roman" w:cs="Times New Roman"/>
          <w:sz w:val="24"/>
          <w:szCs w:val="24"/>
        </w:rPr>
        <w:t xml:space="preserve"> </w:t>
      </w:r>
      <w:r w:rsidRPr="00AB62FF">
        <w:rPr>
          <w:rFonts w:ascii="Times New Roman" w:hAnsi="Times New Roman" w:cs="Times New Roman"/>
          <w:sz w:val="24"/>
          <w:szCs w:val="24"/>
        </w:rPr>
        <w:t>raspisuje:</w:t>
      </w:r>
    </w:p>
    <w:p w14:paraId="37C8A790" w14:textId="77777777" w:rsidR="00D57A9D" w:rsidRPr="00AB62FF" w:rsidRDefault="00D57A9D" w:rsidP="00585B4B">
      <w:pPr>
        <w:pStyle w:val="NormalWeb"/>
        <w:shd w:val="clear" w:color="auto" w:fill="FFFFFF"/>
        <w:spacing w:before="150" w:beforeAutospacing="0" w:after="150" w:afterAutospacing="0"/>
        <w:jc w:val="center"/>
        <w:rPr>
          <w:color w:val="FF0000"/>
        </w:rPr>
      </w:pPr>
    </w:p>
    <w:p w14:paraId="27D11EC6" w14:textId="77777777" w:rsidR="00D57A9D" w:rsidRPr="00AB62FF" w:rsidRDefault="00D57A9D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JAVNI OGLAS</w:t>
      </w:r>
    </w:p>
    <w:p w14:paraId="1C965525" w14:textId="3F4495E9" w:rsidR="00D57A9D" w:rsidRPr="00AB62FF" w:rsidRDefault="00C2034A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za popunjavanje radnog mjesta</w:t>
      </w:r>
      <w:r w:rsidR="00585B4B" w:rsidRPr="00AB62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s-Latn-BA"/>
        </w:rPr>
        <w:t xml:space="preserve"> </w:t>
      </w:r>
      <w:r w:rsidR="00585B4B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u </w:t>
      </w:r>
      <w:r w:rsidR="00BC7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Uredu za zakonodavstvo Vijeća ministara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Bosne i Hercegovine na odre</w:t>
      </w:r>
      <w:r w:rsidR="00A21601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đeno vrijeme do povratka državnog službenika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sa porodiljskog odsustva</w:t>
      </w:r>
    </w:p>
    <w:p w14:paraId="4E4D1D4B" w14:textId="77777777" w:rsidR="005875BF" w:rsidRPr="00AB62FF" w:rsidRDefault="005875BF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7F69B091" w14:textId="7EBD9080" w:rsidR="00D57A9D" w:rsidRPr="00AB62FF" w:rsidRDefault="00D57A9D" w:rsidP="00DF7E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1/01 </w:t>
      </w:r>
      <w:r w:rsidR="00087628" w:rsidRPr="00AB6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7D62" w:rsidRPr="009F29D9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Stručni savjetnik za saradnju sa </w:t>
      </w:r>
      <w:proofErr w:type="spellStart"/>
      <w:r w:rsidR="00BC7D62" w:rsidRPr="009F29D9">
        <w:rPr>
          <w:rFonts w:ascii="Times New Roman" w:hAnsi="Times New Roman" w:cs="Times New Roman"/>
          <w:b/>
          <w:bCs/>
          <w:color w:val="1D1B11"/>
          <w:sz w:val="24"/>
          <w:szCs w:val="24"/>
        </w:rPr>
        <w:t>Direkcijom</w:t>
      </w:r>
      <w:proofErr w:type="spellEnd"/>
      <w:r w:rsidR="00BC7D62" w:rsidRPr="009F29D9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za evropske integracije – 1 izvršilac</w:t>
      </w:r>
    </w:p>
    <w:p w14:paraId="33A74F72" w14:textId="47414A14" w:rsidR="00BC7D62" w:rsidRPr="00B71296" w:rsidRDefault="00BC7D62" w:rsidP="00BC7D62">
      <w:pPr>
        <w:tabs>
          <w:tab w:val="center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7129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Opis poslova: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Stručni savjetnik za saradnju sa </w:t>
      </w:r>
      <w:proofErr w:type="spellStart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Direkcijom</w:t>
      </w:r>
      <w:proofErr w:type="spellEnd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evropske integra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cije u okviru </w:t>
      </w:r>
      <w:r w:rsidR="00E77D32">
        <w:rPr>
          <w:rFonts w:ascii="Times New Roman" w:eastAsia="Times New Roman" w:hAnsi="Times New Roman" w:cs="Times New Roman"/>
          <w:sz w:val="24"/>
          <w:szCs w:val="24"/>
          <w:lang w:eastAsia="ar-SA"/>
        </w:rPr>
        <w:t>nadležnosti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odsjeka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obavlja najsloženije poslove sa visokim stepenom odgovornosti, stručnosti i samostalnosti u radu na pripremi i izradi pravnih mišljenja za prijedloge zakona i prijedloge propisa koje Vijeće ministara predlaže Parlamentarnoj skupštini, </w:t>
      </w:r>
      <w:r w:rsidRPr="00B71296">
        <w:rPr>
          <w:rFonts w:ascii="Times New Roman" w:eastAsia="Times New Roman" w:hAnsi="Times New Roman" w:cs="Times New Roman"/>
          <w:sz w:val="24"/>
          <w:szCs w:val="24"/>
          <w:lang w:val="hr-BA" w:eastAsia="ar-SA"/>
        </w:rPr>
        <w:t>uključujući i usaglašenost tih propisa sa Ustavom i zakonima Bosne i Hercegovine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; vrši pregled uporednog prikaza usklađenosti i izjave usklađenosti pri izradi mišljenja za sve propise koji nose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znaku „EI“ iz </w:t>
      </w:r>
      <w:r w:rsidR="00E77D32">
        <w:rPr>
          <w:rFonts w:ascii="Times New Roman" w:eastAsia="Times New Roman" w:hAnsi="Times New Roman" w:cs="Times New Roman"/>
          <w:sz w:val="24"/>
          <w:szCs w:val="24"/>
          <w:lang w:eastAsia="ar-SA"/>
        </w:rPr>
        <w:t>nadležnosti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odsjeka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priprema i izrada pravnih mišljenja na nacrte i prijedloge međunarodnih sporazuma, protokola i memoranduma i pravnih mišljenja na odluke o ratifikaciji međunarodnih sporazuma;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okviru </w:t>
      </w:r>
      <w:r w:rsidR="00E77D32">
        <w:rPr>
          <w:rFonts w:ascii="Times New Roman" w:eastAsia="Times New Roman" w:hAnsi="Times New Roman" w:cs="Times New Roman"/>
          <w:sz w:val="24"/>
          <w:szCs w:val="24"/>
          <w:lang w:eastAsia="ar-SA"/>
        </w:rPr>
        <w:t>nadležnosti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odsjeka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priprema i izrada pravnih mišljenja na prijedloge odluka, pravilnika, uputstava, zaključaka, rješenja i drugih normativnih akata koje donosi Vijeće ministara; priprema i izrada pravnih mišljenja na programe, planove, analize, informacije, strategijska dokumenta, izvještaje, </w:t>
      </w:r>
      <w:proofErr w:type="spellStart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izjašnjenja</w:t>
      </w:r>
      <w:proofErr w:type="spellEnd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zaključke koji se upućuju Vijeću ministara; pravna </w:t>
      </w:r>
      <w:proofErr w:type="spellStart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redaktura</w:t>
      </w:r>
      <w:proofErr w:type="spellEnd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tekstova odluka, drugih propisa i opštih akata koje donosi Vijeće ministara, prije upućivanja na potpis predsjedavajućem Vijeća ministara, obavlja i druge poslove po nalogu neposredno </w:t>
      </w:r>
      <w:proofErr w:type="spellStart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nadređenog</w:t>
      </w:r>
      <w:proofErr w:type="spellEnd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77D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Stručni savjetnik za svoj rad neposredno odgovara šefu odsjeka.      </w:t>
      </w:r>
    </w:p>
    <w:p w14:paraId="349FA148" w14:textId="77777777" w:rsidR="00BC7D62" w:rsidRPr="00B71296" w:rsidRDefault="00BC7D62" w:rsidP="00BC7D62">
      <w:pPr>
        <w:tabs>
          <w:tab w:val="center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D1A3AF" w14:textId="006B08B8" w:rsidR="00BC7D62" w:rsidRPr="00B71296" w:rsidRDefault="00BC7D62" w:rsidP="00BC7D62">
      <w:pPr>
        <w:tabs>
          <w:tab w:val="center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Posebni uslovi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VSS – završen pravni fakultet VII stepen stručne spreme, odnosno visoko obrazovanje Bolonjskog sistema studiranja </w:t>
      </w:r>
      <w:proofErr w:type="spellStart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vrednovano</w:t>
      </w:r>
      <w:proofErr w:type="spellEnd"/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 najmanje 240 ECTS bodova;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najmanje tri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godine radnog iskustva u struci;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položen stručni upravni ispit;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poznavanje engleskog jezika;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poznavanje rada na računaru.</w:t>
      </w:r>
    </w:p>
    <w:p w14:paraId="0F7DB4FE" w14:textId="77777777" w:rsidR="00BC7D62" w:rsidRPr="00B71296" w:rsidRDefault="00BC7D62" w:rsidP="00BC7D62">
      <w:pPr>
        <w:tabs>
          <w:tab w:val="center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953A08" w14:textId="77777777" w:rsidR="00BC7D62" w:rsidRDefault="00BC7D62" w:rsidP="00BC7D62">
      <w:pPr>
        <w:tabs>
          <w:tab w:val="center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129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Broj izvršilaca: </w:t>
      </w:r>
      <w:r w:rsidRPr="00B71296">
        <w:rPr>
          <w:rFonts w:ascii="Times New Roman" w:eastAsia="Times New Roman" w:hAnsi="Times New Roman" w:cs="Times New Roman"/>
          <w:sz w:val="24"/>
          <w:szCs w:val="24"/>
          <w:lang w:eastAsia="ar-SA"/>
        </w:rPr>
        <w:t>1(jedan)</w:t>
      </w:r>
    </w:p>
    <w:p w14:paraId="4D69C7BE" w14:textId="77777777" w:rsidR="00BC7D62" w:rsidRPr="00AB62FF" w:rsidRDefault="00BC7D62" w:rsidP="00BC7D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Mjesto rada: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Sarajevo</w:t>
      </w:r>
    </w:p>
    <w:p w14:paraId="52472EE5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Napomene za sve kandidate:</w:t>
      </w:r>
    </w:p>
    <w:p w14:paraId="0FDEDA84" w14:textId="7BAD171B" w:rsidR="00D57A9D" w:rsidRPr="00AB62FF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Javni oglas se sprovodi u skladu sa odredbama Zakona o radu u institucijama Bosne i Hercegovine i Pravilnika o unutrašnjoj organiz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aciji</w:t>
      </w:r>
      <w:r w:rsidR="008A7F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sistematizaciji radnih mjesta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BC7D6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Ureda za zakonodavstvo Vijeća ministara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Bosne i Hercegovine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7371ACD4" w14:textId="70338CFE" w:rsidR="00D57A9D" w:rsidRPr="00AB62FF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Svi prijavljeni kandidati koji ispunjavaju uslove iz javnog oglasa i koji su se prijavili na javni oglas, podliježu proceduri provjere osposobljenosti za obavljanje poslova za radno mjest</w:t>
      </w:r>
      <w:r w:rsidR="0079167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o za koje su aplicirali, koju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provodi Komisija za izbor.</w:t>
      </w:r>
    </w:p>
    <w:p w14:paraId="6B0027AA" w14:textId="77777777" w:rsidR="00D57A9D" w:rsidRPr="00AB62FF" w:rsidRDefault="00D57A9D" w:rsidP="005640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Izabrani kandidat obavezan je dostaviti uvjerenje o nevođenju krivičnog postupka (ne starije od tri mjeseca), najkasnije do momenta zaključivanja ugovora o radu, u suprotnom skida se sa liste uspješnih kandidata.</w:t>
      </w:r>
    </w:p>
    <w:p w14:paraId="7FFE9F43" w14:textId="16688B8C" w:rsidR="00D57A9D" w:rsidRPr="00AB62FF" w:rsidRDefault="00D57A9D" w:rsidP="009B23C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Kandidat za navedeno radno mjesto prima se na određ</w:t>
      </w:r>
      <w:r w:rsidR="00AB62F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eno vrijeme, do povratka državnog službenika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sa porodiljskog odsustva, i imaće status zaposlenika, a u skladu sa članom 28a. stavom (2) </w:t>
      </w:r>
      <w:hyperlink r:id="rId6" w:tgtFrame="_blank" w:history="1">
        <w:r w:rsidRPr="00AB62FF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Zakona o državnoj službi</w:t>
        </w:r>
      </w:hyperlink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u institucijama BiH („Službeni glasnik BiH“, br. 19/02, 35/03, 4/04, 17/04, 24/04, 37/04, 48/05, 2</w:t>
      </w:r>
      <w:r w:rsidR="00E575B3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/06, 32/07, 43/09, 8/10, 40/12,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93/17</w:t>
      </w:r>
      <w:r w:rsidR="00E575B3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18/24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).</w:t>
      </w:r>
    </w:p>
    <w:p w14:paraId="70E6942A" w14:textId="77777777" w:rsidR="00E471D7" w:rsidRPr="00AB62FF" w:rsidRDefault="00E471D7" w:rsidP="00E471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Potrebni dokumenti:</w:t>
      </w:r>
    </w:p>
    <w:p w14:paraId="58CEF66F" w14:textId="77777777" w:rsidR="00E471D7" w:rsidRPr="00D871E0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- </w:t>
      </w:r>
      <w:r w:rsidRPr="00D871E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prijava sa kratkom biografijom; </w:t>
      </w:r>
    </w:p>
    <w:p w14:paraId="16D0DED0" w14:textId="084F2FD1" w:rsidR="00E471D7" w:rsidRPr="00AB62FF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B6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o</w:t>
      </w:r>
      <w:r w:rsidR="00042C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vjerene kopije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:</w:t>
      </w:r>
    </w:p>
    <w:p w14:paraId="660086E9" w14:textId="1B3E933B" w:rsidR="00E471D7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univerzitetske diplome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(</w:t>
      </w:r>
      <w:proofErr w:type="spellStart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nostrifikovana</w:t>
      </w:r>
      <w:proofErr w:type="spellEnd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diploma, ukoliko fakultet nije završen u BiH ili je diploma stečena u nekoj drugoj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rž</w:t>
      </w:r>
      <w:r w:rsidR="00810E8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avi nakon 06.04.1992. godine);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andidati su obavezni dostaviti diplomu prvog ciklusa (ili osnovnog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diplomskog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studija), bez obzira na uslove oglasa, osim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integrirane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studije kod kojih je potrebno dostaviti i dokaz da se radi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integrisanom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studiju, ako to nije vidljivo iz same osnovne diplome, dodatka diplomi ili rješenja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nostrificiranju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/priznavanju.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</w:p>
    <w:p w14:paraId="3D447F12" w14:textId="06716C17" w:rsidR="00E471D7" w:rsidRPr="00AB62FF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- dodatke diplome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za kandidate koji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u visoko obrazovanje stekli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B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olonjskom</w:t>
      </w:r>
      <w:proofErr w:type="spellEnd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sistemu studiranja; izuzetno, samo u slučaju da visokoškolska ustanova dodatak diplomi nije uopšte izdavala, niti za jednog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diplomca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kandidat je dužan uz ovjerenu kopiju univerzitetske diplome dostaviti uvjerenje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visokoškoleske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ustanove da dodatak diplomi nije uopće izdat niti za jednog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diplomca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;</w:t>
      </w:r>
    </w:p>
    <w:p w14:paraId="07CBBAFF" w14:textId="77777777" w:rsidR="00E471D7" w:rsidRPr="00AB62FF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 uvjerenja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 državljanstvu Bosne i Hercegovine, ne starije od šest mjeseci od dana izdavanja od strane nadležnog organa,</w:t>
      </w:r>
    </w:p>
    <w:p w14:paraId="2DD179DE" w14:textId="77777777" w:rsidR="00E471D7" w:rsidRPr="00AB62FF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uvjerenje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položenom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stručnom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upravnom</w:t>
      </w:r>
      <w:proofErr w:type="spellEnd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ispitu, odnosno uvjerenje o </w:t>
      </w:r>
      <w:proofErr w:type="spellStart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položenom</w:t>
      </w:r>
      <w:proofErr w:type="spellEnd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javnom ispitu;</w:t>
      </w:r>
    </w:p>
    <w:p w14:paraId="583CFA16" w14:textId="77777777" w:rsidR="00E471D7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otvrde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i uvjerenja kao dokaz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traženoj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vrsti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radno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g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iskustv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;</w:t>
      </w:r>
    </w:p>
    <w:p w14:paraId="3652FFED" w14:textId="1F9373CE" w:rsidR="00E471D7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traženom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novou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znanja na računar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u;</w:t>
      </w:r>
    </w:p>
    <w:p w14:paraId="2930EA16" w14:textId="69081868" w:rsidR="00E471D7" w:rsidRPr="00AB62FF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traženom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nivou znanja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engleskog </w:t>
      </w:r>
      <w:hyperlink r:id="rId7" w:anchor="strani-jezik" w:tgtFrame="_blank" w:history="1">
        <w:r w:rsidRPr="00AB62FF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jezika</w:t>
        </w:r>
      </w:hyperlink>
      <w:r w:rsidRPr="00AB62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14:paraId="5491104E" w14:textId="77777777" w:rsidR="00E471D7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 o fizičkoj i psihičkoj sposobnosti za obavljanje poslova radnog mjesta na koje se prijavi (ne starije od 6 mjeseci) – kandidat dostavlja samo u slučaju, ako bude izabran;</w:t>
      </w:r>
    </w:p>
    <w:p w14:paraId="5C2B50A8" w14:textId="390734AB" w:rsidR="00E471D7" w:rsidRPr="00762F7D" w:rsidRDefault="00E471D7" w:rsidP="00A64942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-</w:t>
      </w:r>
      <w:r w:rsidRPr="00762F7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 uvjerenje da protiv kandidata nije pokrenut krivični postupak za krivično djelo za koje je predviđena kazna zatvora tri i više godina ili da mu nije izrečena zatvorska kazna z</w:t>
      </w:r>
      <w:r w:rsidR="004D460F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 xml:space="preserve">a krivično djelo učinjeno s </w:t>
      </w:r>
      <w:r w:rsidRPr="00762F7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umišljajem u skladu sa krivičnim zakonima u Bosni i Hercegovini (ne starije od tri mjeseca);  </w:t>
      </w:r>
    </w:p>
    <w:p w14:paraId="04C23273" w14:textId="3F3C861E" w:rsidR="00E471D7" w:rsidRPr="00AB62FF" w:rsidRDefault="00E471D7" w:rsidP="00A64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dokaz da kandidat nije obuhvaćen odredbom člana IX stav 1. Ustava Bosne i Herc</w:t>
      </w:r>
      <w:r w:rsidR="00A6494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egovine (izjava ovjerena u opšt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ni).</w:t>
      </w:r>
    </w:p>
    <w:p w14:paraId="4DB45CBA" w14:textId="19B948A9" w:rsidR="00E471D7" w:rsidRPr="00AB62FF" w:rsidRDefault="00E471D7" w:rsidP="00E471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Javni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oglas</w:t>
      </w: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ostaje otvoren 8 dana od dana objavljivanja u dnevnom listu.</w:t>
      </w:r>
    </w:p>
    <w:p w14:paraId="1B563094" w14:textId="6D8D7682" w:rsidR="00E471D7" w:rsidRPr="00AB62FF" w:rsidRDefault="00E471D7" w:rsidP="00357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Nepotpune, </w:t>
      </w:r>
      <w:proofErr w:type="spellStart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blagovremene</w:t>
      </w:r>
      <w:proofErr w:type="spellEnd"/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neuredne prijave,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prijave kandidata koji ne ispunjavaju u</w:t>
      </w:r>
      <w:r w:rsidR="009555A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slove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ovog oglasa,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kao i </w:t>
      </w:r>
      <w:r w:rsidR="009555A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kopije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tražene dokumentacije koje nisu ovjerene, neće se uzimati u razmatranje.</w:t>
      </w:r>
    </w:p>
    <w:p w14:paraId="54924B8C" w14:textId="77777777" w:rsidR="00E471D7" w:rsidRPr="00AB62FF" w:rsidRDefault="00E471D7" w:rsidP="00E471D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Kandidat koji nema položen stručni upravni ispit dužan je taj ispit položiti najkasnije u roku od šest mjeseci od dana prijema u radni odnos, u skladu sa članom 56. Zakona o radu u institucijama Bosne i Hercegovine.</w:t>
      </w:r>
    </w:p>
    <w:p w14:paraId="0B691307" w14:textId="77777777" w:rsidR="00E471D7" w:rsidRPr="00AB62FF" w:rsidRDefault="00E471D7" w:rsidP="00E471D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Sve tražene dokumente treba dostaviti najkasnije u roku od 8 dana od dana objavljivanja u dnevnom listu, putem pošte preporučeno na adresu:</w:t>
      </w:r>
    </w:p>
    <w:p w14:paraId="590BACDD" w14:textId="77777777" w:rsidR="00E471D7" w:rsidRPr="00AB62FF" w:rsidRDefault="00E471D7" w:rsidP="00A2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Ured za zakonodavstvo Vijeća ministara</w:t>
      </w: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Bosne i Hercegovine </w:t>
      </w:r>
    </w:p>
    <w:p w14:paraId="2FF37267" w14:textId="77777777" w:rsidR="00E471D7" w:rsidRPr="00AB62FF" w:rsidRDefault="00E471D7" w:rsidP="00A2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Trg BiH broj 1</w:t>
      </w:r>
    </w:p>
    <w:p w14:paraId="2978A446" w14:textId="77777777" w:rsidR="00E471D7" w:rsidRPr="00AB62FF" w:rsidRDefault="00E471D7" w:rsidP="00A2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71 000  Sarajevo</w:t>
      </w:r>
    </w:p>
    <w:p w14:paraId="1442D684" w14:textId="1A247619" w:rsidR="00E471D7" w:rsidRPr="00AB62FF" w:rsidRDefault="00E471D7" w:rsidP="00E471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Sa naznakom „Javni oglas za popunjavanje radnog mjesta na određeno vrijeme do povratka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ržavnog službenika sa porodiljskog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odsustva“       </w:t>
      </w:r>
    </w:p>
    <w:p w14:paraId="632C4B8F" w14:textId="77777777" w:rsidR="00E471D7" w:rsidRPr="00CB7E0E" w:rsidRDefault="00E471D7" w:rsidP="00E471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                                                                                                     </w:t>
      </w:r>
    </w:p>
    <w:p w14:paraId="0B980FB2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5E1F655B" w14:textId="04BB1136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sectPr w:rsidR="00D57A9D" w:rsidRPr="00CB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042B"/>
    <w:multiLevelType w:val="hybridMultilevel"/>
    <w:tmpl w:val="49A6F244"/>
    <w:lvl w:ilvl="0" w:tplc="C6368AC4">
      <w:start w:val="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9D"/>
    <w:rsid w:val="00005B0D"/>
    <w:rsid w:val="000106BF"/>
    <w:rsid w:val="000178EF"/>
    <w:rsid w:val="00042CBD"/>
    <w:rsid w:val="000500DF"/>
    <w:rsid w:val="000527A9"/>
    <w:rsid w:val="0005650C"/>
    <w:rsid w:val="00062DCE"/>
    <w:rsid w:val="00065AC5"/>
    <w:rsid w:val="00087628"/>
    <w:rsid w:val="000B6652"/>
    <w:rsid w:val="000C42DB"/>
    <w:rsid w:val="00105822"/>
    <w:rsid w:val="00107768"/>
    <w:rsid w:val="00113E48"/>
    <w:rsid w:val="00114ADC"/>
    <w:rsid w:val="00132866"/>
    <w:rsid w:val="0016262C"/>
    <w:rsid w:val="001A7D65"/>
    <w:rsid w:val="001C6162"/>
    <w:rsid w:val="001F1C53"/>
    <w:rsid w:val="001F3FB9"/>
    <w:rsid w:val="002458A8"/>
    <w:rsid w:val="00251894"/>
    <w:rsid w:val="00280783"/>
    <w:rsid w:val="00285909"/>
    <w:rsid w:val="00290DBA"/>
    <w:rsid w:val="002A681A"/>
    <w:rsid w:val="002C2BCF"/>
    <w:rsid w:val="002D005C"/>
    <w:rsid w:val="002D45FA"/>
    <w:rsid w:val="002D503E"/>
    <w:rsid w:val="00314E3F"/>
    <w:rsid w:val="00334523"/>
    <w:rsid w:val="003368C7"/>
    <w:rsid w:val="00343020"/>
    <w:rsid w:val="003431AE"/>
    <w:rsid w:val="003433A6"/>
    <w:rsid w:val="003579A9"/>
    <w:rsid w:val="00366B95"/>
    <w:rsid w:val="00366D9D"/>
    <w:rsid w:val="003729AE"/>
    <w:rsid w:val="00394FF4"/>
    <w:rsid w:val="003E0646"/>
    <w:rsid w:val="00407BAB"/>
    <w:rsid w:val="004143A9"/>
    <w:rsid w:val="00414B3C"/>
    <w:rsid w:val="0042072E"/>
    <w:rsid w:val="00432AEF"/>
    <w:rsid w:val="00494D2A"/>
    <w:rsid w:val="004A324F"/>
    <w:rsid w:val="004B1876"/>
    <w:rsid w:val="004D1ED9"/>
    <w:rsid w:val="004D460F"/>
    <w:rsid w:val="004D6676"/>
    <w:rsid w:val="004E6E9D"/>
    <w:rsid w:val="00510DC6"/>
    <w:rsid w:val="00525B95"/>
    <w:rsid w:val="0054496C"/>
    <w:rsid w:val="00564065"/>
    <w:rsid w:val="00585B4B"/>
    <w:rsid w:val="00586EEE"/>
    <w:rsid w:val="005875BF"/>
    <w:rsid w:val="0059778F"/>
    <w:rsid w:val="005C1F3D"/>
    <w:rsid w:val="005C6CAA"/>
    <w:rsid w:val="005D31E0"/>
    <w:rsid w:val="005D4088"/>
    <w:rsid w:val="005D5332"/>
    <w:rsid w:val="00660133"/>
    <w:rsid w:val="006613D8"/>
    <w:rsid w:val="0067459B"/>
    <w:rsid w:val="00696660"/>
    <w:rsid w:val="006E1AAD"/>
    <w:rsid w:val="007004AC"/>
    <w:rsid w:val="00717490"/>
    <w:rsid w:val="00722136"/>
    <w:rsid w:val="007365BA"/>
    <w:rsid w:val="00736C75"/>
    <w:rsid w:val="0075311F"/>
    <w:rsid w:val="00756947"/>
    <w:rsid w:val="0079167E"/>
    <w:rsid w:val="007E6C8D"/>
    <w:rsid w:val="00810E82"/>
    <w:rsid w:val="0081185F"/>
    <w:rsid w:val="00827CEB"/>
    <w:rsid w:val="0083493D"/>
    <w:rsid w:val="00840433"/>
    <w:rsid w:val="008628C0"/>
    <w:rsid w:val="00870B8E"/>
    <w:rsid w:val="008A7FA7"/>
    <w:rsid w:val="008C243F"/>
    <w:rsid w:val="008C2E4B"/>
    <w:rsid w:val="008C449F"/>
    <w:rsid w:val="008C512C"/>
    <w:rsid w:val="008F5382"/>
    <w:rsid w:val="00932988"/>
    <w:rsid w:val="00954466"/>
    <w:rsid w:val="009555A1"/>
    <w:rsid w:val="00955E76"/>
    <w:rsid w:val="00962A3E"/>
    <w:rsid w:val="009701C8"/>
    <w:rsid w:val="00976053"/>
    <w:rsid w:val="0098041E"/>
    <w:rsid w:val="009960C2"/>
    <w:rsid w:val="009B23CD"/>
    <w:rsid w:val="00A21601"/>
    <w:rsid w:val="00A24D66"/>
    <w:rsid w:val="00A254C2"/>
    <w:rsid w:val="00A26026"/>
    <w:rsid w:val="00A40F0C"/>
    <w:rsid w:val="00A642D3"/>
    <w:rsid w:val="00A64942"/>
    <w:rsid w:val="00A8787C"/>
    <w:rsid w:val="00AB62FF"/>
    <w:rsid w:val="00AB739B"/>
    <w:rsid w:val="00AC6872"/>
    <w:rsid w:val="00AE4AB2"/>
    <w:rsid w:val="00AE7FC9"/>
    <w:rsid w:val="00AF5079"/>
    <w:rsid w:val="00B14590"/>
    <w:rsid w:val="00B44CF6"/>
    <w:rsid w:val="00B46D79"/>
    <w:rsid w:val="00B64E65"/>
    <w:rsid w:val="00BA2382"/>
    <w:rsid w:val="00BB016C"/>
    <w:rsid w:val="00BC40C4"/>
    <w:rsid w:val="00BC7D62"/>
    <w:rsid w:val="00C2034A"/>
    <w:rsid w:val="00C35ADE"/>
    <w:rsid w:val="00C50FB3"/>
    <w:rsid w:val="00C62F34"/>
    <w:rsid w:val="00CA2053"/>
    <w:rsid w:val="00CB6312"/>
    <w:rsid w:val="00CB7E0E"/>
    <w:rsid w:val="00CC0230"/>
    <w:rsid w:val="00CC6E7C"/>
    <w:rsid w:val="00D05EF3"/>
    <w:rsid w:val="00D21D6C"/>
    <w:rsid w:val="00D22234"/>
    <w:rsid w:val="00D317A5"/>
    <w:rsid w:val="00D50C9F"/>
    <w:rsid w:val="00D57A9D"/>
    <w:rsid w:val="00DA5203"/>
    <w:rsid w:val="00DB0923"/>
    <w:rsid w:val="00DC5815"/>
    <w:rsid w:val="00DF7E3E"/>
    <w:rsid w:val="00E471D7"/>
    <w:rsid w:val="00E575B3"/>
    <w:rsid w:val="00E6630C"/>
    <w:rsid w:val="00E77D32"/>
    <w:rsid w:val="00EA397C"/>
    <w:rsid w:val="00EC609F"/>
    <w:rsid w:val="00ED0300"/>
    <w:rsid w:val="00ED3723"/>
    <w:rsid w:val="00EE6E03"/>
    <w:rsid w:val="00F06611"/>
    <w:rsid w:val="00F10D24"/>
    <w:rsid w:val="00F2753F"/>
    <w:rsid w:val="00F57C40"/>
    <w:rsid w:val="00F61340"/>
    <w:rsid w:val="00F91D15"/>
    <w:rsid w:val="00F96988"/>
    <w:rsid w:val="00FB4A61"/>
    <w:rsid w:val="00FF22C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867A"/>
  <w15:chartTrackingRefBased/>
  <w15:docId w15:val="{02E3DAE7-7B7E-4833-BAC9-D5C41BBC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D57A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2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C40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4347&amp;catid=37&amp;Itemid=89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17&amp;catid=36&amp;Itemid=88&amp;lang=bs" TargetMode="External"/><Relationship Id="rId5" Type="http://schemas.openxmlformats.org/officeDocument/2006/relationships/hyperlink" Target="http://www.ads.gov.ba/v2/index.php?option=com_content&amp;view=article&amp;id=117&amp;catid=36&amp;Itemid=88&amp;lang=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Halimic</dc:creator>
  <cp:keywords/>
  <dc:description/>
  <cp:lastModifiedBy>Bojana Đurović</cp:lastModifiedBy>
  <cp:revision>23</cp:revision>
  <cp:lastPrinted>2024-07-03T12:25:00Z</cp:lastPrinted>
  <dcterms:created xsi:type="dcterms:W3CDTF">2024-08-26T11:11:00Z</dcterms:created>
  <dcterms:modified xsi:type="dcterms:W3CDTF">2024-10-28T14:24:00Z</dcterms:modified>
</cp:coreProperties>
</file>