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4E47" w14:textId="206A4A31" w:rsidR="00141CAE" w:rsidRPr="003D5CB2"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Агенција за државну службу Босне и Херцеговине, на захтјев</w:t>
      </w:r>
      <w:bookmarkStart w:id="1" w:name="_Hlk138317355"/>
      <w:r w:rsidR="00141CAE" w:rsidRPr="003D5CB2">
        <w:rPr>
          <w:rFonts w:ascii="Arial" w:eastAsia="Calibri" w:hAnsi="Arial" w:cs="Arial"/>
          <w:sz w:val="20"/>
          <w:szCs w:val="20"/>
          <w:lang w:val="sr-Cyrl-BA"/>
        </w:rPr>
        <w:t xml:space="preserve"> </w:t>
      </w:r>
      <w:bookmarkStart w:id="2" w:name="_Hlk175640575"/>
      <w:bookmarkStart w:id="3" w:name="_Hlk176766149"/>
      <w:bookmarkStart w:id="4" w:name="_Hlk155858763"/>
      <w:bookmarkEnd w:id="1"/>
      <w:r w:rsidR="00915D9F">
        <w:rPr>
          <w:rFonts w:ascii="Arial" w:eastAsia="Calibri" w:hAnsi="Arial" w:cs="Arial"/>
          <w:sz w:val="20"/>
          <w:szCs w:val="20"/>
          <w:lang w:val="bs-Latn-BA"/>
        </w:rPr>
        <w:t>Дирекције за европске интеграције</w:t>
      </w:r>
      <w:r w:rsidR="00915D9F" w:rsidRPr="00315B1F">
        <w:rPr>
          <w:rFonts w:ascii="Arial" w:eastAsia="Calibri" w:hAnsi="Arial" w:cs="Arial"/>
          <w:sz w:val="20"/>
          <w:szCs w:val="20"/>
          <w:lang w:val="bs-Latn-BA"/>
        </w:rPr>
        <w:t xml:space="preserve"> </w:t>
      </w:r>
      <w:bookmarkStart w:id="5" w:name="_Hlk176765570"/>
      <w:bookmarkEnd w:id="2"/>
      <w:r w:rsidR="00915D9F">
        <w:rPr>
          <w:rFonts w:ascii="Arial" w:eastAsia="Calibri" w:hAnsi="Arial" w:cs="Arial"/>
          <w:sz w:val="20"/>
          <w:szCs w:val="20"/>
          <w:lang w:val="bs-Latn-BA"/>
        </w:rPr>
        <w:t>Савјета</w:t>
      </w:r>
      <w:bookmarkEnd w:id="5"/>
      <w:r w:rsidR="00915D9F" w:rsidRPr="00551439">
        <w:rPr>
          <w:rFonts w:ascii="Arial" w:hAnsi="Arial" w:cs="Arial"/>
          <w:sz w:val="20"/>
          <w:szCs w:val="20"/>
          <w:lang w:val="bs-Latn-BA"/>
        </w:rPr>
        <w:t xml:space="preserve"> </w:t>
      </w:r>
      <w:bookmarkStart w:id="6" w:name="_Hlk176765620"/>
      <w:r w:rsidR="00915D9F">
        <w:rPr>
          <w:rFonts w:ascii="Arial" w:hAnsi="Arial" w:cs="Arial"/>
          <w:sz w:val="20"/>
          <w:szCs w:val="20"/>
          <w:lang w:val="bs-Latn-BA"/>
        </w:rPr>
        <w:t>министара</w:t>
      </w:r>
      <w:bookmarkEnd w:id="6"/>
      <w:r w:rsidR="00915D9F">
        <w:rPr>
          <w:rFonts w:ascii="Arial" w:hAnsi="Arial" w:cs="Arial"/>
          <w:sz w:val="20"/>
          <w:szCs w:val="20"/>
          <w:lang w:val="bs-Latn-BA"/>
        </w:rPr>
        <w:t xml:space="preserve"> </w:t>
      </w:r>
      <w:bookmarkEnd w:id="3"/>
      <w:r w:rsidR="00141CAE" w:rsidRPr="003D5CB2">
        <w:rPr>
          <w:rFonts w:ascii="Arial" w:hAnsi="Arial" w:cs="Arial"/>
          <w:sz w:val="20"/>
          <w:szCs w:val="20"/>
          <w:lang w:val="sr-Cyrl-BA"/>
        </w:rPr>
        <w:t>Босне и Херцеговине</w:t>
      </w:r>
      <w:bookmarkEnd w:id="4"/>
      <w:r w:rsidR="00141CAE" w:rsidRPr="003D5CB2">
        <w:rPr>
          <w:rFonts w:ascii="Arial" w:hAnsi="Arial" w:cs="Arial"/>
          <w:sz w:val="20"/>
          <w:szCs w:val="20"/>
          <w:lang w:val="sr-Cyrl-BA"/>
        </w:rPr>
        <w:t>, расписује</w:t>
      </w:r>
    </w:p>
    <w:p w14:paraId="20FD25C8" w14:textId="77777777" w:rsidR="009C1A03" w:rsidRPr="003D5CB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7" w:name="_Hlk124244082"/>
      <w:bookmarkEnd w:id="0"/>
    </w:p>
    <w:p w14:paraId="26E87926" w14:textId="77777777" w:rsidR="00141CAE" w:rsidRPr="003D5CB2"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3D5CB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D5CB2">
        <w:rPr>
          <w:rFonts w:ascii="Arial" w:hAnsi="Arial" w:cs="Arial"/>
          <w:b/>
          <w:bCs/>
          <w:color w:val="000000"/>
          <w:sz w:val="20"/>
          <w:szCs w:val="20"/>
          <w:lang w:val="sr-Cyrl-BA" w:eastAsia="bs-Latn-BA"/>
        </w:rPr>
        <w:t>ИНТЕРНИ ОГЛАС</w:t>
      </w:r>
    </w:p>
    <w:p w14:paraId="0A28A888" w14:textId="42F8E9C0" w:rsidR="000A0C29" w:rsidRPr="00A95E19" w:rsidRDefault="009C1A03" w:rsidP="000A0C29">
      <w:pPr>
        <w:tabs>
          <w:tab w:val="left" w:pos="5400"/>
        </w:tabs>
        <w:suppressAutoHyphens/>
        <w:jc w:val="center"/>
        <w:rPr>
          <w:rFonts w:ascii="Arial" w:hAnsi="Arial" w:cs="Arial"/>
          <w:b/>
          <w:bCs/>
          <w:color w:val="000000"/>
          <w:sz w:val="20"/>
          <w:szCs w:val="20"/>
          <w:lang w:val="bs-Latn-BA" w:eastAsia="bs-Latn-BA"/>
        </w:rPr>
      </w:pPr>
      <w:r w:rsidRPr="003D5CB2">
        <w:rPr>
          <w:rFonts w:ascii="Arial" w:hAnsi="Arial" w:cs="Arial"/>
          <w:b/>
          <w:bCs/>
          <w:color w:val="000000"/>
          <w:sz w:val="20"/>
          <w:szCs w:val="20"/>
          <w:lang w:val="sr-Cyrl-BA" w:eastAsia="bs-Latn-BA"/>
        </w:rPr>
        <w:t xml:space="preserve">за попуњавање </w:t>
      </w:r>
      <w:bookmarkStart w:id="8" w:name="_Hlk155858925"/>
      <w:bookmarkStart w:id="9" w:name="_Hlk156468112"/>
      <w:bookmarkStart w:id="10" w:name="_Hlk155866883"/>
      <w:r w:rsidR="000A0C29">
        <w:rPr>
          <w:rFonts w:ascii="Arial" w:hAnsi="Arial" w:cs="Arial"/>
          <w:b/>
          <w:bCs/>
          <w:color w:val="000000"/>
          <w:sz w:val="20"/>
          <w:szCs w:val="20"/>
          <w:lang w:val="bs-Latn-BA" w:eastAsia="bs-Latn-BA"/>
        </w:rPr>
        <w:t>радн</w:t>
      </w:r>
      <w:r w:rsidR="00915D9F">
        <w:rPr>
          <w:rFonts w:ascii="Arial" w:hAnsi="Arial" w:cs="Arial"/>
          <w:b/>
          <w:bCs/>
          <w:color w:val="000000"/>
          <w:sz w:val="20"/>
          <w:szCs w:val="20"/>
          <w:lang w:val="bs-Latn-BA" w:eastAsia="bs-Latn-BA"/>
        </w:rPr>
        <w:t>ог</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мјеста</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државн</w:t>
      </w:r>
      <w:r w:rsidR="00915D9F">
        <w:rPr>
          <w:rFonts w:ascii="Arial" w:hAnsi="Arial" w:cs="Arial"/>
          <w:b/>
          <w:bCs/>
          <w:color w:val="000000"/>
          <w:sz w:val="20"/>
          <w:szCs w:val="20"/>
          <w:lang w:val="bs-Latn-BA" w:eastAsia="bs-Latn-BA"/>
        </w:rPr>
        <w:t>ог</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службеника</w:t>
      </w:r>
      <w:r w:rsidR="000A0C29" w:rsidRPr="00A95E19">
        <w:rPr>
          <w:rFonts w:ascii="Arial" w:hAnsi="Arial" w:cs="Arial"/>
          <w:b/>
          <w:bCs/>
          <w:color w:val="000000"/>
          <w:sz w:val="20"/>
          <w:szCs w:val="20"/>
          <w:lang w:val="bs-Latn-BA" w:eastAsia="bs-Latn-BA"/>
        </w:rPr>
        <w:t xml:space="preserve"> </w:t>
      </w:r>
    </w:p>
    <w:p w14:paraId="54D6275F" w14:textId="10BB87C1" w:rsidR="000A0C29" w:rsidRPr="002C5E0F" w:rsidRDefault="008078E6" w:rsidP="000A0C29">
      <w:pPr>
        <w:tabs>
          <w:tab w:val="left" w:pos="5400"/>
        </w:tabs>
        <w:suppressAutoHyphens/>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000A0C29" w:rsidRPr="00A95E19">
        <w:rPr>
          <w:rFonts w:ascii="Arial" w:hAnsi="Arial" w:cs="Arial"/>
          <w:b/>
          <w:bCs/>
          <w:color w:val="000000"/>
          <w:sz w:val="20"/>
          <w:szCs w:val="20"/>
          <w:lang w:val="bs-Latn-BA" w:eastAsia="bs-Latn-BA"/>
        </w:rPr>
        <w:t xml:space="preserve"> </w:t>
      </w:r>
      <w:bookmarkStart w:id="11" w:name="_Hlk155861276"/>
      <w:bookmarkStart w:id="12" w:name="_Hlk173323670"/>
      <w:bookmarkStart w:id="13" w:name="_Hlk154744091"/>
      <w:r w:rsidR="00915D9F" w:rsidRPr="00915D9F">
        <w:rPr>
          <w:rFonts w:ascii="Arial" w:hAnsi="Arial" w:cs="Arial"/>
          <w:b/>
          <w:bCs/>
          <w:color w:val="000000"/>
          <w:sz w:val="20"/>
          <w:szCs w:val="20"/>
          <w:lang w:val="bs-Latn-BA" w:eastAsia="bs-Latn-BA"/>
        </w:rPr>
        <w:t>Д</w:t>
      </w:r>
      <w:r w:rsidR="00915D9F" w:rsidRPr="00915D9F">
        <w:rPr>
          <w:rFonts w:ascii="Arial" w:eastAsia="Calibri" w:hAnsi="Arial" w:cs="Arial"/>
          <w:b/>
          <w:bCs/>
          <w:sz w:val="20"/>
          <w:szCs w:val="20"/>
          <w:lang w:val="bs-Latn-BA"/>
        </w:rPr>
        <w:t>ирекцији за европске интеграције Савјета</w:t>
      </w:r>
      <w:r w:rsidR="00915D9F" w:rsidRPr="00915D9F">
        <w:rPr>
          <w:rFonts w:ascii="Arial" w:hAnsi="Arial" w:cs="Arial"/>
          <w:sz w:val="20"/>
          <w:szCs w:val="20"/>
          <w:lang w:val="bs-Latn-BA"/>
        </w:rPr>
        <w:t xml:space="preserve"> </w:t>
      </w:r>
      <w:r w:rsidR="00915D9F" w:rsidRPr="00915D9F">
        <w:rPr>
          <w:rFonts w:ascii="Arial" w:hAnsi="Arial" w:cs="Arial"/>
          <w:b/>
          <w:bCs/>
          <w:sz w:val="20"/>
          <w:szCs w:val="20"/>
          <w:lang w:val="bs-Latn-BA"/>
        </w:rPr>
        <w:t xml:space="preserve">министара </w:t>
      </w:r>
      <w:bookmarkEnd w:id="8"/>
      <w:bookmarkEnd w:id="11"/>
      <w:bookmarkEnd w:id="12"/>
      <w:r w:rsidR="000A0C29" w:rsidRPr="00915D9F">
        <w:rPr>
          <w:rFonts w:ascii="Arial" w:hAnsi="Arial" w:cs="Arial"/>
          <w:b/>
          <w:bCs/>
          <w:sz w:val="20"/>
          <w:szCs w:val="20"/>
          <w:lang w:val="bs-Latn-BA"/>
        </w:rPr>
        <w:t xml:space="preserve">Босне </w:t>
      </w:r>
      <w:r w:rsidR="000A0C29">
        <w:rPr>
          <w:rFonts w:ascii="Arial" w:hAnsi="Arial" w:cs="Arial"/>
          <w:b/>
          <w:bCs/>
          <w:sz w:val="20"/>
          <w:szCs w:val="20"/>
          <w:lang w:val="bs-Latn-BA"/>
        </w:rPr>
        <w:t>и</w:t>
      </w:r>
      <w:r w:rsidR="000A0C29" w:rsidRPr="002C5E0F">
        <w:rPr>
          <w:rFonts w:ascii="Arial" w:hAnsi="Arial" w:cs="Arial"/>
          <w:b/>
          <w:bCs/>
          <w:sz w:val="20"/>
          <w:szCs w:val="20"/>
          <w:lang w:val="bs-Latn-BA"/>
        </w:rPr>
        <w:t xml:space="preserve"> </w:t>
      </w:r>
      <w:r w:rsidR="000A0C29">
        <w:rPr>
          <w:rFonts w:ascii="Arial" w:hAnsi="Arial" w:cs="Arial"/>
          <w:b/>
          <w:bCs/>
          <w:sz w:val="20"/>
          <w:szCs w:val="20"/>
          <w:lang w:val="bs-Latn-BA"/>
        </w:rPr>
        <w:t>Херцеговине</w:t>
      </w:r>
      <w:r w:rsidR="000A0C29" w:rsidRPr="002C5E0F">
        <w:rPr>
          <w:rFonts w:ascii="Arial" w:hAnsi="Arial" w:cs="Arial"/>
          <w:b/>
          <w:bCs/>
          <w:color w:val="000000"/>
          <w:sz w:val="20"/>
          <w:szCs w:val="20"/>
          <w:lang w:val="bs-Latn-BA" w:eastAsia="bs-Latn-BA"/>
        </w:rPr>
        <w:t xml:space="preserve"> </w:t>
      </w:r>
      <w:bookmarkEnd w:id="13"/>
    </w:p>
    <w:p w14:paraId="36B149AB" w14:textId="77777777" w:rsidR="000A0C29" w:rsidRPr="002C5E0F" w:rsidRDefault="000A0C29" w:rsidP="000A0C29">
      <w:pPr>
        <w:jc w:val="both"/>
        <w:rPr>
          <w:rFonts w:ascii="Arial" w:hAnsi="Arial" w:cs="Arial"/>
          <w:b/>
          <w:bCs/>
          <w:sz w:val="20"/>
          <w:szCs w:val="20"/>
          <w:lang w:val="bs-Latn-BA"/>
        </w:rPr>
      </w:pPr>
    </w:p>
    <w:bookmarkEnd w:id="9"/>
    <w:bookmarkEnd w:id="10"/>
    <w:p w14:paraId="3B6C650B" w14:textId="77777777" w:rsidR="00D73B40" w:rsidRPr="00A55A36" w:rsidRDefault="00D73B40" w:rsidP="009C1A03">
      <w:pPr>
        <w:jc w:val="both"/>
        <w:rPr>
          <w:rFonts w:ascii="Arial" w:hAnsi="Arial" w:cs="Arial"/>
          <w:b/>
          <w:bCs/>
          <w:sz w:val="20"/>
          <w:szCs w:val="20"/>
          <w:lang w:val="bs-Latn-BA"/>
        </w:rPr>
      </w:pPr>
    </w:p>
    <w:p w14:paraId="743CCEA5" w14:textId="7DF84E39" w:rsidR="00EF5CBF" w:rsidRPr="00EF5CBF" w:rsidRDefault="00D73B40" w:rsidP="00EF5CBF">
      <w:pPr>
        <w:rPr>
          <w:rFonts w:ascii="Arial" w:hAnsi="Arial" w:cs="Arial"/>
          <w:b/>
          <w:bCs/>
          <w:sz w:val="20"/>
          <w:szCs w:val="20"/>
          <w:lang w:val="sr-Cyrl-BA"/>
        </w:rPr>
      </w:pPr>
      <w:r w:rsidRPr="00EF5CBF">
        <w:rPr>
          <w:rFonts w:ascii="Arial" w:hAnsi="Arial" w:cs="Arial"/>
          <w:b/>
          <w:bCs/>
          <w:sz w:val="20"/>
          <w:szCs w:val="20"/>
          <w:lang w:val="sr-Cyrl-BA"/>
        </w:rPr>
        <w:t>1/01</w:t>
      </w:r>
      <w:r w:rsidR="009A2C31" w:rsidRPr="00EF5CBF">
        <w:rPr>
          <w:rFonts w:ascii="Arial" w:hAnsi="Arial" w:cs="Arial"/>
          <w:b/>
          <w:bCs/>
          <w:sz w:val="20"/>
          <w:szCs w:val="20"/>
          <w:lang w:val="sr-Cyrl-BA"/>
        </w:rPr>
        <w:t xml:space="preserve"> </w:t>
      </w:r>
      <w:bookmarkStart w:id="14" w:name="_Hlk181880353"/>
      <w:bookmarkStart w:id="15" w:name="_Hlk172629725"/>
      <w:bookmarkStart w:id="16" w:name="_Hlk156463156"/>
      <w:bookmarkStart w:id="17" w:name="_Hlk159422120"/>
      <w:r w:rsidR="00EF5CBF" w:rsidRPr="00EF5CBF">
        <w:rPr>
          <w:rFonts w:ascii="Arial" w:hAnsi="Arial" w:cs="Arial"/>
          <w:b/>
          <w:bCs/>
          <w:sz w:val="20"/>
          <w:szCs w:val="20"/>
          <w:lang w:val="sr-Cyrl-BA"/>
        </w:rPr>
        <w:t>Шеф Одсјека за пољопривреду и околиш</w:t>
      </w:r>
      <w:bookmarkEnd w:id="14"/>
    </w:p>
    <w:p w14:paraId="5BD07E76" w14:textId="77777777" w:rsidR="00EF5CBF" w:rsidRPr="00EF5CBF" w:rsidRDefault="00EF5CBF" w:rsidP="00EF5CBF">
      <w:pPr>
        <w:rPr>
          <w:rFonts w:ascii="Arial" w:hAnsi="Arial" w:cs="Arial"/>
          <w:b/>
          <w:bCs/>
          <w:sz w:val="20"/>
          <w:szCs w:val="20"/>
          <w:lang w:val="sr-Cyrl-BA"/>
        </w:rPr>
      </w:pPr>
    </w:p>
    <w:p w14:paraId="68904BB5" w14:textId="77777777" w:rsidR="00EF5CBF" w:rsidRPr="00EF5CBF" w:rsidRDefault="00EF5CBF" w:rsidP="00EF5CBF">
      <w:pPr>
        <w:rPr>
          <w:rFonts w:ascii="Arial" w:hAnsi="Arial" w:cs="Arial"/>
          <w:sz w:val="20"/>
          <w:szCs w:val="20"/>
          <w:lang w:val="sr-Cyrl-BA"/>
        </w:rPr>
      </w:pPr>
    </w:p>
    <w:p w14:paraId="02B54C9A" w14:textId="41A1785C" w:rsidR="00EF5CBF" w:rsidRPr="00EF5CBF" w:rsidRDefault="00EF5CBF" w:rsidP="00EF5CBF">
      <w:pPr>
        <w:suppressAutoHyphens/>
        <w:jc w:val="both"/>
        <w:rPr>
          <w:rFonts w:ascii="Arial" w:hAnsi="Arial" w:cs="Arial"/>
          <w:sz w:val="20"/>
          <w:szCs w:val="20"/>
          <w:lang w:val="sr-Cyrl-BA"/>
        </w:rPr>
      </w:pPr>
      <w:r w:rsidRPr="00EF5CBF">
        <w:rPr>
          <w:rFonts w:ascii="Arial" w:hAnsi="Arial" w:cs="Arial"/>
          <w:sz w:val="20"/>
          <w:szCs w:val="20"/>
          <w:lang w:val="sr-Cyrl-BA"/>
        </w:rPr>
        <w:t>СЕКТОР ЗА УСКЛАЂИВАЊЕ ПРАВНОГ СИСТЕМА БОСНЕ И ХЕРЦЕГОВИНЕ СА ПРАВНОМ СТЕЧЕВИНОМ ЕУ</w:t>
      </w:r>
    </w:p>
    <w:p w14:paraId="00486E5D" w14:textId="77777777" w:rsidR="00EF5CBF" w:rsidRPr="00EF5CBF" w:rsidRDefault="00EF5CBF" w:rsidP="00EF5CBF">
      <w:pPr>
        <w:suppressAutoHyphens/>
        <w:jc w:val="both"/>
        <w:rPr>
          <w:rFonts w:ascii="Arial" w:hAnsi="Arial" w:cs="Arial"/>
          <w:sz w:val="20"/>
          <w:szCs w:val="20"/>
          <w:lang w:val="sr-Cyrl-BA"/>
        </w:rPr>
      </w:pPr>
    </w:p>
    <w:p w14:paraId="54D56B01" w14:textId="5EA9E6F1" w:rsidR="00A55A36" w:rsidRPr="00EF5CBF" w:rsidRDefault="00EF5CBF" w:rsidP="00EF5CBF">
      <w:pPr>
        <w:suppressAutoHyphens/>
        <w:jc w:val="both"/>
        <w:rPr>
          <w:rFonts w:ascii="Arial" w:hAnsi="Arial" w:cs="Arial"/>
          <w:sz w:val="20"/>
          <w:szCs w:val="20"/>
          <w:lang w:val="sr-Cyrl-BA"/>
        </w:rPr>
      </w:pPr>
      <w:r w:rsidRPr="00EF5CBF">
        <w:rPr>
          <w:rFonts w:ascii="Arial" w:hAnsi="Arial" w:cs="Arial"/>
          <w:sz w:val="20"/>
          <w:szCs w:val="20"/>
          <w:lang w:val="sr-Cyrl-BA"/>
        </w:rPr>
        <w:t>Одсјек за пољопривреду и околиш</w:t>
      </w:r>
    </w:p>
    <w:bookmarkEnd w:id="15"/>
    <w:p w14:paraId="61B9E29E" w14:textId="77777777" w:rsidR="00641DCC" w:rsidRPr="00EF5CBF" w:rsidRDefault="00641DCC" w:rsidP="002C577D">
      <w:pPr>
        <w:jc w:val="both"/>
        <w:rPr>
          <w:rFonts w:ascii="Arial" w:hAnsi="Arial" w:cs="Arial"/>
          <w:b/>
          <w:bCs/>
          <w:sz w:val="20"/>
          <w:szCs w:val="20"/>
          <w:u w:val="single"/>
          <w:lang w:val="sr-Cyrl-BA"/>
        </w:rPr>
      </w:pPr>
    </w:p>
    <w:p w14:paraId="3337ACA1" w14:textId="2E3BABA7" w:rsidR="00641DCC" w:rsidRPr="00EF5CBF" w:rsidRDefault="00641DCC" w:rsidP="002C577D">
      <w:pPr>
        <w:jc w:val="both"/>
        <w:rPr>
          <w:rFonts w:ascii="Arial" w:hAnsi="Arial" w:cs="Arial"/>
          <w:b/>
          <w:bCs/>
          <w:sz w:val="20"/>
          <w:szCs w:val="20"/>
          <w:u w:val="single"/>
          <w:lang w:val="sr-Cyrl-BA"/>
        </w:rPr>
      </w:pPr>
      <w:bookmarkStart w:id="18" w:name="_Hlk159421664"/>
      <w:r w:rsidRPr="00EF5CBF">
        <w:rPr>
          <w:rFonts w:ascii="Arial" w:hAnsi="Arial" w:cs="Arial"/>
          <w:b/>
          <w:bCs/>
          <w:sz w:val="20"/>
          <w:szCs w:val="20"/>
          <w:u w:val="single"/>
          <w:lang w:val="sr-Cyrl-BA"/>
        </w:rPr>
        <w:t xml:space="preserve">1/01 </w:t>
      </w:r>
      <w:r w:rsidR="00EF5CBF" w:rsidRPr="00EF5CBF">
        <w:rPr>
          <w:rFonts w:ascii="Arial" w:hAnsi="Arial" w:cs="Arial"/>
          <w:b/>
          <w:bCs/>
          <w:sz w:val="20"/>
          <w:szCs w:val="20"/>
          <w:u w:val="single"/>
          <w:lang w:val="sr-Cyrl-BA"/>
        </w:rPr>
        <w:t>Шеф Одсјека за пољопривреду и околиш</w:t>
      </w:r>
    </w:p>
    <w:p w14:paraId="79E65F2C" w14:textId="008364C6" w:rsidR="00641DCC" w:rsidRPr="00EF5CBF" w:rsidRDefault="00641DCC" w:rsidP="002C577D">
      <w:pPr>
        <w:contextualSpacing/>
        <w:jc w:val="both"/>
        <w:rPr>
          <w:rFonts w:ascii="Arial" w:hAnsi="Arial" w:cs="Arial"/>
          <w:sz w:val="20"/>
          <w:szCs w:val="20"/>
          <w:lang w:val="sr-Cyrl-BA" w:eastAsia="ar-SA"/>
        </w:rPr>
      </w:pPr>
      <w:r w:rsidRPr="00EF5CBF">
        <w:rPr>
          <w:rFonts w:ascii="Arial" w:hAnsi="Arial" w:cs="Arial"/>
          <w:b/>
          <w:bCs/>
          <w:sz w:val="20"/>
          <w:szCs w:val="20"/>
          <w:lang w:val="sr-Cyrl-BA"/>
        </w:rPr>
        <w:t>Опис послова и радних задатака</w:t>
      </w:r>
      <w:r w:rsidR="00915D9F" w:rsidRPr="00EF5CBF">
        <w:rPr>
          <w:rFonts w:ascii="Arial" w:hAnsi="Arial" w:cs="Arial"/>
          <w:b/>
          <w:bCs/>
          <w:sz w:val="20"/>
          <w:szCs w:val="20"/>
          <w:lang w:val="sr-Cyrl-BA"/>
        </w:rPr>
        <w:t xml:space="preserve">: </w:t>
      </w:r>
      <w:r w:rsidR="00EF5CBF" w:rsidRPr="00EF5CBF">
        <w:rPr>
          <w:rFonts w:ascii="Arial" w:hAnsi="Arial" w:cs="Arial"/>
          <w:sz w:val="20"/>
          <w:szCs w:val="20"/>
          <w:lang w:val="sr-Cyrl-BA" w:eastAsia="ar-SA"/>
        </w:rPr>
        <w:t>осигурава правовремено, законито, правилно и ефикасно обављање послова у надлежности Одсјека; одговоран је за кориштење људских, финансијских и материјалних ресурса додијељених Одсјеку; координира послове усклађивања законодавства Босне и Херцеговине с ацqуис-ем у надлежности Одсјека; координира активности Одсјека у изради прописа, смјерница и докумената у вези са  усклађивањем прописа Босне и Херцеговине са ацqуис-ем у поглављима у надлежности Одсјека; координира активности и сарадњу Одсјека са министарствима и управним организацијама Босне и Херцеговине, владама ентитета, Брчко Дистрикта Босне и Херцеговине и кантона, по питањима у надлежности Одсјека; анализира правну течевину ЕУ у надлежности Одсјека; израђује мишљења о усклађености прописа Босне и Херцеговине са ацqуис-ем за поглавља у надлежности Одсјека; координира активности Одсјека у раду стручних радних група институција у Босни и Херцеговини за израду прописа који се усклађују са ацqуис-ем; координира активности одсјека у раду тијела која се оснивају ССП-ом, те учествује у координацији активности за реализацију закључака са састанака наведених тијела са аспекта усклађивања прописа у складу са поглављима правне течевине ЕУ у надлежности Одсјека; координира активности Одсјека у процесу преговарања о чланству Босне и Херцеговине у ЕУ са аспекта усклађивања законодавства; координира активности Одсјека у координацији, припреми и изради програма интегрисања односно програма који ће договорити ЕК и Босна и Херцеговина, те његовој проведби, ажурирању и извјештавању; координира активности Одсјека у извјештавању тијела извршне и законодавне власти у Босни и Херцеговини и ЕК о усклађености прописа у Босни и Херцеговини; координира активности Одсјека у пружању носиоцима израде прописа потребне стручне помоћи приликом усклађивања законодавства и попуњавању инструмената за усклађивање законодавства Босне и Херцеговине са ацqуис-ем; прати процес доношења законодавних одлука које се усвајају у оба дома Парламентарне скупштине Босне и Херцеговине, као и рад посебних и заједничких комисија оба дома Парламентарне скупштине Босне и Херцеговине за поглавља у надлежности Одсјека; даје препоруке за подузимање активности на темељу анализа релевантних искустава и добре праксе у државама чланицама ЕУ и државама кандидаткињама, у складу са поглављима правне течевине ЕУ у надлежности Одсјека; учествује у консултацијама за израду прописа из дјелокруга рада Одсјека; обавља и остале послове у надлежности Одсјека.</w:t>
      </w:r>
    </w:p>
    <w:p w14:paraId="15DE0E27" w14:textId="75869787" w:rsidR="00641DCC" w:rsidRPr="00EF5CBF" w:rsidRDefault="00641DCC" w:rsidP="002C577D">
      <w:pPr>
        <w:contextualSpacing/>
        <w:jc w:val="both"/>
        <w:rPr>
          <w:rFonts w:ascii="Arial" w:hAnsi="Arial" w:cs="Arial"/>
          <w:sz w:val="20"/>
          <w:szCs w:val="20"/>
          <w:lang w:val="sr-Cyrl-BA" w:eastAsia="ar-SA"/>
        </w:rPr>
      </w:pPr>
      <w:r w:rsidRPr="00EF5CBF">
        <w:rPr>
          <w:rFonts w:ascii="Arial" w:hAnsi="Arial" w:cs="Arial"/>
          <w:b/>
          <w:bCs/>
          <w:sz w:val="20"/>
          <w:szCs w:val="20"/>
          <w:lang w:val="sr-Cyrl-BA"/>
        </w:rPr>
        <w:t xml:space="preserve">Посебни услови: </w:t>
      </w:r>
      <w:r w:rsidR="00EF5CBF" w:rsidRPr="00EF5CBF">
        <w:rPr>
          <w:rFonts w:ascii="Arial" w:hAnsi="Arial" w:cs="Arial"/>
          <w:sz w:val="20"/>
          <w:szCs w:val="20"/>
          <w:lang w:val="sr-Cyrl-BA" w:eastAsia="ar-SA"/>
        </w:rPr>
        <w:t xml:space="preserve">ВСС, Правни факултет, завршен </w:t>
      </w:r>
      <w:r w:rsidR="00CF5BB5">
        <w:rPr>
          <w:rFonts w:ascii="Arial" w:hAnsi="Arial" w:cs="Arial"/>
          <w:sz w:val="20"/>
          <w:szCs w:val="20"/>
          <w:lang w:val="bs-Latn-BA" w:eastAsia="ar-SA"/>
        </w:rPr>
        <w:t>VII</w:t>
      </w:r>
      <w:r w:rsidR="00EF5CBF" w:rsidRPr="00EF5CBF">
        <w:rPr>
          <w:rFonts w:ascii="Arial" w:hAnsi="Arial" w:cs="Arial"/>
          <w:sz w:val="20"/>
          <w:szCs w:val="20"/>
          <w:lang w:val="sr-Cyrl-BA" w:eastAsia="ar-SA"/>
        </w:rPr>
        <w:t xml:space="preserve"> степен стручне спреме или високо образовање Болоњског система студирања вредновано са најмање 240 ЕЦТС бодова; најмање четири године радног искуства у струци; активно знање енглеског језика (говорно и писано); пожељно познавање још једног језика – француског или њемачког; познавање стандардних софтверских пакета (</w:t>
      </w:r>
      <w:r w:rsidR="00EF153F">
        <w:rPr>
          <w:rFonts w:ascii="Arial" w:hAnsi="Arial" w:cs="Arial"/>
          <w:sz w:val="20"/>
          <w:szCs w:val="20"/>
          <w:lang w:val="bs-Latn-BA" w:eastAsia="ar-SA"/>
        </w:rPr>
        <w:t>MS Office</w:t>
      </w:r>
      <w:r w:rsidR="00EF5CBF" w:rsidRPr="00EF5CBF">
        <w:rPr>
          <w:rFonts w:ascii="Arial" w:hAnsi="Arial" w:cs="Arial"/>
          <w:sz w:val="20"/>
          <w:szCs w:val="20"/>
          <w:lang w:val="sr-Cyrl-BA" w:eastAsia="ar-SA"/>
        </w:rPr>
        <w:t>); положен стручни управни испит</w:t>
      </w:r>
      <w:r w:rsidR="00EF5CBF" w:rsidRPr="00EF5CBF">
        <w:rPr>
          <w:lang w:val="sr-Cyrl-BA" w:eastAsia="ar-SA"/>
        </w:rPr>
        <w:t>.</w:t>
      </w:r>
    </w:p>
    <w:p w14:paraId="02D1A8B1" w14:textId="588CC100" w:rsidR="00641DCC" w:rsidRPr="00EF5CBF" w:rsidRDefault="00641DCC" w:rsidP="002C577D">
      <w:pPr>
        <w:jc w:val="both"/>
        <w:rPr>
          <w:rFonts w:ascii="Arial" w:hAnsi="Arial" w:cs="Arial"/>
          <w:b/>
          <w:bCs/>
          <w:sz w:val="20"/>
          <w:szCs w:val="20"/>
          <w:lang w:val="sr-Cyrl-BA"/>
        </w:rPr>
      </w:pPr>
      <w:r w:rsidRPr="00EF5CBF">
        <w:rPr>
          <w:rFonts w:ascii="Arial" w:hAnsi="Arial" w:cs="Arial"/>
          <w:b/>
          <w:bCs/>
          <w:iCs/>
          <w:sz w:val="20"/>
          <w:szCs w:val="20"/>
          <w:lang w:val="sr-Cyrl-BA"/>
        </w:rPr>
        <w:t xml:space="preserve">Статус: </w:t>
      </w:r>
      <w:r w:rsidRPr="00EF5CBF">
        <w:rPr>
          <w:rFonts w:ascii="Arial" w:hAnsi="Arial" w:cs="Arial"/>
          <w:iCs/>
          <w:sz w:val="20"/>
          <w:szCs w:val="20"/>
          <w:lang w:val="sr-Cyrl-BA"/>
        </w:rPr>
        <w:t xml:space="preserve">државни службеник – </w:t>
      </w:r>
      <w:r w:rsidR="00EF5CBF" w:rsidRPr="00EF5CBF">
        <w:rPr>
          <w:rFonts w:ascii="Arial" w:hAnsi="Arial" w:cs="Arial"/>
          <w:iCs/>
          <w:sz w:val="20"/>
          <w:szCs w:val="20"/>
          <w:lang w:val="sr-Cyrl-BA"/>
        </w:rPr>
        <w:t>шеф унутрашње организационе јединице.</w:t>
      </w:r>
    </w:p>
    <w:p w14:paraId="40413C75" w14:textId="25EAE1F9" w:rsidR="00641DCC" w:rsidRPr="00EF5CBF" w:rsidRDefault="00641DCC" w:rsidP="002C577D">
      <w:pPr>
        <w:jc w:val="both"/>
        <w:rPr>
          <w:rFonts w:ascii="Arial" w:hAnsi="Arial" w:cs="Arial"/>
          <w:iCs/>
          <w:sz w:val="20"/>
          <w:szCs w:val="20"/>
          <w:lang w:val="sr-Cyrl-BA"/>
        </w:rPr>
      </w:pPr>
      <w:r w:rsidRPr="00EF5CBF">
        <w:rPr>
          <w:rFonts w:ascii="Arial" w:hAnsi="Arial" w:cs="Arial"/>
          <w:b/>
          <w:bCs/>
          <w:iCs/>
          <w:sz w:val="20"/>
          <w:szCs w:val="20"/>
          <w:lang w:val="sr-Cyrl-BA"/>
        </w:rPr>
        <w:t xml:space="preserve">Број извршилаца: </w:t>
      </w:r>
      <w:r w:rsidRPr="00EF5CBF">
        <w:rPr>
          <w:rFonts w:ascii="Arial" w:hAnsi="Arial" w:cs="Arial"/>
          <w:iCs/>
          <w:sz w:val="20"/>
          <w:szCs w:val="20"/>
          <w:lang w:val="sr-Cyrl-BA"/>
        </w:rPr>
        <w:t>један (1)</w:t>
      </w:r>
    </w:p>
    <w:p w14:paraId="21B92A27" w14:textId="099D45E5" w:rsidR="00641DCC" w:rsidRPr="00EF5CBF" w:rsidRDefault="00641DCC" w:rsidP="002C577D">
      <w:pPr>
        <w:jc w:val="both"/>
        <w:rPr>
          <w:rFonts w:ascii="Arial" w:hAnsi="Arial" w:cs="Arial"/>
          <w:iCs/>
          <w:sz w:val="20"/>
          <w:szCs w:val="20"/>
          <w:lang w:val="sr-Cyrl-BA"/>
        </w:rPr>
      </w:pPr>
      <w:r w:rsidRPr="00EF5CBF">
        <w:rPr>
          <w:rFonts w:ascii="Arial" w:hAnsi="Arial" w:cs="Arial"/>
          <w:b/>
          <w:bCs/>
          <w:iCs/>
          <w:sz w:val="20"/>
          <w:szCs w:val="20"/>
          <w:lang w:val="sr-Cyrl-BA"/>
        </w:rPr>
        <w:t xml:space="preserve">Мјесто рада: </w:t>
      </w:r>
      <w:r w:rsidRPr="00EF5CBF">
        <w:rPr>
          <w:rFonts w:ascii="Arial" w:hAnsi="Arial" w:cs="Arial"/>
          <w:iCs/>
          <w:sz w:val="20"/>
          <w:szCs w:val="20"/>
          <w:lang w:val="sr-Cyrl-BA"/>
        </w:rPr>
        <w:t>Сарајево</w:t>
      </w:r>
    </w:p>
    <w:p w14:paraId="70C1836C" w14:textId="77777777" w:rsidR="006D5D63" w:rsidRPr="00EF5CBF" w:rsidRDefault="006D5D63" w:rsidP="002C577D">
      <w:pPr>
        <w:jc w:val="both"/>
        <w:rPr>
          <w:rFonts w:ascii="Arial" w:hAnsi="Arial" w:cs="Arial"/>
          <w:iCs/>
          <w:sz w:val="20"/>
          <w:szCs w:val="20"/>
          <w:lang w:val="sr-Cyrl-BA"/>
        </w:rPr>
      </w:pPr>
    </w:p>
    <w:bookmarkEnd w:id="16"/>
    <w:bookmarkEnd w:id="17"/>
    <w:bookmarkEnd w:id="18"/>
    <w:p w14:paraId="29CA16CF" w14:textId="77777777" w:rsidR="0010579B" w:rsidRPr="000538DA" w:rsidRDefault="0010579B" w:rsidP="000538DA">
      <w:pPr>
        <w:tabs>
          <w:tab w:val="left" w:pos="5400"/>
        </w:tabs>
        <w:suppressAutoHyphens/>
        <w:rPr>
          <w:rFonts w:ascii="Arial" w:hAnsi="Arial" w:cs="Arial"/>
          <w:iCs/>
          <w:sz w:val="20"/>
          <w:szCs w:val="20"/>
          <w:lang w:val="bs-Latn-BA"/>
        </w:rPr>
      </w:pPr>
    </w:p>
    <w:p w14:paraId="7AD1A254" w14:textId="0EDFC495" w:rsidR="009C1A03" w:rsidRPr="000538DA" w:rsidRDefault="009C1A03" w:rsidP="002C577D">
      <w:pPr>
        <w:tabs>
          <w:tab w:val="left" w:pos="5400"/>
        </w:tabs>
        <w:suppressAutoHyphens/>
        <w:jc w:val="both"/>
        <w:rPr>
          <w:rFonts w:ascii="Arial" w:hAnsi="Arial" w:cs="Arial"/>
          <w:b/>
          <w:i/>
          <w:sz w:val="20"/>
          <w:szCs w:val="20"/>
          <w:u w:val="single"/>
          <w:lang w:val="bs-Latn-BA"/>
        </w:rPr>
      </w:pPr>
      <w:r w:rsidRPr="000538DA">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0538DA">
        <w:rPr>
          <w:rFonts w:ascii="Arial" w:hAnsi="Arial" w:cs="Arial"/>
          <w:b/>
          <w:i/>
          <w:sz w:val="20"/>
          <w:szCs w:val="20"/>
          <w:u w:val="single"/>
          <w:lang w:val="sr-Cyrl-BA"/>
        </w:rPr>
        <w:t xml:space="preserve"> </w:t>
      </w:r>
      <w:r w:rsidR="000538DA" w:rsidRPr="000538DA">
        <w:rPr>
          <w:rFonts w:ascii="Arial" w:hAnsi="Arial" w:cs="Arial"/>
          <w:b/>
          <w:bCs/>
          <w:color w:val="000000"/>
          <w:sz w:val="20"/>
          <w:szCs w:val="20"/>
          <w:u w:val="single"/>
          <w:lang w:val="bs-Latn-BA" w:eastAsia="bs-Latn-BA"/>
        </w:rPr>
        <w:t>Д</w:t>
      </w:r>
      <w:r w:rsidR="000538DA" w:rsidRPr="000538DA">
        <w:rPr>
          <w:rFonts w:ascii="Arial" w:eastAsia="Calibri" w:hAnsi="Arial" w:cs="Arial"/>
          <w:b/>
          <w:bCs/>
          <w:sz w:val="20"/>
          <w:szCs w:val="20"/>
          <w:u w:val="single"/>
          <w:lang w:val="bs-Latn-BA"/>
        </w:rPr>
        <w:t>ирекцији за европске интеграције Савјета</w:t>
      </w:r>
      <w:r w:rsidR="000538DA" w:rsidRPr="000538DA">
        <w:rPr>
          <w:rFonts w:ascii="Arial" w:hAnsi="Arial" w:cs="Arial"/>
          <w:sz w:val="20"/>
          <w:szCs w:val="20"/>
          <w:u w:val="single"/>
          <w:lang w:val="bs-Latn-BA"/>
        </w:rPr>
        <w:t xml:space="preserve"> </w:t>
      </w:r>
      <w:r w:rsidR="000538DA" w:rsidRPr="000538DA">
        <w:rPr>
          <w:rFonts w:ascii="Arial" w:hAnsi="Arial" w:cs="Arial"/>
          <w:b/>
          <w:bCs/>
          <w:sz w:val="20"/>
          <w:szCs w:val="20"/>
          <w:u w:val="single"/>
          <w:lang w:val="bs-Latn-BA"/>
        </w:rPr>
        <w:t xml:space="preserve">министара </w:t>
      </w:r>
      <w:r w:rsidR="000A0C29" w:rsidRPr="000538DA">
        <w:rPr>
          <w:rFonts w:ascii="Arial" w:hAnsi="Arial" w:cs="Arial"/>
          <w:b/>
          <w:bCs/>
          <w:i/>
          <w:iCs/>
          <w:sz w:val="20"/>
          <w:szCs w:val="20"/>
          <w:u w:val="single"/>
          <w:lang w:val="bs-Latn-BA"/>
        </w:rPr>
        <w:t xml:space="preserve">Босне и </w:t>
      </w:r>
      <w:r w:rsidRPr="000538DA">
        <w:rPr>
          <w:rFonts w:ascii="Arial" w:hAnsi="Arial" w:cs="Arial"/>
          <w:b/>
          <w:i/>
          <w:sz w:val="20"/>
          <w:szCs w:val="20"/>
          <w:u w:val="single"/>
          <w:lang w:val="sr-Cyrl-BA"/>
        </w:rPr>
        <w:t>Херцеговине.</w:t>
      </w:r>
      <w:r w:rsidR="000A0C29" w:rsidRPr="000538DA">
        <w:rPr>
          <w:rFonts w:ascii="Arial" w:hAnsi="Arial" w:cs="Arial"/>
          <w:b/>
          <w:i/>
          <w:sz w:val="20"/>
          <w:szCs w:val="20"/>
          <w:u w:val="single"/>
          <w:lang w:val="bs-Latn-BA"/>
        </w:rPr>
        <w:t xml:space="preserve"> </w:t>
      </w:r>
    </w:p>
    <w:bookmarkEnd w:id="7"/>
    <w:p w14:paraId="24C92E61" w14:textId="68B080F6" w:rsidR="00087C4A" w:rsidRPr="000538DA"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3D5CB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0F647CAB"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lastRenderedPageBreak/>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4A97200"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77777777"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608019EB" w14:textId="1786B349" w:rsidR="00F96AC6" w:rsidRPr="003D5CB2" w:rsidRDefault="00D90CE9"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C1565D">
          <w:rPr>
            <w:rStyle w:val="Hyperlink"/>
            <w:rFonts w:ascii="Arial" w:hAnsi="Arial" w:cs="Arial"/>
            <w:sz w:val="20"/>
            <w:szCs w:val="20"/>
            <w:lang w:val="sr-Cyrl-BA"/>
          </w:rPr>
          <w:t>ads</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gov</w:t>
        </w:r>
        <w:r w:rsidR="00F3707A" w:rsidRPr="003D5CB2">
          <w:rPr>
            <w:rStyle w:val="Hyperlink"/>
            <w:rFonts w:ascii="Arial" w:hAnsi="Arial" w:cs="Arial"/>
            <w:sz w:val="20"/>
            <w:szCs w:val="20"/>
            <w:lang w:val="sr-Cyrl-BA"/>
          </w:rPr>
          <w:t>.</w:t>
        </w:r>
        <w:r w:rsidR="00C1565D">
          <w:rPr>
            <w:rStyle w:val="Hyperlink"/>
            <w:rFonts w:ascii="Arial" w:hAnsi="Arial" w:cs="Arial"/>
            <w:sz w:val="20"/>
            <w:szCs w:val="20"/>
            <w:lang w:val="sr-Cyrl-BA"/>
          </w:rPr>
          <w:t>ba</w:t>
        </w:r>
      </w:hyperlink>
      <w:r w:rsidR="00F3707A" w:rsidRPr="003D5CB2">
        <w:rPr>
          <w:rFonts w:ascii="Arial" w:hAnsi="Arial" w:cs="Arial"/>
          <w:sz w:val="20"/>
          <w:szCs w:val="20"/>
          <w:lang w:val="sr-Cyrl-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73BFAECE" w14:textId="2688304E" w:rsidR="00EB729C" w:rsidRPr="003D5CB2" w:rsidRDefault="00EB729C" w:rsidP="00A914AF">
      <w:pPr>
        <w:tabs>
          <w:tab w:val="left" w:pos="284"/>
        </w:tabs>
        <w:ind w:right="28"/>
        <w:jc w:val="both"/>
        <w:rPr>
          <w:rFonts w:ascii="Arial" w:hAnsi="Arial" w:cs="Arial"/>
          <w:sz w:val="20"/>
          <w:szCs w:val="20"/>
          <w:lang w:val="sr-Cyrl-BA"/>
        </w:rPr>
      </w:pPr>
    </w:p>
    <w:p w14:paraId="33223CFC" w14:textId="77777777" w:rsidR="00EB729C" w:rsidRPr="003D5CB2" w:rsidRDefault="00EB729C" w:rsidP="00A914AF">
      <w:pPr>
        <w:tabs>
          <w:tab w:val="left" w:pos="284"/>
        </w:tabs>
        <w:ind w:right="28"/>
        <w:jc w:val="both"/>
        <w:rPr>
          <w:rFonts w:ascii="Arial" w:hAnsi="Arial" w:cs="Arial"/>
          <w:sz w:val="20"/>
          <w:szCs w:val="20"/>
          <w:lang w:val="sr-Cyrl-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1C0D914E" w:rsidR="00F96AC6" w:rsidRPr="003D5CB2" w:rsidRDefault="00197C2C"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0152E428" w14:textId="6370917A" w:rsidR="00C87AFE" w:rsidRDefault="00FB45AB" w:rsidP="006D5D63">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color w:val="000000"/>
          <w:sz w:val="20"/>
          <w:szCs w:val="20"/>
          <w:shd w:val="clear" w:color="auto" w:fill="FFFFFF"/>
        </w:rPr>
        <w:t>увјерења</w:t>
      </w:r>
      <w:r w:rsidR="00C87AFE" w:rsidRPr="006D4E8D">
        <w:rPr>
          <w:rFonts w:ascii="Arial" w:hAnsi="Arial" w:cs="Arial"/>
          <w:color w:val="000000"/>
          <w:sz w:val="20"/>
          <w:szCs w:val="20"/>
          <w:shd w:val="clear" w:color="auto" w:fill="FFFFFF"/>
        </w:rPr>
        <w:t>/</w:t>
      </w:r>
      <w:r>
        <w:rPr>
          <w:rFonts w:ascii="Arial" w:hAnsi="Arial" w:cs="Arial"/>
          <w:color w:val="000000"/>
          <w:sz w:val="20"/>
          <w:szCs w:val="20"/>
          <w:shd w:val="clear" w:color="auto" w:fill="FFFFFF"/>
        </w:rPr>
        <w:t>потврде</w:t>
      </w:r>
      <w:r w:rsidR="00C87AFE" w:rsidRPr="006D4E8D">
        <w:rPr>
          <w:rFonts w:ascii="Arial" w:hAnsi="Arial" w:cs="Arial"/>
          <w:color w:val="000000"/>
          <w:sz w:val="20"/>
          <w:szCs w:val="20"/>
          <w:shd w:val="clear" w:color="auto" w:fill="FFFFFF"/>
        </w:rPr>
        <w:t>/</w:t>
      </w:r>
      <w:r>
        <w:rPr>
          <w:rFonts w:ascii="Arial" w:hAnsi="Arial" w:cs="Arial"/>
          <w:color w:val="000000"/>
          <w:sz w:val="20"/>
          <w:szCs w:val="20"/>
          <w:shd w:val="clear" w:color="auto" w:fill="FFFFFF"/>
        </w:rPr>
        <w:t>цертификата</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активном</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знању</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траженог</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језика</w:t>
      </w:r>
      <w:r w:rsidR="006D5D63">
        <w:rPr>
          <w:rFonts w:ascii="Arial" w:hAnsi="Arial" w:cs="Arial"/>
          <w:color w:val="000000"/>
          <w:sz w:val="20"/>
          <w:szCs w:val="20"/>
          <w:shd w:val="clear" w:color="auto" w:fill="FFFFFF"/>
        </w:rPr>
        <w:t xml:space="preserve"> </w:t>
      </w:r>
      <w:r w:rsidR="006D5D63" w:rsidRPr="000C76D9">
        <w:rPr>
          <w:rFonts w:ascii="Arial" w:hAnsi="Arial" w:cs="Arial"/>
          <w:sz w:val="20"/>
          <w:szCs w:val="20"/>
          <w:lang w:val="bs-Latn-BA"/>
        </w:rPr>
        <w:t xml:space="preserve">– </w:t>
      </w:r>
      <w:r w:rsidR="006D5D63">
        <w:rPr>
          <w:rFonts w:ascii="Arial" w:hAnsi="Arial" w:cs="Arial"/>
          <w:sz w:val="20"/>
          <w:szCs w:val="20"/>
          <w:lang w:val="bs-Latn-BA"/>
        </w:rPr>
        <w:t>енглески</w:t>
      </w:r>
      <w:r w:rsidR="006D5D63" w:rsidRPr="000C76D9">
        <w:rPr>
          <w:rFonts w:ascii="Arial" w:hAnsi="Arial" w:cs="Arial"/>
          <w:sz w:val="20"/>
          <w:szCs w:val="20"/>
          <w:lang w:val="bs-Latn-BA"/>
        </w:rPr>
        <w:t xml:space="preserve">, </w:t>
      </w:r>
      <w:r w:rsidR="006D5D63">
        <w:rPr>
          <w:rFonts w:ascii="Arial" w:hAnsi="Arial" w:cs="Arial"/>
          <w:sz w:val="20"/>
          <w:szCs w:val="20"/>
          <w:lang w:val="bs-Latn-BA"/>
        </w:rPr>
        <w:t>најмање</w:t>
      </w:r>
      <w:r w:rsidR="006D5D63" w:rsidRPr="000C76D9">
        <w:rPr>
          <w:rFonts w:ascii="Arial" w:hAnsi="Arial" w:cs="Arial"/>
          <w:sz w:val="20"/>
          <w:szCs w:val="20"/>
          <w:lang w:val="bs-Latn-BA"/>
        </w:rPr>
        <w:t xml:space="preserve"> </w:t>
      </w:r>
      <w:r w:rsidR="006D5D63">
        <w:rPr>
          <w:rFonts w:ascii="Arial" w:hAnsi="Arial" w:cs="Arial"/>
          <w:sz w:val="20"/>
          <w:szCs w:val="20"/>
          <w:lang w:val="bs-Latn-BA"/>
        </w:rPr>
        <w:t>Б</w:t>
      </w:r>
      <w:r w:rsidR="006D5D63" w:rsidRPr="000C76D9">
        <w:rPr>
          <w:rFonts w:ascii="Arial" w:hAnsi="Arial" w:cs="Arial"/>
          <w:sz w:val="20"/>
          <w:szCs w:val="20"/>
          <w:lang w:val="bs-Latn-BA"/>
        </w:rPr>
        <w:t xml:space="preserve">2 </w:t>
      </w:r>
      <w:r w:rsidR="006D5D63">
        <w:rPr>
          <w:rFonts w:ascii="Arial" w:hAnsi="Arial" w:cs="Arial"/>
          <w:sz w:val="20"/>
          <w:szCs w:val="20"/>
          <w:lang w:val="bs-Latn-BA"/>
        </w:rPr>
        <w:t>или</w:t>
      </w:r>
      <w:r w:rsidR="006D5D63" w:rsidRPr="000C76D9">
        <w:rPr>
          <w:rFonts w:ascii="Arial" w:hAnsi="Arial" w:cs="Arial"/>
          <w:sz w:val="20"/>
          <w:szCs w:val="20"/>
          <w:lang w:val="bs-Latn-BA"/>
        </w:rPr>
        <w:t xml:space="preserve"> </w:t>
      </w:r>
      <w:r w:rsidR="006D5D63">
        <w:rPr>
          <w:rFonts w:ascii="Arial" w:hAnsi="Arial" w:cs="Arial"/>
          <w:sz w:val="20"/>
          <w:szCs w:val="20"/>
          <w:lang w:val="bs-Latn-BA"/>
        </w:rPr>
        <w:t>еквивалента</w:t>
      </w:r>
      <w:r w:rsidR="006D5D63" w:rsidRPr="000C76D9">
        <w:rPr>
          <w:rFonts w:ascii="Arial" w:hAnsi="Arial" w:cs="Arial"/>
          <w:sz w:val="20"/>
          <w:szCs w:val="20"/>
          <w:lang w:val="bs-Latn-BA"/>
        </w:rPr>
        <w:t xml:space="preserve"> </w:t>
      </w:r>
      <w:r w:rsidR="006D5D63">
        <w:rPr>
          <w:rFonts w:ascii="Arial" w:hAnsi="Arial" w:cs="Arial"/>
          <w:sz w:val="20"/>
          <w:szCs w:val="20"/>
          <w:lang w:val="bs-Latn-BA"/>
        </w:rPr>
        <w:t>нивоа</w:t>
      </w:r>
      <w:r w:rsidR="006D5D63" w:rsidRPr="000C76D9">
        <w:rPr>
          <w:rFonts w:ascii="Arial" w:hAnsi="Arial" w:cs="Arial"/>
          <w:sz w:val="20"/>
          <w:szCs w:val="20"/>
          <w:lang w:val="bs-Latn-BA"/>
        </w:rPr>
        <w:t xml:space="preserve"> </w:t>
      </w:r>
      <w:r w:rsidR="006D5D63">
        <w:rPr>
          <w:rFonts w:ascii="Arial" w:hAnsi="Arial" w:cs="Arial"/>
          <w:sz w:val="20"/>
          <w:szCs w:val="20"/>
          <w:lang w:val="bs-Latn-BA"/>
        </w:rPr>
        <w:t>Б</w:t>
      </w:r>
      <w:r w:rsidR="006D5D63" w:rsidRPr="000C76D9">
        <w:rPr>
          <w:rFonts w:ascii="Arial" w:hAnsi="Arial" w:cs="Arial"/>
          <w:sz w:val="20"/>
          <w:szCs w:val="20"/>
          <w:lang w:val="bs-Latn-BA"/>
        </w:rPr>
        <w:t>2;</w:t>
      </w:r>
    </w:p>
    <w:p w14:paraId="0BFDB9DF" w14:textId="64C90776" w:rsidR="006D5D63" w:rsidRPr="006D5D63" w:rsidRDefault="006D5D63" w:rsidP="006D5D63">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sr-Cyrl-BA"/>
        </w:rPr>
        <w:t>доказа</w:t>
      </w:r>
      <w:r w:rsidRPr="006D5D63">
        <w:rPr>
          <w:rFonts w:ascii="Arial" w:hAnsi="Arial" w:cs="Arial"/>
          <w:sz w:val="20"/>
          <w:szCs w:val="20"/>
          <w:lang w:val="sr-Cyrl-BA"/>
        </w:rPr>
        <w:t xml:space="preserve"> </w:t>
      </w:r>
      <w:r>
        <w:rPr>
          <w:rFonts w:ascii="Arial" w:hAnsi="Arial" w:cs="Arial"/>
          <w:sz w:val="20"/>
          <w:szCs w:val="20"/>
          <w:lang w:val="sr-Cyrl-BA"/>
        </w:rPr>
        <w:t>о</w:t>
      </w:r>
      <w:r w:rsidRPr="006D5D63">
        <w:rPr>
          <w:rFonts w:ascii="Arial" w:hAnsi="Arial" w:cs="Arial"/>
          <w:sz w:val="20"/>
          <w:szCs w:val="20"/>
          <w:lang w:val="sr-Cyrl-BA"/>
        </w:rPr>
        <w:t xml:space="preserve"> </w:t>
      </w:r>
      <w:r>
        <w:rPr>
          <w:rFonts w:ascii="Arial" w:hAnsi="Arial" w:cs="Arial"/>
          <w:sz w:val="20"/>
          <w:szCs w:val="20"/>
          <w:lang w:val="sr-Cyrl-BA"/>
        </w:rPr>
        <w:t>траженом</w:t>
      </w:r>
      <w:r w:rsidRPr="006D5D63">
        <w:rPr>
          <w:rFonts w:ascii="Arial" w:hAnsi="Arial" w:cs="Arial"/>
          <w:sz w:val="20"/>
          <w:szCs w:val="20"/>
          <w:lang w:val="sr-Cyrl-BA"/>
        </w:rPr>
        <w:t xml:space="preserve"> </w:t>
      </w:r>
      <w:r>
        <w:rPr>
          <w:rFonts w:ascii="Arial" w:hAnsi="Arial" w:cs="Arial"/>
          <w:sz w:val="20"/>
          <w:szCs w:val="20"/>
          <w:lang w:val="sr-Cyrl-BA"/>
        </w:rPr>
        <w:t>нивоу</w:t>
      </w:r>
      <w:r w:rsidRPr="006D5D63">
        <w:rPr>
          <w:rFonts w:ascii="Arial" w:hAnsi="Arial" w:cs="Arial"/>
          <w:sz w:val="20"/>
          <w:szCs w:val="20"/>
          <w:lang w:val="sr-Cyrl-BA"/>
        </w:rPr>
        <w:t xml:space="preserve"> </w:t>
      </w:r>
      <w:r>
        <w:rPr>
          <w:rFonts w:ascii="Arial" w:hAnsi="Arial" w:cs="Arial"/>
          <w:sz w:val="20"/>
          <w:szCs w:val="20"/>
          <w:lang w:val="sr-Cyrl-BA"/>
        </w:rPr>
        <w:t>знања</w:t>
      </w:r>
      <w:r w:rsidRPr="006D5D63">
        <w:rPr>
          <w:rFonts w:ascii="Arial" w:hAnsi="Arial" w:cs="Arial"/>
          <w:sz w:val="20"/>
          <w:szCs w:val="20"/>
          <w:lang w:val="sr-Cyrl-BA"/>
        </w:rPr>
        <w:t xml:space="preserve"> </w:t>
      </w:r>
      <w:r>
        <w:rPr>
          <w:rFonts w:ascii="Arial" w:hAnsi="Arial" w:cs="Arial"/>
          <w:sz w:val="20"/>
          <w:szCs w:val="20"/>
          <w:lang w:val="sr-Cyrl-BA"/>
        </w:rPr>
        <w:t>страног</w:t>
      </w:r>
      <w:r w:rsidRPr="006D5D63">
        <w:rPr>
          <w:rFonts w:ascii="Arial" w:hAnsi="Arial" w:cs="Arial"/>
          <w:sz w:val="20"/>
          <w:szCs w:val="20"/>
          <w:lang w:val="sr-Cyrl-BA"/>
        </w:rPr>
        <w:t xml:space="preserve"> </w:t>
      </w:r>
      <w:r>
        <w:rPr>
          <w:rFonts w:ascii="Arial" w:hAnsi="Arial" w:cs="Arial"/>
          <w:sz w:val="20"/>
          <w:szCs w:val="20"/>
          <w:lang w:val="sr-Cyrl-BA"/>
        </w:rPr>
        <w:t>језика</w:t>
      </w:r>
      <w:r w:rsidRPr="006D5D63">
        <w:rPr>
          <w:rFonts w:ascii="Arial" w:hAnsi="Arial" w:cs="Arial"/>
          <w:sz w:val="20"/>
          <w:szCs w:val="20"/>
          <w:lang w:val="sr-Cyrl-BA"/>
        </w:rPr>
        <w:t xml:space="preserve"> – </w:t>
      </w:r>
      <w:r>
        <w:rPr>
          <w:rFonts w:ascii="Arial" w:hAnsi="Arial" w:cs="Arial"/>
          <w:sz w:val="20"/>
          <w:szCs w:val="20"/>
          <w:lang w:val="sr-Cyrl-BA"/>
        </w:rPr>
        <w:t>француског</w:t>
      </w:r>
      <w:r w:rsidRPr="006D5D63">
        <w:rPr>
          <w:rFonts w:ascii="Arial" w:hAnsi="Arial" w:cs="Arial"/>
          <w:sz w:val="20"/>
          <w:szCs w:val="20"/>
          <w:lang w:val="sr-Cyrl-BA"/>
        </w:rPr>
        <w:t xml:space="preserve"> </w:t>
      </w:r>
      <w:r>
        <w:rPr>
          <w:rFonts w:ascii="Arial" w:hAnsi="Arial" w:cs="Arial"/>
          <w:sz w:val="20"/>
          <w:szCs w:val="20"/>
          <w:lang w:val="sr-Cyrl-BA"/>
        </w:rPr>
        <w:t>или</w:t>
      </w:r>
      <w:r w:rsidRPr="006D5D63">
        <w:rPr>
          <w:rFonts w:ascii="Arial" w:hAnsi="Arial" w:cs="Arial"/>
          <w:sz w:val="20"/>
          <w:szCs w:val="20"/>
          <w:lang w:val="sr-Cyrl-BA"/>
        </w:rPr>
        <w:t xml:space="preserve"> </w:t>
      </w:r>
      <w:r>
        <w:rPr>
          <w:rFonts w:ascii="Arial" w:hAnsi="Arial" w:cs="Arial"/>
          <w:sz w:val="20"/>
          <w:szCs w:val="20"/>
          <w:lang w:val="sr-Cyrl-BA"/>
        </w:rPr>
        <w:t>њемачког</w:t>
      </w:r>
      <w:r w:rsidRPr="006D5D63">
        <w:rPr>
          <w:rFonts w:ascii="Arial" w:hAnsi="Arial" w:cs="Arial"/>
          <w:sz w:val="20"/>
          <w:szCs w:val="20"/>
          <w:lang w:val="sr-Cyrl-BA"/>
        </w:rPr>
        <w:t xml:space="preserve"> – </w:t>
      </w:r>
      <w:r>
        <w:rPr>
          <w:rFonts w:ascii="Arial" w:hAnsi="Arial" w:cs="Arial"/>
          <w:sz w:val="20"/>
          <w:szCs w:val="20"/>
          <w:lang w:val="sr-Cyrl-BA"/>
        </w:rPr>
        <w:t>само</w:t>
      </w:r>
      <w:r w:rsidRPr="006D5D63">
        <w:rPr>
          <w:rFonts w:ascii="Arial" w:hAnsi="Arial" w:cs="Arial"/>
          <w:sz w:val="20"/>
          <w:szCs w:val="20"/>
          <w:lang w:val="sr-Cyrl-BA"/>
        </w:rPr>
        <w:t xml:space="preserve"> </w:t>
      </w:r>
      <w:r>
        <w:rPr>
          <w:rFonts w:ascii="Arial" w:hAnsi="Arial" w:cs="Arial"/>
          <w:sz w:val="20"/>
          <w:szCs w:val="20"/>
          <w:lang w:val="sr-Cyrl-BA"/>
        </w:rPr>
        <w:t>уколико</w:t>
      </w:r>
      <w:r w:rsidRPr="006D5D63">
        <w:rPr>
          <w:rFonts w:ascii="Arial" w:hAnsi="Arial" w:cs="Arial"/>
          <w:sz w:val="20"/>
          <w:szCs w:val="20"/>
          <w:lang w:val="sr-Cyrl-BA"/>
        </w:rPr>
        <w:t xml:space="preserve"> </w:t>
      </w:r>
      <w:r>
        <w:rPr>
          <w:rFonts w:ascii="Arial" w:hAnsi="Arial" w:cs="Arial"/>
          <w:sz w:val="20"/>
          <w:szCs w:val="20"/>
          <w:lang w:val="sr-Cyrl-BA"/>
        </w:rPr>
        <w:t>кандидат</w:t>
      </w:r>
      <w:r w:rsidRPr="006D5D63">
        <w:rPr>
          <w:rFonts w:ascii="Arial" w:hAnsi="Arial" w:cs="Arial"/>
          <w:sz w:val="20"/>
          <w:szCs w:val="20"/>
          <w:lang w:val="sr-Cyrl-BA"/>
        </w:rPr>
        <w:t xml:space="preserve"> </w:t>
      </w:r>
      <w:r>
        <w:rPr>
          <w:rFonts w:ascii="Arial" w:hAnsi="Arial" w:cs="Arial"/>
          <w:sz w:val="20"/>
          <w:szCs w:val="20"/>
          <w:lang w:val="sr-Cyrl-BA"/>
        </w:rPr>
        <w:t>исти</w:t>
      </w:r>
      <w:r w:rsidRPr="006D5D63">
        <w:rPr>
          <w:rFonts w:ascii="Arial" w:hAnsi="Arial" w:cs="Arial"/>
          <w:sz w:val="20"/>
          <w:szCs w:val="20"/>
          <w:lang w:val="sr-Cyrl-BA"/>
        </w:rPr>
        <w:t xml:space="preserve"> </w:t>
      </w:r>
      <w:r>
        <w:rPr>
          <w:rFonts w:ascii="Arial" w:hAnsi="Arial" w:cs="Arial"/>
          <w:sz w:val="20"/>
          <w:szCs w:val="20"/>
          <w:lang w:val="sr-Cyrl-BA"/>
        </w:rPr>
        <w:t>посједује</w:t>
      </w:r>
      <w:r w:rsidRPr="006D5D63">
        <w:rPr>
          <w:rFonts w:ascii="Arial" w:hAnsi="Arial" w:cs="Arial"/>
          <w:sz w:val="20"/>
          <w:szCs w:val="20"/>
          <w:lang w:val="sr-Cyrl-BA"/>
        </w:rPr>
        <w:t xml:space="preserve">, </w:t>
      </w:r>
      <w:r>
        <w:rPr>
          <w:rFonts w:ascii="Arial" w:hAnsi="Arial" w:cs="Arial"/>
          <w:sz w:val="20"/>
          <w:szCs w:val="20"/>
          <w:lang w:val="sr-Cyrl-BA"/>
        </w:rPr>
        <w:t>јер</w:t>
      </w:r>
      <w:r w:rsidRPr="006D5D63">
        <w:rPr>
          <w:rFonts w:ascii="Arial" w:hAnsi="Arial" w:cs="Arial"/>
          <w:sz w:val="20"/>
          <w:szCs w:val="20"/>
          <w:lang w:val="sr-Cyrl-BA"/>
        </w:rPr>
        <w:t xml:space="preserve"> </w:t>
      </w:r>
      <w:r>
        <w:rPr>
          <w:rFonts w:ascii="Arial" w:hAnsi="Arial" w:cs="Arial"/>
          <w:sz w:val="20"/>
          <w:szCs w:val="20"/>
          <w:lang w:val="sr-Cyrl-BA"/>
        </w:rPr>
        <w:t>је</w:t>
      </w:r>
      <w:r w:rsidRPr="006D5D63">
        <w:rPr>
          <w:rFonts w:ascii="Arial" w:hAnsi="Arial" w:cs="Arial"/>
          <w:sz w:val="20"/>
          <w:szCs w:val="20"/>
          <w:lang w:val="sr-Cyrl-BA"/>
        </w:rPr>
        <w:t xml:space="preserve"> </w:t>
      </w:r>
      <w:r>
        <w:rPr>
          <w:rFonts w:ascii="Arial" w:hAnsi="Arial" w:cs="Arial"/>
          <w:sz w:val="20"/>
          <w:szCs w:val="20"/>
          <w:lang w:val="sr-Cyrl-BA"/>
        </w:rPr>
        <w:t>у</w:t>
      </w:r>
      <w:r w:rsidRPr="006D5D63">
        <w:rPr>
          <w:rFonts w:ascii="Arial" w:hAnsi="Arial" w:cs="Arial"/>
          <w:sz w:val="20"/>
          <w:szCs w:val="20"/>
          <w:lang w:val="sr-Cyrl-BA"/>
        </w:rPr>
        <w:t xml:space="preserve"> </w:t>
      </w:r>
      <w:r>
        <w:rPr>
          <w:rFonts w:ascii="Arial" w:hAnsi="Arial" w:cs="Arial"/>
          <w:sz w:val="20"/>
          <w:szCs w:val="20"/>
          <w:lang w:val="sr-Cyrl-BA"/>
        </w:rPr>
        <w:t>питању</w:t>
      </w:r>
      <w:r w:rsidRPr="006D5D63">
        <w:rPr>
          <w:rFonts w:ascii="Arial" w:hAnsi="Arial" w:cs="Arial"/>
          <w:sz w:val="20"/>
          <w:szCs w:val="20"/>
          <w:lang w:val="sr-Cyrl-BA"/>
        </w:rPr>
        <w:t xml:space="preserve"> </w:t>
      </w:r>
      <w:r>
        <w:rPr>
          <w:rFonts w:ascii="Arial" w:hAnsi="Arial" w:cs="Arial"/>
          <w:sz w:val="20"/>
          <w:szCs w:val="20"/>
          <w:lang w:val="sr-Cyrl-BA"/>
        </w:rPr>
        <w:t>пожељан</w:t>
      </w:r>
      <w:r w:rsidRPr="006D5D63">
        <w:rPr>
          <w:rFonts w:ascii="Arial" w:hAnsi="Arial" w:cs="Arial"/>
          <w:sz w:val="20"/>
          <w:szCs w:val="20"/>
          <w:lang w:val="sr-Cyrl-BA"/>
        </w:rPr>
        <w:t xml:space="preserve"> </w:t>
      </w:r>
      <w:r>
        <w:rPr>
          <w:rFonts w:ascii="Arial" w:hAnsi="Arial" w:cs="Arial"/>
          <w:sz w:val="20"/>
          <w:szCs w:val="20"/>
          <w:lang w:val="sr-Cyrl-BA"/>
        </w:rPr>
        <w:t>услов</w:t>
      </w:r>
      <w:r w:rsidRPr="006D5D63">
        <w:rPr>
          <w:rFonts w:ascii="Arial" w:hAnsi="Arial" w:cs="Arial"/>
          <w:sz w:val="20"/>
          <w:szCs w:val="20"/>
          <w:lang w:val="sr-Cyrl-BA"/>
        </w:rPr>
        <w:t>;</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15E3AA54" w14:textId="10E07685" w:rsidR="00C72807" w:rsidRPr="003D5CB2" w:rsidRDefault="007D3FC1" w:rsidP="007D3FC1">
      <w:pPr>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13BF6866" w14:textId="25A06DBB" w:rsidR="00F96AC6" w:rsidRPr="003D5CB2" w:rsidRDefault="00F96AC6"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3114DA09" w14:textId="05182FAC" w:rsidR="00F96AC6" w:rsidRPr="003D5CB2" w:rsidRDefault="00197C2C"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0F0108BF"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165991">
          <w:rPr>
            <w:rStyle w:val="Hyperlink"/>
            <w:rFonts w:ascii="Arial" w:hAnsi="Arial" w:cs="Arial"/>
            <w:sz w:val="20"/>
            <w:szCs w:val="20"/>
            <w:lang w:val="sr-Cyrl-BA"/>
          </w:rPr>
          <w:t>ads</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gov</w:t>
        </w:r>
        <w:r w:rsidR="00145C34" w:rsidRPr="003D5CB2">
          <w:rPr>
            <w:rStyle w:val="Hyperlink"/>
            <w:rFonts w:ascii="Arial" w:hAnsi="Arial" w:cs="Arial"/>
            <w:sz w:val="20"/>
            <w:szCs w:val="20"/>
            <w:lang w:val="sr-Cyrl-BA"/>
          </w:rPr>
          <w:t>.</w:t>
        </w:r>
        <w:r w:rsidR="00165991">
          <w:rPr>
            <w:rStyle w:val="Hyperlink"/>
            <w:rFonts w:ascii="Arial" w:hAnsi="Arial" w:cs="Arial"/>
            <w:sz w:val="20"/>
            <w:szCs w:val="20"/>
            <w:lang w:val="sr-Cyrl-BA"/>
          </w:rPr>
          <w:t>ba</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lastRenderedPageBreak/>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43456C49"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D97798" w:rsidRPr="00D97798">
        <w:rPr>
          <w:rFonts w:ascii="Arial" w:hAnsi="Arial" w:cs="Arial"/>
          <w:b/>
          <w:bCs/>
          <w:sz w:val="20"/>
          <w:szCs w:val="20"/>
          <w:u w:val="single"/>
          <w:lang w:val="bs-Latn-BA"/>
        </w:rPr>
        <w:t>04.12</w:t>
      </w:r>
      <w:r w:rsidR="00463B45" w:rsidRPr="00D97798">
        <w:rPr>
          <w:rFonts w:ascii="Arial" w:hAnsi="Arial" w:cs="Arial"/>
          <w:b/>
          <w:bCs/>
          <w:sz w:val="20"/>
          <w:szCs w:val="20"/>
          <w:u w:val="single"/>
          <w:lang w:val="sr-Cyrl-BA"/>
        </w:rPr>
        <w:t>.</w:t>
      </w:r>
      <w:r w:rsidR="00F96AC6" w:rsidRPr="00D97798">
        <w:rPr>
          <w:rFonts w:ascii="Arial" w:hAnsi="Arial" w:cs="Arial"/>
          <w:b/>
          <w:bCs/>
          <w:sz w:val="20"/>
          <w:szCs w:val="20"/>
          <w:u w:val="single"/>
          <w:lang w:val="sr-Cyrl-BA"/>
        </w:rPr>
        <w:t>202</w:t>
      </w:r>
      <w:r w:rsidR="00805B02" w:rsidRPr="00D97798">
        <w:rPr>
          <w:rFonts w:ascii="Arial" w:hAnsi="Arial" w:cs="Arial"/>
          <w:b/>
          <w:bCs/>
          <w:sz w:val="20"/>
          <w:szCs w:val="20"/>
          <w:u w:val="single"/>
          <w:lang w:val="sr-Cyrl-BA"/>
        </w:rPr>
        <w:t>4</w:t>
      </w:r>
      <w:r w:rsidR="00F96AC6" w:rsidRPr="00D97798">
        <w:rPr>
          <w:rFonts w:ascii="Arial" w:hAnsi="Arial" w:cs="Arial"/>
          <w:b/>
          <w:bCs/>
          <w:sz w:val="20"/>
          <w:szCs w:val="20"/>
          <w:u w:val="single"/>
          <w:lang w:val="sr-Cyrl-BA"/>
        </w:rPr>
        <w:t xml:space="preserve">. </w:t>
      </w:r>
      <w:r w:rsidRPr="00D97798">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bs-Latn-BA"/>
        </w:rPr>
      </w:pPr>
    </w:p>
    <w:p w14:paraId="4CC8A0E7" w14:textId="52EDE497" w:rsidR="000A0C29" w:rsidRPr="00A95E19" w:rsidRDefault="00E15593" w:rsidP="000A0C29">
      <w:pPr>
        <w:ind w:right="27"/>
        <w:jc w:val="both"/>
        <w:rPr>
          <w:rFonts w:ascii="Arial" w:hAnsi="Arial" w:cs="Arial"/>
          <w:b/>
          <w:color w:val="000000"/>
          <w:sz w:val="20"/>
          <w:szCs w:val="20"/>
          <w:lang w:val="bs-Latn-BA" w:eastAsia="bs-Latn-BA"/>
        </w:rPr>
      </w:pPr>
      <w:bookmarkStart w:id="19" w:name="_Hlk124244283"/>
      <w:bookmarkStart w:id="20" w:name="_Hlk118716499"/>
      <w:bookmarkStart w:id="21" w:name="_Hlk118715968"/>
      <w:r w:rsidRPr="00E15593">
        <w:rPr>
          <w:rFonts w:ascii="Arial" w:eastAsia="Calibri" w:hAnsi="Arial" w:cs="Arial"/>
          <w:b/>
          <w:bCs/>
          <w:sz w:val="20"/>
          <w:szCs w:val="20"/>
          <w:lang w:val="bs-Latn-BA"/>
        </w:rPr>
        <w:t>Дирекција за европске интеграције Савјета</w:t>
      </w:r>
      <w:r w:rsidRPr="00E15593">
        <w:rPr>
          <w:rFonts w:ascii="Arial" w:hAnsi="Arial" w:cs="Arial"/>
          <w:b/>
          <w:bCs/>
          <w:sz w:val="20"/>
          <w:szCs w:val="20"/>
          <w:lang w:val="bs-Latn-BA"/>
        </w:rPr>
        <w:t xml:space="preserve"> министара</w:t>
      </w:r>
      <w:r w:rsidR="000A0C29" w:rsidRPr="00E15593">
        <w:rPr>
          <w:rFonts w:ascii="Arial" w:eastAsia="Calibri" w:hAnsi="Arial" w:cs="Arial"/>
          <w:b/>
          <w:bCs/>
          <w:sz w:val="20"/>
          <w:szCs w:val="20"/>
          <w:lang w:val="sr-Latn-BA"/>
        </w:rPr>
        <w:t xml:space="preserve"> </w:t>
      </w:r>
      <w:r w:rsidR="000A0C29">
        <w:rPr>
          <w:rFonts w:ascii="Arial" w:hAnsi="Arial" w:cs="Arial"/>
          <w:b/>
          <w:color w:val="000000"/>
          <w:sz w:val="20"/>
          <w:szCs w:val="20"/>
          <w:lang w:val="bs-Latn-BA" w:eastAsia="bs-Latn-BA"/>
        </w:rPr>
        <w:t>БиХ</w:t>
      </w:r>
      <w:r w:rsidR="000A0C29" w:rsidRPr="00A95E19">
        <w:rPr>
          <w:rFonts w:ascii="Arial" w:hAnsi="Arial" w:cs="Arial"/>
          <w:b/>
          <w:color w:val="000000"/>
          <w:sz w:val="20"/>
          <w:szCs w:val="20"/>
          <w:lang w:val="bs-Latn-BA" w:eastAsia="bs-Latn-BA"/>
        </w:rPr>
        <w:t xml:space="preserve"> </w:t>
      </w:r>
    </w:p>
    <w:p w14:paraId="47D19429" w14:textId="50712D32" w:rsidR="000A0C29" w:rsidRPr="00E15593" w:rsidRDefault="000A0C29" w:rsidP="000A0C29">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A95E19">
        <w:rPr>
          <w:rFonts w:ascii="Arial" w:hAnsi="Arial" w:cs="Arial"/>
          <w:b/>
          <w:color w:val="000000"/>
          <w:sz w:val="20"/>
          <w:szCs w:val="20"/>
          <w:lang w:val="bs-Latn-BA" w:eastAsia="bs-Latn-BA"/>
        </w:rPr>
        <w:t xml:space="preserve"> </w:t>
      </w:r>
      <w:r>
        <w:rPr>
          <w:rFonts w:ascii="Arial" w:hAnsi="Arial" w:cs="Arial"/>
          <w:b/>
          <w:bCs/>
          <w:color w:val="000000"/>
          <w:sz w:val="20"/>
          <w:szCs w:val="20"/>
          <w:lang w:val="bs-Latn-BA" w:eastAsia="bs-Latn-BA"/>
        </w:rPr>
        <w:t>радн</w:t>
      </w:r>
      <w:r w:rsidR="00D1340B">
        <w:rPr>
          <w:rFonts w:ascii="Arial" w:hAnsi="Arial" w:cs="Arial"/>
          <w:b/>
          <w:bCs/>
          <w:color w:val="000000"/>
          <w:sz w:val="20"/>
          <w:szCs w:val="20"/>
          <w:lang w:val="bs-Latn-BA" w:eastAsia="bs-Latn-BA"/>
        </w:rPr>
        <w:t>ог</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w:t>
      </w:r>
      <w:r w:rsidR="00D1340B">
        <w:rPr>
          <w:rFonts w:ascii="Arial" w:hAnsi="Arial" w:cs="Arial"/>
          <w:b/>
          <w:bCs/>
          <w:color w:val="000000"/>
          <w:sz w:val="20"/>
          <w:szCs w:val="20"/>
          <w:lang w:val="bs-Latn-BA" w:eastAsia="bs-Latn-BA"/>
        </w:rPr>
        <w:t>ог</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95E19">
        <w:rPr>
          <w:rFonts w:ascii="Arial" w:hAnsi="Arial" w:cs="Arial"/>
          <w:b/>
          <w:bCs/>
          <w:color w:val="000000"/>
          <w:sz w:val="20"/>
          <w:szCs w:val="20"/>
          <w:lang w:val="bs-Latn-BA" w:eastAsia="bs-Latn-BA"/>
        </w:rPr>
        <w:t xml:space="preserve"> </w:t>
      </w:r>
      <w:r w:rsidR="00E15593" w:rsidRPr="00E15593">
        <w:rPr>
          <w:rFonts w:ascii="Arial" w:eastAsia="Calibri" w:hAnsi="Arial" w:cs="Arial"/>
          <w:b/>
          <w:bCs/>
          <w:sz w:val="20"/>
          <w:szCs w:val="20"/>
          <w:lang w:val="bs-Latn-BA"/>
        </w:rPr>
        <w:t>Дирекцији за европске интеграције Савјета</w:t>
      </w:r>
      <w:r w:rsidR="00E15593" w:rsidRPr="00E15593">
        <w:rPr>
          <w:rFonts w:ascii="Arial" w:hAnsi="Arial" w:cs="Arial"/>
          <w:b/>
          <w:bCs/>
          <w:sz w:val="20"/>
          <w:szCs w:val="20"/>
          <w:lang w:val="bs-Latn-BA"/>
        </w:rPr>
        <w:t xml:space="preserve"> министара </w:t>
      </w:r>
      <w:r w:rsidRPr="00E15593">
        <w:rPr>
          <w:rFonts w:ascii="Arial" w:hAnsi="Arial" w:cs="Arial"/>
          <w:b/>
          <w:bCs/>
          <w:color w:val="000000"/>
          <w:sz w:val="20"/>
          <w:szCs w:val="20"/>
          <w:lang w:val="bs-Latn-BA" w:eastAsia="bs-Latn-BA"/>
        </w:rPr>
        <w:t>БиХ“</w:t>
      </w:r>
    </w:p>
    <w:p w14:paraId="4E2DC55B" w14:textId="2F9EC666" w:rsidR="000A0C29" w:rsidRPr="00A95E19" w:rsidRDefault="00E15593" w:rsidP="000A0C29">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Ђоке Мазалића 5</w:t>
      </w:r>
      <w:r w:rsidRPr="00315B1F">
        <w:rPr>
          <w:rFonts w:ascii="Arial" w:hAnsi="Arial" w:cs="Arial"/>
          <w:b/>
          <w:color w:val="000000"/>
          <w:sz w:val="20"/>
          <w:szCs w:val="20"/>
          <w:lang w:val="bs-Latn-BA" w:eastAsia="bs-Latn-BA"/>
        </w:rPr>
        <w:t>, 71</w:t>
      </w:r>
      <w:r>
        <w:rPr>
          <w:rFonts w:ascii="Arial" w:hAnsi="Arial" w:cs="Arial"/>
          <w:b/>
          <w:color w:val="000000"/>
          <w:sz w:val="20"/>
          <w:szCs w:val="20"/>
          <w:lang w:val="bs-Latn-BA" w:eastAsia="bs-Latn-BA"/>
        </w:rPr>
        <w:t>000</w:t>
      </w:r>
      <w:r w:rsidRPr="00315B1F">
        <w:rPr>
          <w:rFonts w:ascii="Arial" w:hAnsi="Arial" w:cs="Arial"/>
          <w:b/>
          <w:color w:val="000000"/>
          <w:sz w:val="20"/>
          <w:szCs w:val="20"/>
          <w:lang w:val="bs-Latn-BA" w:eastAsia="bs-Latn-BA"/>
        </w:rPr>
        <w:t xml:space="preserve"> </w:t>
      </w:r>
      <w:r w:rsidR="000A0C29">
        <w:rPr>
          <w:rFonts w:ascii="Arial" w:hAnsi="Arial" w:cs="Arial"/>
          <w:b/>
          <w:color w:val="000000"/>
          <w:sz w:val="20"/>
          <w:szCs w:val="20"/>
          <w:lang w:val="bs-Latn-BA" w:eastAsia="bs-Latn-BA"/>
        </w:rPr>
        <w:t xml:space="preserve">Сарајево </w:t>
      </w:r>
    </w:p>
    <w:bookmarkEnd w:id="19"/>
    <w:bookmarkEnd w:id="20"/>
    <w:bookmarkEnd w:id="21"/>
    <w:p w14:paraId="1C63AF7D" w14:textId="0BA58C02" w:rsidR="00CB1288" w:rsidRPr="003D5CB2" w:rsidRDefault="00CB1288" w:rsidP="00DF18CD">
      <w:pPr>
        <w:tabs>
          <w:tab w:val="left" w:pos="5400"/>
        </w:tabs>
        <w:suppressAutoHyphens/>
        <w:rPr>
          <w:rFonts w:ascii="Arial" w:hAnsi="Arial" w:cs="Arial"/>
          <w:sz w:val="20"/>
          <w:szCs w:val="20"/>
          <w:lang w:val="sr-Cyrl-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4D46F75E" w14:textId="4AC810D2"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p w14:paraId="368CB7A7" w14:textId="1BE0D50B" w:rsidR="001540FD" w:rsidRPr="003D5CB2"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C9AF" w14:textId="77777777" w:rsidR="00BB46AF" w:rsidRDefault="00BB46AF" w:rsidP="002E4FB3">
      <w:r>
        <w:separator/>
      </w:r>
    </w:p>
  </w:endnote>
  <w:endnote w:type="continuationSeparator" w:id="0">
    <w:p w14:paraId="163BC48E" w14:textId="77777777" w:rsidR="00BB46AF" w:rsidRDefault="00BB46AF"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1194" w14:textId="77777777" w:rsidR="00BB46AF" w:rsidRDefault="00BB46AF" w:rsidP="002E4FB3">
      <w:r>
        <w:separator/>
      </w:r>
    </w:p>
  </w:footnote>
  <w:footnote w:type="continuationSeparator" w:id="0">
    <w:p w14:paraId="6664E7C2" w14:textId="77777777" w:rsidR="00BB46AF" w:rsidRDefault="00BB46AF"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538DA"/>
    <w:rsid w:val="00077584"/>
    <w:rsid w:val="00087C4A"/>
    <w:rsid w:val="000A0C29"/>
    <w:rsid w:val="000C5A74"/>
    <w:rsid w:val="000C77C5"/>
    <w:rsid w:val="0010579B"/>
    <w:rsid w:val="00107195"/>
    <w:rsid w:val="001179EF"/>
    <w:rsid w:val="00141CAE"/>
    <w:rsid w:val="00142643"/>
    <w:rsid w:val="00145C34"/>
    <w:rsid w:val="00151C2C"/>
    <w:rsid w:val="001540FD"/>
    <w:rsid w:val="00165991"/>
    <w:rsid w:val="001936EA"/>
    <w:rsid w:val="00197C2C"/>
    <w:rsid w:val="001D684B"/>
    <w:rsid w:val="001E30D4"/>
    <w:rsid w:val="001F5D53"/>
    <w:rsid w:val="001F6208"/>
    <w:rsid w:val="00202A0F"/>
    <w:rsid w:val="00206D01"/>
    <w:rsid w:val="00206E68"/>
    <w:rsid w:val="00241601"/>
    <w:rsid w:val="00283028"/>
    <w:rsid w:val="002C2E15"/>
    <w:rsid w:val="002C577D"/>
    <w:rsid w:val="002D1251"/>
    <w:rsid w:val="002E18F6"/>
    <w:rsid w:val="002E4FB3"/>
    <w:rsid w:val="002F51A6"/>
    <w:rsid w:val="00323F7C"/>
    <w:rsid w:val="00352857"/>
    <w:rsid w:val="00352F08"/>
    <w:rsid w:val="00361E88"/>
    <w:rsid w:val="0038359F"/>
    <w:rsid w:val="0039227F"/>
    <w:rsid w:val="003A2206"/>
    <w:rsid w:val="003B0459"/>
    <w:rsid w:val="003B0CBA"/>
    <w:rsid w:val="003B209B"/>
    <w:rsid w:val="003D5CB2"/>
    <w:rsid w:val="00400E7B"/>
    <w:rsid w:val="00401FE1"/>
    <w:rsid w:val="00422AF0"/>
    <w:rsid w:val="00433A10"/>
    <w:rsid w:val="0043745E"/>
    <w:rsid w:val="00455215"/>
    <w:rsid w:val="004552DB"/>
    <w:rsid w:val="00463B45"/>
    <w:rsid w:val="004673D8"/>
    <w:rsid w:val="00474B5B"/>
    <w:rsid w:val="00496011"/>
    <w:rsid w:val="004C16AE"/>
    <w:rsid w:val="004D2197"/>
    <w:rsid w:val="004E17C2"/>
    <w:rsid w:val="00502E4B"/>
    <w:rsid w:val="00503AE1"/>
    <w:rsid w:val="00513C5A"/>
    <w:rsid w:val="00524921"/>
    <w:rsid w:val="00525566"/>
    <w:rsid w:val="00534B07"/>
    <w:rsid w:val="00560AB6"/>
    <w:rsid w:val="00577929"/>
    <w:rsid w:val="005A67BA"/>
    <w:rsid w:val="005B29EC"/>
    <w:rsid w:val="005B7840"/>
    <w:rsid w:val="005C4FCF"/>
    <w:rsid w:val="005C62CD"/>
    <w:rsid w:val="005F5CF6"/>
    <w:rsid w:val="005F6016"/>
    <w:rsid w:val="00601D7C"/>
    <w:rsid w:val="00633A7D"/>
    <w:rsid w:val="00634D2A"/>
    <w:rsid w:val="00636BA0"/>
    <w:rsid w:val="00641DCC"/>
    <w:rsid w:val="00671B7B"/>
    <w:rsid w:val="00671D55"/>
    <w:rsid w:val="006913C0"/>
    <w:rsid w:val="006B050A"/>
    <w:rsid w:val="006B7DE9"/>
    <w:rsid w:val="006D0DE0"/>
    <w:rsid w:val="006D3CDE"/>
    <w:rsid w:val="006D5D63"/>
    <w:rsid w:val="006E2250"/>
    <w:rsid w:val="007273D9"/>
    <w:rsid w:val="00742B3D"/>
    <w:rsid w:val="00755EED"/>
    <w:rsid w:val="0076217E"/>
    <w:rsid w:val="0078692F"/>
    <w:rsid w:val="0079613C"/>
    <w:rsid w:val="007A23FA"/>
    <w:rsid w:val="007B7745"/>
    <w:rsid w:val="007D3FC1"/>
    <w:rsid w:val="007F2C8F"/>
    <w:rsid w:val="00802AE9"/>
    <w:rsid w:val="00805B02"/>
    <w:rsid w:val="008078E6"/>
    <w:rsid w:val="0081551A"/>
    <w:rsid w:val="00826F8E"/>
    <w:rsid w:val="008308C2"/>
    <w:rsid w:val="00850FB2"/>
    <w:rsid w:val="00853CFF"/>
    <w:rsid w:val="00871A41"/>
    <w:rsid w:val="008A19D7"/>
    <w:rsid w:val="008A3730"/>
    <w:rsid w:val="008C605F"/>
    <w:rsid w:val="00903E53"/>
    <w:rsid w:val="00915D9F"/>
    <w:rsid w:val="00947F89"/>
    <w:rsid w:val="009652E4"/>
    <w:rsid w:val="00973003"/>
    <w:rsid w:val="00991356"/>
    <w:rsid w:val="009920E8"/>
    <w:rsid w:val="00996705"/>
    <w:rsid w:val="009A2C31"/>
    <w:rsid w:val="009C1A03"/>
    <w:rsid w:val="00A55A36"/>
    <w:rsid w:val="00A65325"/>
    <w:rsid w:val="00A914AF"/>
    <w:rsid w:val="00A94179"/>
    <w:rsid w:val="00A97F93"/>
    <w:rsid w:val="00AB74A4"/>
    <w:rsid w:val="00AC62E1"/>
    <w:rsid w:val="00AC7FBE"/>
    <w:rsid w:val="00AF27C7"/>
    <w:rsid w:val="00B40604"/>
    <w:rsid w:val="00B42F3A"/>
    <w:rsid w:val="00B70FFA"/>
    <w:rsid w:val="00B8425F"/>
    <w:rsid w:val="00B86059"/>
    <w:rsid w:val="00B944D0"/>
    <w:rsid w:val="00B95F4F"/>
    <w:rsid w:val="00BB46AF"/>
    <w:rsid w:val="00BC6633"/>
    <w:rsid w:val="00BD08AC"/>
    <w:rsid w:val="00BD273C"/>
    <w:rsid w:val="00BD67A6"/>
    <w:rsid w:val="00BD75C1"/>
    <w:rsid w:val="00BE17D2"/>
    <w:rsid w:val="00BE244F"/>
    <w:rsid w:val="00C1565D"/>
    <w:rsid w:val="00C65F55"/>
    <w:rsid w:val="00C7139A"/>
    <w:rsid w:val="00C72807"/>
    <w:rsid w:val="00C87AFE"/>
    <w:rsid w:val="00CA6E33"/>
    <w:rsid w:val="00CB1288"/>
    <w:rsid w:val="00CB59A8"/>
    <w:rsid w:val="00CC2A9A"/>
    <w:rsid w:val="00CC4A34"/>
    <w:rsid w:val="00CC783C"/>
    <w:rsid w:val="00CF30C8"/>
    <w:rsid w:val="00CF5BB5"/>
    <w:rsid w:val="00D105D1"/>
    <w:rsid w:val="00D1340B"/>
    <w:rsid w:val="00D32BC8"/>
    <w:rsid w:val="00D7125E"/>
    <w:rsid w:val="00D73B40"/>
    <w:rsid w:val="00D90CE9"/>
    <w:rsid w:val="00D97798"/>
    <w:rsid w:val="00DB003F"/>
    <w:rsid w:val="00DC7A88"/>
    <w:rsid w:val="00DD66C2"/>
    <w:rsid w:val="00DF18CD"/>
    <w:rsid w:val="00E15593"/>
    <w:rsid w:val="00E17156"/>
    <w:rsid w:val="00E20E7A"/>
    <w:rsid w:val="00E22B7F"/>
    <w:rsid w:val="00E35670"/>
    <w:rsid w:val="00E37F7B"/>
    <w:rsid w:val="00E565B7"/>
    <w:rsid w:val="00E667C2"/>
    <w:rsid w:val="00E858E5"/>
    <w:rsid w:val="00EA473F"/>
    <w:rsid w:val="00EB729C"/>
    <w:rsid w:val="00EF153F"/>
    <w:rsid w:val="00EF5CBF"/>
    <w:rsid w:val="00EF713D"/>
    <w:rsid w:val="00F3707A"/>
    <w:rsid w:val="00F42901"/>
    <w:rsid w:val="00F44065"/>
    <w:rsid w:val="00F52D8C"/>
    <w:rsid w:val="00F53A8F"/>
    <w:rsid w:val="00F811E3"/>
    <w:rsid w:val="00F96AC6"/>
    <w:rsid w:val="00FA0E55"/>
    <w:rsid w:val="00FB1CA7"/>
    <w:rsid w:val="00FB3B04"/>
    <w:rsid w:val="00FB45AB"/>
    <w:rsid w:val="00FD240C"/>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73</cp:revision>
  <cp:lastPrinted>2023-10-02T09:19:00Z</cp:lastPrinted>
  <dcterms:created xsi:type="dcterms:W3CDTF">2023-12-22T14:25:00Z</dcterms:created>
  <dcterms:modified xsi:type="dcterms:W3CDTF">2024-11-21T07:39:00Z</dcterms:modified>
</cp:coreProperties>
</file>