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7C96" w14:textId="77777777" w:rsidR="00DA2EBB" w:rsidRPr="00A55ACF" w:rsidRDefault="00DA2EBB" w:rsidP="00DA2EBB">
      <w:pPr>
        <w:jc w:val="both"/>
        <w:rPr>
          <w:rFonts w:ascii="Arial" w:eastAsia="Arial" w:hAnsi="Arial"/>
          <w:sz w:val="20"/>
          <w:lang w:val="sr-Latn-BA"/>
        </w:rPr>
      </w:pPr>
      <w:r w:rsidRPr="00A55ACF">
        <w:rPr>
          <w:rFonts w:ascii="Arial" w:eastAsia="Arial" w:hAnsi="Arial"/>
          <w:sz w:val="20"/>
          <w:lang w:val="sr-Latn-BA"/>
        </w:rPr>
        <w:t>Na osnovu člana 21. Zakona o državnoj službi u institucijama Bosne i Hercegovine ("Službeni glasnik BiH" br. 12/02, 19/02, 35/03, 4/04, 17/04, 26/04, 37/04, 48/05, 02/06, 32/07, 43/09, 8/10, 40/12 i 93/17), a u skladu sa članom 15. stav (3) i (4) Zakona o Visokom sudskom i tužilačkom vijeću Bosne i Hercegovine („Službeni glasnik BiH“, br. 25/04, 93/05, 48/07 i 15/08), Agencija za državnu službu Bosne i Hercegovine, u ime Sekretarijata Visokog sudskog i tužilačkog vijeća Bosne i Hercegovine, raspisuje</w:t>
      </w:r>
    </w:p>
    <w:p w14:paraId="01BB6F79" w14:textId="77777777" w:rsidR="00DA2EBB" w:rsidRPr="00A55ACF" w:rsidRDefault="00DA2EBB" w:rsidP="00DA2EBB">
      <w:pPr>
        <w:jc w:val="both"/>
        <w:rPr>
          <w:rFonts w:ascii="Arial" w:eastAsia="Arial" w:hAnsi="Arial"/>
          <w:sz w:val="20"/>
          <w:lang w:val="sr-Latn-BA"/>
        </w:rPr>
      </w:pPr>
    </w:p>
    <w:p w14:paraId="0EB01481" w14:textId="77777777" w:rsidR="00DA2EBB" w:rsidRPr="00A55ACF" w:rsidRDefault="00DA2EBB" w:rsidP="00DA2EBB">
      <w:pPr>
        <w:jc w:val="center"/>
        <w:rPr>
          <w:rFonts w:ascii="Arial" w:hAnsi="Arial"/>
          <w:b/>
          <w:sz w:val="20"/>
          <w:lang w:val="sr-Latn-BA"/>
        </w:rPr>
      </w:pPr>
      <w:r w:rsidRPr="00A55ACF">
        <w:rPr>
          <w:rFonts w:ascii="Arial" w:hAnsi="Arial"/>
          <w:b/>
          <w:sz w:val="20"/>
          <w:lang w:val="sr-Latn-BA"/>
        </w:rPr>
        <w:t>JAVNI OGLAS</w:t>
      </w:r>
    </w:p>
    <w:p w14:paraId="05C2A6F6" w14:textId="77777777" w:rsidR="00FD6691" w:rsidRPr="00A55ACF" w:rsidRDefault="00FD6691" w:rsidP="00FD6691">
      <w:pPr>
        <w:jc w:val="center"/>
        <w:rPr>
          <w:rFonts w:ascii="Arial" w:hAnsi="Arial"/>
          <w:b/>
          <w:sz w:val="20"/>
          <w:lang w:val="sr-Latn-BA"/>
        </w:rPr>
      </w:pPr>
      <w:r w:rsidRPr="00A55ACF">
        <w:rPr>
          <w:rFonts w:ascii="Arial" w:hAnsi="Arial"/>
          <w:b/>
          <w:sz w:val="20"/>
          <w:lang w:val="sr-Latn-BA"/>
        </w:rPr>
        <w:t xml:space="preserve">za popunjavanje radnih mjesta državnih službenika u </w:t>
      </w:r>
    </w:p>
    <w:p w14:paraId="178BE238" w14:textId="77777777" w:rsidR="00FD6691" w:rsidRPr="00A55ACF" w:rsidRDefault="00FD6691" w:rsidP="00FD6691">
      <w:pPr>
        <w:jc w:val="center"/>
        <w:rPr>
          <w:rFonts w:ascii="Arial" w:hAnsi="Arial"/>
          <w:b/>
          <w:sz w:val="20"/>
          <w:lang w:val="sr-Latn-BA"/>
        </w:rPr>
      </w:pPr>
      <w:r w:rsidRPr="00A55ACF">
        <w:rPr>
          <w:rFonts w:ascii="Arial" w:hAnsi="Arial"/>
          <w:b/>
          <w:sz w:val="20"/>
          <w:lang w:val="sr-Latn-BA"/>
        </w:rPr>
        <w:t>Sekretarijatu Visokog sudskog i tužilačkog vijeća Bosne i Hercegovine</w:t>
      </w:r>
    </w:p>
    <w:p w14:paraId="6C723052" w14:textId="77777777" w:rsidR="00FD6691" w:rsidRPr="00A55ACF" w:rsidRDefault="00FD6691" w:rsidP="00FD6691">
      <w:pPr>
        <w:autoSpaceDE w:val="0"/>
        <w:autoSpaceDN w:val="0"/>
        <w:adjustRightInd w:val="0"/>
        <w:jc w:val="both"/>
        <w:rPr>
          <w:rFonts w:ascii="Arial" w:eastAsia="Calibri" w:hAnsi="Arial"/>
          <w:b/>
          <w:sz w:val="20"/>
          <w:u w:val="single"/>
          <w:lang w:val="sr-Latn-BA"/>
        </w:rPr>
      </w:pPr>
    </w:p>
    <w:p w14:paraId="73B4998B" w14:textId="77777777" w:rsidR="00FD6691" w:rsidRPr="00A55ACF" w:rsidRDefault="00FD6691" w:rsidP="00FD6691">
      <w:pPr>
        <w:autoSpaceDE w:val="0"/>
        <w:autoSpaceDN w:val="0"/>
        <w:adjustRightInd w:val="0"/>
        <w:jc w:val="both"/>
        <w:rPr>
          <w:rFonts w:ascii="Arial" w:eastAsia="Calibri" w:hAnsi="Arial"/>
          <w:b/>
          <w:sz w:val="20"/>
          <w:u w:val="single"/>
          <w:lang w:val="sr-Latn-BA"/>
        </w:rPr>
      </w:pPr>
    </w:p>
    <w:p w14:paraId="72736F17" w14:textId="77777777" w:rsidR="00FD6691" w:rsidRPr="00A55ACF" w:rsidRDefault="00FD6691" w:rsidP="00FD6691">
      <w:pPr>
        <w:rPr>
          <w:rFonts w:ascii="Arial" w:hAnsi="Arial"/>
          <w:b/>
          <w:sz w:val="20"/>
          <w:lang w:val="sr-Latn-BA"/>
        </w:rPr>
      </w:pPr>
      <w:r w:rsidRPr="00A55ACF">
        <w:rPr>
          <w:rFonts w:ascii="Arial" w:hAnsi="Arial"/>
          <w:b/>
          <w:sz w:val="20"/>
          <w:lang w:val="sr-Latn-BA"/>
        </w:rPr>
        <w:t>Komisija I</w:t>
      </w:r>
    </w:p>
    <w:p w14:paraId="5179C076" w14:textId="77777777" w:rsidR="00FD6691" w:rsidRPr="00A55ACF" w:rsidRDefault="00FD6691" w:rsidP="00FD6691">
      <w:pPr>
        <w:rPr>
          <w:rFonts w:ascii="Arial" w:hAnsi="Arial"/>
          <w:sz w:val="20"/>
          <w:lang w:val="sr-Latn-BA"/>
        </w:rPr>
      </w:pPr>
      <w:r w:rsidRPr="00A55ACF">
        <w:rPr>
          <w:rFonts w:ascii="Arial" w:hAnsi="Arial"/>
          <w:sz w:val="20"/>
          <w:lang w:val="sr-Latn-BA"/>
        </w:rPr>
        <w:t>1/01 Šef Odjela za unaprjeđenje efikasnosti i kvaliteta rada u sudovima</w:t>
      </w:r>
    </w:p>
    <w:p w14:paraId="46D9597D" w14:textId="77777777" w:rsidR="00FD6691" w:rsidRPr="00A55ACF" w:rsidRDefault="00FD6691" w:rsidP="00FD6691">
      <w:pPr>
        <w:rPr>
          <w:rFonts w:ascii="Arial" w:hAnsi="Arial"/>
          <w:sz w:val="20"/>
          <w:lang w:val="sr-Latn-BA"/>
        </w:rPr>
      </w:pPr>
      <w:r w:rsidRPr="00A55ACF">
        <w:rPr>
          <w:rFonts w:ascii="Arial" w:hAnsi="Arial"/>
          <w:sz w:val="20"/>
          <w:lang w:val="sr-Latn-BA"/>
        </w:rPr>
        <w:t>1/02 Zamjenik šefa Odjela</w:t>
      </w:r>
      <w:r w:rsidRPr="00A55ACF">
        <w:rPr>
          <w:lang w:val="sr-Latn-BA"/>
        </w:rPr>
        <w:t xml:space="preserve"> </w:t>
      </w:r>
      <w:r w:rsidRPr="00A55ACF">
        <w:rPr>
          <w:rFonts w:ascii="Arial" w:hAnsi="Arial"/>
          <w:sz w:val="20"/>
          <w:lang w:val="sr-Latn-BA"/>
        </w:rPr>
        <w:t>za unaprjeđenje efikasnosti i kvaliteta rada u sudovima</w:t>
      </w:r>
    </w:p>
    <w:p w14:paraId="1B4AFC76" w14:textId="77777777" w:rsidR="00FD6691" w:rsidRPr="00A55ACF" w:rsidRDefault="00FD6691" w:rsidP="00FD6691">
      <w:pPr>
        <w:rPr>
          <w:rFonts w:ascii="Arial" w:hAnsi="Arial"/>
          <w:sz w:val="20"/>
          <w:lang w:val="sr-Latn-BA"/>
        </w:rPr>
      </w:pPr>
      <w:r w:rsidRPr="00A55ACF">
        <w:rPr>
          <w:rFonts w:ascii="Arial" w:hAnsi="Arial"/>
          <w:sz w:val="20"/>
          <w:lang w:val="sr-Latn-BA"/>
        </w:rPr>
        <w:t>1/03 Zamjenik šefa Odjela za integritet nosilaca pravosudnih funkcija</w:t>
      </w:r>
    </w:p>
    <w:p w14:paraId="26C3EB7F" w14:textId="77777777" w:rsidR="00FD6691" w:rsidRPr="00A55ACF" w:rsidRDefault="00FD6691" w:rsidP="00FD6691">
      <w:pPr>
        <w:rPr>
          <w:rFonts w:ascii="Arial" w:hAnsi="Arial"/>
          <w:b/>
          <w:sz w:val="20"/>
          <w:lang w:val="sr-Latn-BA"/>
        </w:rPr>
      </w:pPr>
    </w:p>
    <w:p w14:paraId="452E3C8E" w14:textId="77777777" w:rsidR="00FD6691" w:rsidRPr="00A55ACF" w:rsidRDefault="00FD6691" w:rsidP="00FD6691">
      <w:pPr>
        <w:rPr>
          <w:rFonts w:ascii="Arial" w:hAnsi="Arial"/>
          <w:b/>
          <w:sz w:val="20"/>
          <w:lang w:val="sr-Latn-BA"/>
        </w:rPr>
      </w:pPr>
      <w:r w:rsidRPr="00A55ACF">
        <w:rPr>
          <w:rFonts w:ascii="Arial" w:hAnsi="Arial"/>
          <w:b/>
          <w:sz w:val="20"/>
          <w:lang w:val="sr-Latn-BA"/>
        </w:rPr>
        <w:t>Komisija II</w:t>
      </w:r>
    </w:p>
    <w:p w14:paraId="19D5F020" w14:textId="77777777" w:rsidR="00FD6691" w:rsidRPr="00A55ACF" w:rsidRDefault="00FD6691" w:rsidP="00FD6691">
      <w:pPr>
        <w:rPr>
          <w:rFonts w:ascii="Arial" w:hAnsi="Arial"/>
          <w:sz w:val="20"/>
          <w:lang w:val="sr-Latn-BA"/>
        </w:rPr>
      </w:pPr>
      <w:r w:rsidRPr="00A55ACF">
        <w:rPr>
          <w:rFonts w:ascii="Arial" w:hAnsi="Arial"/>
          <w:sz w:val="20"/>
          <w:lang w:val="sr-Latn-BA"/>
        </w:rPr>
        <w:t>1/04 Stručni savjetnik za statistiku u Odjelu za unaprjeđenje efikasnosti i kvaliteta rada u tužilaštvima</w:t>
      </w:r>
    </w:p>
    <w:p w14:paraId="3F69BB9D" w14:textId="77777777" w:rsidR="00FD6691" w:rsidRPr="00A55ACF" w:rsidRDefault="00FD6691" w:rsidP="00FD6691">
      <w:pPr>
        <w:rPr>
          <w:rFonts w:ascii="Arial" w:hAnsi="Arial"/>
          <w:sz w:val="20"/>
          <w:lang w:val="sr-Latn-BA"/>
        </w:rPr>
      </w:pPr>
      <w:r w:rsidRPr="00A55ACF">
        <w:rPr>
          <w:rFonts w:ascii="Arial" w:hAnsi="Arial"/>
          <w:sz w:val="20"/>
          <w:lang w:val="sr-Latn-BA"/>
        </w:rPr>
        <w:t>1/05 Viši projektant aplikacija II u Odjelu za informaciono komunikacijske tehnologije</w:t>
      </w:r>
    </w:p>
    <w:p w14:paraId="40DEC848" w14:textId="77777777" w:rsidR="00DA2EBB" w:rsidRPr="00A55ACF" w:rsidRDefault="00DA2EBB" w:rsidP="00DA2EBB">
      <w:pPr>
        <w:rPr>
          <w:rFonts w:ascii="Arial" w:hAnsi="Arial"/>
          <w:sz w:val="20"/>
          <w:lang w:val="sr-Latn-BA"/>
        </w:rPr>
      </w:pPr>
    </w:p>
    <w:p w14:paraId="095D06A6" w14:textId="77777777" w:rsidR="00F738B2" w:rsidRPr="00A55ACF" w:rsidRDefault="00F738B2" w:rsidP="00F738B2">
      <w:pPr>
        <w:rPr>
          <w:rFonts w:ascii="Arial" w:hAnsi="Arial"/>
          <w:b/>
          <w:sz w:val="20"/>
          <w:u w:val="single"/>
          <w:lang w:val="sr-Latn-BA"/>
        </w:rPr>
      </w:pPr>
    </w:p>
    <w:p w14:paraId="59A1E528" w14:textId="40654D8E" w:rsidR="00F738B2" w:rsidRPr="00A55ACF" w:rsidRDefault="00F738B2" w:rsidP="00F738B2">
      <w:pPr>
        <w:rPr>
          <w:rFonts w:ascii="Arial" w:hAnsi="Arial"/>
          <w:b/>
          <w:sz w:val="20"/>
          <w:u w:val="single"/>
          <w:lang w:val="sr-Latn-BA"/>
        </w:rPr>
      </w:pPr>
      <w:r w:rsidRPr="00A55ACF">
        <w:rPr>
          <w:rFonts w:ascii="Arial" w:hAnsi="Arial"/>
          <w:b/>
          <w:sz w:val="20"/>
          <w:u w:val="single"/>
          <w:lang w:val="sr-Latn-BA"/>
        </w:rPr>
        <w:t xml:space="preserve">1/01 Šef Odjela za unaprjeđenje efikasnosti i kvaliteta rada u sudovima </w:t>
      </w:r>
    </w:p>
    <w:p w14:paraId="32E12099" w14:textId="77777777" w:rsidR="00F738B2" w:rsidRPr="00A55ACF" w:rsidRDefault="00F738B2" w:rsidP="00F738B2">
      <w:pPr>
        <w:jc w:val="both"/>
        <w:rPr>
          <w:rFonts w:ascii="Arial" w:hAnsi="Arial"/>
          <w:b/>
          <w:sz w:val="20"/>
          <w:lang w:val="sr-Latn-BA"/>
        </w:rPr>
      </w:pPr>
      <w:r w:rsidRPr="00A55ACF">
        <w:rPr>
          <w:rFonts w:ascii="Arial" w:hAnsi="Arial"/>
          <w:b/>
          <w:sz w:val="20"/>
          <w:lang w:val="sr-Latn-BA"/>
        </w:rPr>
        <w:t xml:space="preserve">Svrha radnog mjesta: </w:t>
      </w:r>
      <w:r w:rsidRPr="00A55ACF">
        <w:rPr>
          <w:rFonts w:ascii="Arial" w:hAnsi="Arial"/>
          <w:sz w:val="20"/>
          <w:lang w:val="sr-Latn-BA"/>
        </w:rPr>
        <w:t>rukovođenje Odjelom, osiguravanje podrške i smjernica za implementaciju organizacijske strategije i planova, organiziranje obavljanja poslova iz nadležnosti Odjela s ciljem postizanja optimalnih rezultata i efektivne i efikasne podrške VSTV-u u osiguranju nezavisnog, nepristranog i odgovornog pravosuđa u BiH.</w:t>
      </w:r>
    </w:p>
    <w:p w14:paraId="01AC6B19"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Opis poslova i radnih zadataka:</w:t>
      </w:r>
      <w:r w:rsidRPr="00A55ACF">
        <w:rPr>
          <w:rFonts w:ascii="Arial" w:hAnsi="Arial"/>
          <w:sz w:val="20"/>
          <w:lang w:val="sr-Latn-BA"/>
        </w:rPr>
        <w:t xml:space="preserve"> organizacijska strategija i poslovno planiranje; upravljanje učinkom i kontinuirano poboljšanje rada Odjela; upravljanje ljudskim i materijalnim resursima dodijeljenim Odjelu; razvoj zaposlenih.</w:t>
      </w:r>
    </w:p>
    <w:p w14:paraId="4E954592"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Specifične dužnosti i odgovornosti:</w:t>
      </w:r>
      <w:r w:rsidRPr="00A55ACF">
        <w:rPr>
          <w:rFonts w:ascii="Arial" w:hAnsi="Arial"/>
          <w:sz w:val="20"/>
          <w:lang w:val="sr-Latn-BA"/>
        </w:rPr>
        <w:t xml:space="preserve"> koordinira i osigurava relevantne informacije iz nadležnosti Odjela za potrebe rada Vijeća i stalnih radnih tijela VSTV-a; osigurava realizaciju zaključaka Vijeća i stalnih radnih tijela VSTV-a iz nadležnosti Odjela; organizira, rukovodi i koordinira obavljanje poslova iz nadležnosti Odjela u skladu sa propisanim procedurama; nadgleda rad zamjenika šefa Odjela i pruža operativne i razvojne smjernice za njegov rad; organizira i koordinira izradu planova, analiza, izvještaja i ostalih relevantnih dokumenata iz nadležnosti Odjela; nadzire procese planiranja, praćenja realizacije i izvještavanja i predlaže korektivne mjere; osigurava funkcionalnu saradnju i operativne kontakte sa relevantnim domaćim i međunarodnim institucijama po pitanjima iz nadležnosti Odjela; ostvaruje saradnju s ciljem razmjene informacija iz nadležnosti Odjela s ostalim organizacionim jedinicama VSTV-a; obavlja i druge poslove i zadatke sukladno radnom mjestu, svrsi i nivou odgovornosti i stručnosti.</w:t>
      </w:r>
    </w:p>
    <w:p w14:paraId="4F9AC151"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Posebni uslovi:</w:t>
      </w:r>
      <w:r w:rsidRPr="00A55ACF">
        <w:rPr>
          <w:rFonts w:ascii="Arial" w:hAnsi="Arial"/>
          <w:sz w:val="20"/>
          <w:lang w:val="sr-Latn-BA"/>
        </w:rPr>
        <w:t xml:space="preserve"> VSS - diplomirani pravnik ili ekvivalent Bolonjskog sistema studiranja sa najmanje 240 ECTS; najmanje četiri (4) godine radnog iskustva na istim ili sličnim poslovima; najmanje dvije (2) godine radnog iskustva na rukovodećim poslovima ili poslovima koji po svojoj prirodi zahtijevaju visok stepen samostalnosti i odgovornosti kao i dobre organizacione vještine; napredno znanje i razumijevanje nadležnosti VSTV-a i rada Sekretarijata; napredno znanje i razumijevanje pravosudnog sistema u BiH; položen pravosudni ispit - poželjno; napredno znanje engleskog jezika; napredni korisnički nivo u korištenju računara, e-maila i obrade teksta; srednji korisnički nivo multi-medijskih prezentacija, izrade i korištenja tabelarnih prikaza i korištenja web stranica; osnovni korisnički nivo u izradi i korištenju baza podataka i korištenja digitalnih alata za obradu slike;</w:t>
      </w:r>
    </w:p>
    <w:p w14:paraId="7EF711A5" w14:textId="4EEAB5A1" w:rsidR="00F738B2" w:rsidRPr="00A55ACF" w:rsidRDefault="00F738B2" w:rsidP="00F738B2">
      <w:pPr>
        <w:jc w:val="both"/>
        <w:rPr>
          <w:rFonts w:ascii="Arial" w:hAnsi="Arial"/>
          <w:sz w:val="20"/>
          <w:lang w:val="sr-Latn-BA"/>
        </w:rPr>
      </w:pPr>
      <w:r w:rsidRPr="00A55ACF">
        <w:rPr>
          <w:rFonts w:ascii="Arial" w:hAnsi="Arial"/>
          <w:b/>
          <w:sz w:val="20"/>
          <w:lang w:val="sr-Latn-BA"/>
        </w:rPr>
        <w:t>Potrebne prioritetne kompetencije:</w:t>
      </w:r>
      <w:r w:rsidRPr="00A55ACF">
        <w:rPr>
          <w:rFonts w:ascii="Arial" w:hAnsi="Arial"/>
          <w:sz w:val="20"/>
          <w:lang w:val="sr-Latn-BA"/>
        </w:rPr>
        <w:t xml:space="preserve"> posvećenost ličnom i profesionalnom razvoju; komunikacija (i sve </w:t>
      </w:r>
      <w:r w:rsidR="00635C2B">
        <w:rPr>
          <w:rFonts w:ascii="Arial" w:hAnsi="Arial" w:cs="Arial"/>
          <w:bCs/>
          <w:iCs/>
          <w:sz w:val="20"/>
          <w:szCs w:val="20"/>
          <w:lang w:val="sr-Latn-BA" w:eastAsia="en-US"/>
        </w:rPr>
        <w:t>potkompet</w:t>
      </w:r>
      <w:r w:rsidRPr="00635C2B">
        <w:rPr>
          <w:rFonts w:ascii="Arial" w:hAnsi="Arial" w:cs="Arial"/>
          <w:bCs/>
          <w:iCs/>
          <w:sz w:val="20"/>
          <w:szCs w:val="20"/>
          <w:lang w:val="sr-Latn-BA" w:eastAsia="en-US"/>
        </w:rPr>
        <w:t>encije</w:t>
      </w:r>
      <w:r w:rsidRPr="00A55ACF">
        <w:rPr>
          <w:rFonts w:ascii="Arial" w:hAnsi="Arial"/>
          <w:sz w:val="20"/>
          <w:lang w:val="sr-Latn-BA"/>
        </w:rPr>
        <w:t xml:space="preserve">); lična djelotvornost i usmjerenost ka rezultatu (i sve </w:t>
      </w:r>
      <w:r w:rsidR="00635C2B">
        <w:rPr>
          <w:rFonts w:ascii="Arial" w:hAnsi="Arial" w:cs="Arial"/>
          <w:bCs/>
          <w:iCs/>
          <w:sz w:val="20"/>
          <w:szCs w:val="20"/>
          <w:lang w:val="sr-Latn-BA" w:eastAsia="en-US"/>
        </w:rPr>
        <w:t>potkompet</w:t>
      </w:r>
      <w:r w:rsidRPr="00635C2B">
        <w:rPr>
          <w:rFonts w:ascii="Arial" w:hAnsi="Arial" w:cs="Arial"/>
          <w:bCs/>
          <w:iCs/>
          <w:sz w:val="20"/>
          <w:szCs w:val="20"/>
          <w:lang w:val="sr-Latn-BA" w:eastAsia="en-US"/>
        </w:rPr>
        <w:t>encije</w:t>
      </w:r>
      <w:r w:rsidRPr="00A55ACF">
        <w:rPr>
          <w:rFonts w:ascii="Arial" w:hAnsi="Arial"/>
          <w:sz w:val="20"/>
          <w:lang w:val="sr-Latn-BA"/>
        </w:rPr>
        <w:t xml:space="preserve">); liderske vještine (i sve </w:t>
      </w:r>
      <w:r w:rsidR="00635C2B">
        <w:rPr>
          <w:rFonts w:ascii="Arial" w:hAnsi="Arial" w:cs="Arial"/>
          <w:bCs/>
          <w:iCs/>
          <w:sz w:val="20"/>
          <w:szCs w:val="20"/>
          <w:lang w:val="sr-Latn-BA" w:eastAsia="en-US"/>
        </w:rPr>
        <w:t>potkompet</w:t>
      </w:r>
      <w:r w:rsidRPr="00635C2B">
        <w:rPr>
          <w:rFonts w:ascii="Arial" w:hAnsi="Arial" w:cs="Arial"/>
          <w:bCs/>
          <w:iCs/>
          <w:sz w:val="20"/>
          <w:szCs w:val="20"/>
          <w:lang w:val="sr-Latn-BA" w:eastAsia="en-US"/>
        </w:rPr>
        <w:t>encije</w:t>
      </w:r>
      <w:r w:rsidRPr="00A55ACF">
        <w:rPr>
          <w:rFonts w:ascii="Arial" w:hAnsi="Arial"/>
          <w:sz w:val="20"/>
          <w:lang w:val="sr-Latn-BA"/>
        </w:rPr>
        <w:t xml:space="preserve">); planiranje i organiziranje (i sve </w:t>
      </w:r>
      <w:r w:rsidR="00635C2B">
        <w:rPr>
          <w:rFonts w:ascii="Arial" w:hAnsi="Arial" w:cs="Arial"/>
          <w:bCs/>
          <w:iCs/>
          <w:sz w:val="20"/>
          <w:szCs w:val="20"/>
          <w:lang w:val="sr-Latn-BA" w:eastAsia="en-US"/>
        </w:rPr>
        <w:t>potkompet</w:t>
      </w:r>
      <w:r w:rsidRPr="00635C2B">
        <w:rPr>
          <w:rFonts w:ascii="Arial" w:hAnsi="Arial" w:cs="Arial"/>
          <w:bCs/>
          <w:iCs/>
          <w:sz w:val="20"/>
          <w:szCs w:val="20"/>
          <w:lang w:val="sr-Latn-BA" w:eastAsia="en-US"/>
        </w:rPr>
        <w:t>encije</w:t>
      </w:r>
      <w:r w:rsidRPr="00A55ACF">
        <w:rPr>
          <w:rFonts w:ascii="Arial" w:hAnsi="Arial"/>
          <w:sz w:val="20"/>
          <w:lang w:val="sr-Latn-BA"/>
        </w:rPr>
        <w:t>); Preuzimanje odgovornosti za osiguranje postizanja  strateških ciljeva.</w:t>
      </w:r>
    </w:p>
    <w:p w14:paraId="676CE33F" w14:textId="1D46CED0" w:rsidR="00F738B2" w:rsidRPr="00A55ACF" w:rsidRDefault="00F738B2" w:rsidP="00F738B2">
      <w:pPr>
        <w:jc w:val="both"/>
        <w:rPr>
          <w:rFonts w:ascii="Arial" w:hAnsi="Arial"/>
          <w:sz w:val="20"/>
          <w:lang w:val="sr-Latn-BA"/>
        </w:rPr>
      </w:pPr>
      <w:r w:rsidRPr="00A55ACF">
        <w:rPr>
          <w:rFonts w:ascii="Arial" w:hAnsi="Arial"/>
          <w:b/>
          <w:sz w:val="20"/>
          <w:lang w:val="sr-Latn-BA"/>
        </w:rPr>
        <w:t>Status:</w:t>
      </w:r>
      <w:r w:rsidRPr="00A55ACF">
        <w:rPr>
          <w:rFonts w:ascii="Arial" w:hAnsi="Arial"/>
          <w:sz w:val="20"/>
          <w:lang w:val="sr-Latn-BA"/>
        </w:rPr>
        <w:t xml:space="preserve"> državni službenik </w:t>
      </w:r>
      <w:r w:rsidRPr="00635C2B">
        <w:rPr>
          <w:rFonts w:ascii="Arial" w:hAnsi="Arial" w:cs="Arial"/>
          <w:bCs/>
          <w:iCs/>
          <w:sz w:val="20"/>
          <w:szCs w:val="20"/>
          <w:lang w:val="sr-Latn-BA" w:eastAsia="en-US"/>
        </w:rPr>
        <w:t>- šef</w:t>
      </w:r>
      <w:r w:rsidRPr="00A55ACF">
        <w:rPr>
          <w:rFonts w:ascii="Arial" w:hAnsi="Arial"/>
          <w:sz w:val="20"/>
          <w:lang w:val="sr-Latn-BA"/>
        </w:rPr>
        <w:t xml:space="preserve"> unutrašnje organizacione jedinice</w:t>
      </w:r>
    </w:p>
    <w:p w14:paraId="5756CEE9"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Pripadajuća osnovna neto plata:</w:t>
      </w:r>
      <w:r w:rsidRPr="00A55ACF">
        <w:rPr>
          <w:rFonts w:ascii="Arial" w:hAnsi="Arial"/>
          <w:sz w:val="20"/>
          <w:lang w:val="sr-Latn-BA"/>
        </w:rPr>
        <w:t xml:space="preserve"> 2.400 KM. </w:t>
      </w:r>
    </w:p>
    <w:p w14:paraId="384CB77B" w14:textId="4078B590" w:rsidR="00F738B2" w:rsidRPr="00A55ACF" w:rsidRDefault="00F738B2" w:rsidP="00F738B2">
      <w:pPr>
        <w:jc w:val="both"/>
        <w:rPr>
          <w:rFonts w:ascii="Arial" w:hAnsi="Arial"/>
          <w:sz w:val="20"/>
          <w:lang w:val="sr-Latn-BA"/>
        </w:rPr>
      </w:pPr>
      <w:r w:rsidRPr="00A55ACF">
        <w:rPr>
          <w:rFonts w:ascii="Arial" w:hAnsi="Arial"/>
          <w:b/>
          <w:sz w:val="20"/>
          <w:lang w:val="sr-Latn-BA"/>
        </w:rPr>
        <w:t>Broj izvršilaca:</w:t>
      </w:r>
      <w:r w:rsidRPr="00A55ACF">
        <w:rPr>
          <w:rFonts w:ascii="Arial" w:hAnsi="Arial"/>
          <w:sz w:val="20"/>
          <w:lang w:val="sr-Latn-BA"/>
        </w:rPr>
        <w:t xml:space="preserve"> jedan (1) </w:t>
      </w:r>
    </w:p>
    <w:p w14:paraId="7227C6AB"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Mjesto rada:</w:t>
      </w:r>
      <w:r w:rsidRPr="00A55ACF">
        <w:rPr>
          <w:rFonts w:ascii="Arial" w:hAnsi="Arial"/>
          <w:sz w:val="20"/>
          <w:lang w:val="sr-Latn-BA"/>
        </w:rPr>
        <w:t xml:space="preserve"> Sarajevo.</w:t>
      </w:r>
    </w:p>
    <w:p w14:paraId="7AFD77EB" w14:textId="77777777" w:rsidR="00F738B2" w:rsidRPr="00A55ACF" w:rsidRDefault="00F738B2" w:rsidP="00F738B2">
      <w:pPr>
        <w:rPr>
          <w:rFonts w:ascii="Arial" w:hAnsi="Arial"/>
          <w:sz w:val="20"/>
          <w:lang w:val="sr-Latn-BA"/>
        </w:rPr>
      </w:pPr>
    </w:p>
    <w:p w14:paraId="0CBCC78A" w14:textId="77777777" w:rsidR="00F738B2" w:rsidRPr="00A55ACF" w:rsidRDefault="00F738B2" w:rsidP="00F738B2">
      <w:pPr>
        <w:rPr>
          <w:rFonts w:ascii="Arial" w:hAnsi="Arial"/>
          <w:sz w:val="20"/>
          <w:lang w:val="sr-Latn-BA"/>
        </w:rPr>
      </w:pPr>
    </w:p>
    <w:p w14:paraId="413FC21D" w14:textId="77777777" w:rsidR="00F738B2" w:rsidRPr="00A55ACF" w:rsidRDefault="00F738B2" w:rsidP="00F738B2">
      <w:pPr>
        <w:rPr>
          <w:rFonts w:ascii="Arial" w:hAnsi="Arial"/>
          <w:b/>
          <w:sz w:val="20"/>
          <w:u w:val="single"/>
          <w:lang w:val="sr-Latn-BA"/>
        </w:rPr>
      </w:pPr>
      <w:r w:rsidRPr="00A55ACF">
        <w:rPr>
          <w:rFonts w:ascii="Arial" w:hAnsi="Arial"/>
          <w:b/>
          <w:sz w:val="20"/>
          <w:u w:val="single"/>
          <w:lang w:val="sr-Latn-BA"/>
        </w:rPr>
        <w:t xml:space="preserve">1/02 Zamjenik šefa Odjela za unaprjeđenje efikasnosti i kvaliteta rada u sudovima </w:t>
      </w:r>
    </w:p>
    <w:p w14:paraId="4606A93A"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 xml:space="preserve">Svrha radnog mjesta: </w:t>
      </w:r>
      <w:r w:rsidRPr="00A55ACF">
        <w:rPr>
          <w:rFonts w:ascii="Arial" w:hAnsi="Arial"/>
          <w:sz w:val="20"/>
          <w:lang w:val="sr-Latn-BA"/>
        </w:rPr>
        <w:t>vodi, upravlja i nadzire svakodnevni rad i aktivnosti tima Odjela u cilju efektivne i efikasne podrške VSTV-u u osiguranju nezavisnog, nepristranog i profesionalnog pravosuđa u BiH.</w:t>
      </w:r>
    </w:p>
    <w:p w14:paraId="0896F5FB"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Opis poslova i radnih zadataka:</w:t>
      </w:r>
      <w:r w:rsidRPr="00A55ACF">
        <w:rPr>
          <w:rFonts w:ascii="Arial" w:hAnsi="Arial"/>
          <w:sz w:val="20"/>
          <w:lang w:val="sr-Latn-BA"/>
        </w:rPr>
        <w:t xml:space="preserve"> organizacijska strategija i poslovno planiranje; upravljanje učinkom i kontinuirano poboljšanje rada Odjela; upravljanje ljudskim i materijalnim resursima dodijeljenim Odjelu; razvoj zaposlenih u Odjelu.</w:t>
      </w:r>
    </w:p>
    <w:p w14:paraId="226764D8" w14:textId="77777777" w:rsidR="00F738B2" w:rsidRPr="00A55ACF" w:rsidRDefault="00F738B2" w:rsidP="00F738B2">
      <w:pPr>
        <w:jc w:val="both"/>
        <w:rPr>
          <w:rFonts w:ascii="Arial" w:hAnsi="Arial"/>
          <w:sz w:val="20"/>
          <w:lang w:val="sr-Latn-BA"/>
        </w:rPr>
      </w:pPr>
      <w:r w:rsidRPr="00A55ACF">
        <w:rPr>
          <w:rFonts w:ascii="Arial" w:hAnsi="Arial"/>
          <w:b/>
          <w:sz w:val="20"/>
          <w:lang w:val="sr-Latn-BA"/>
        </w:rPr>
        <w:lastRenderedPageBreak/>
        <w:t>Specifične dužnosti i odgovornosti:</w:t>
      </w:r>
      <w:r w:rsidRPr="00A55ACF">
        <w:rPr>
          <w:rFonts w:ascii="Arial" w:hAnsi="Arial"/>
          <w:sz w:val="20"/>
          <w:lang w:val="sr-Latn-BA"/>
        </w:rPr>
        <w:t xml:space="preserve"> pruža operativnu podršku šefu Odjela u obavljanju svih poslova iz nadležnosti Odjela; koordinira pružanje pravnih savjeta o pravnoj praksi i procedurama VSTV-u, i stalnim radnim tijelima relevantnim za rad Odjela; koordinira izvršenje odluka VSTV-a relevantnih za rad Odjela; osigurava pravovremenu izradu planova, analiza, izvještaja i ostalih relevantnih dokumenata iz nadležnosti Odjela; osigurava implementaciju korektivnih mjera u procesima planiranja, praćenja realizacije i izvještavanja; koordinira i osigurava efikasno obavljanje svih administrativnih i drugih pomoćnih poslova iz nadležnosti Odjela u skladu sa propisanim procedurama; koordinira pružanje pravnih savjeta drugim odjelima Sekretarijata i Kabineta kada je to potrebno; osigurava pravovremeno pružanje informacija iz nadležnosti Odjela ostalim organizacionim jedinicama VSTV-a; učestvuje u operativnim kontaktima sa relevantnim domaćim i međunarodnim institucijama po pitanjima iz nadležnosti Odjela; obavlja i druge poslove i zadatke po nalogu nadređenog sukladno radnom mjestu, svrsi i nivou odgovornosti.</w:t>
      </w:r>
    </w:p>
    <w:p w14:paraId="739470F5"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Posebni uslovi</w:t>
      </w:r>
      <w:r w:rsidRPr="00A55ACF">
        <w:rPr>
          <w:rFonts w:ascii="Arial" w:hAnsi="Arial"/>
          <w:sz w:val="20"/>
          <w:lang w:val="sr-Latn-BA"/>
        </w:rPr>
        <w:t>: VSS - diplomirani pravnik ili ekvivalent Bolonjskog sistema studiranja sa najmanje 240 ECTS; najmanje četiri (4) godine radnog iskustva na istim ili sličnim poslovima; najmanje dvije (2) godine radnog iskustva na rukovodećim poslovima ili poslovima koji po svojoj prirodi zahtijevaju visok stepen samostalnosti i odgovornosti kao i dobre organizacione vještine; napredno znanje i razumijevanje nadležnosti VSTV-a i rada Sekretarijata; napredno znanje i razumijevanje pravosudnog sistema u BiH; napredno znanje engleskog jezika; napredni korisnički nivo u korištenju računara, e-maila i obrade teksta; srednji korisnički nivo multi-medijskih prezentacija, izrade i korištenja tabelarnih prikaza i korištenja web stranica; osnovni korisnički nivo u izradi i korištenju baza podataka i korištenja digitalnih alata za obradu slike.</w:t>
      </w:r>
    </w:p>
    <w:p w14:paraId="20BE5394" w14:textId="185D0573" w:rsidR="00F738B2" w:rsidRPr="00A55ACF" w:rsidRDefault="00F738B2" w:rsidP="00F738B2">
      <w:pPr>
        <w:jc w:val="both"/>
        <w:rPr>
          <w:rFonts w:ascii="Arial" w:hAnsi="Arial"/>
          <w:sz w:val="20"/>
          <w:lang w:val="sr-Latn-BA"/>
        </w:rPr>
      </w:pPr>
      <w:r w:rsidRPr="00A55ACF">
        <w:rPr>
          <w:rFonts w:ascii="Arial" w:hAnsi="Arial"/>
          <w:b/>
          <w:sz w:val="20"/>
          <w:lang w:val="sr-Latn-BA"/>
        </w:rPr>
        <w:t>Potrebne prioritetne kompetencije</w:t>
      </w:r>
      <w:r w:rsidRPr="00A55ACF">
        <w:rPr>
          <w:rFonts w:ascii="Arial" w:hAnsi="Arial"/>
          <w:sz w:val="20"/>
          <w:lang w:val="sr-Latn-BA"/>
        </w:rPr>
        <w:t xml:space="preserve">: posvećenost ličnom i profesionalnom razvoju; komunikacija (i sve </w:t>
      </w:r>
      <w:r w:rsidR="00635C2B">
        <w:rPr>
          <w:rFonts w:ascii="Arial" w:hAnsi="Arial" w:cs="Arial"/>
          <w:bCs/>
          <w:iCs/>
          <w:sz w:val="20"/>
          <w:szCs w:val="20"/>
          <w:lang w:val="sr-Latn-BA" w:eastAsia="en-US"/>
        </w:rPr>
        <w:t>potkompet</w:t>
      </w:r>
      <w:r w:rsidRPr="00635C2B">
        <w:rPr>
          <w:rFonts w:ascii="Arial" w:hAnsi="Arial" w:cs="Arial"/>
          <w:bCs/>
          <w:iCs/>
          <w:sz w:val="20"/>
          <w:szCs w:val="20"/>
          <w:lang w:val="sr-Latn-BA" w:eastAsia="en-US"/>
        </w:rPr>
        <w:t>encije</w:t>
      </w:r>
      <w:r w:rsidRPr="00A55ACF">
        <w:rPr>
          <w:rFonts w:ascii="Arial" w:hAnsi="Arial"/>
          <w:sz w:val="20"/>
          <w:lang w:val="sr-Latn-BA"/>
        </w:rPr>
        <w:t xml:space="preserve">); lična djelotvornost i usmjerenost ka rezultatu (i sve </w:t>
      </w:r>
      <w:r w:rsidR="00635C2B">
        <w:rPr>
          <w:rFonts w:ascii="Arial" w:hAnsi="Arial" w:cs="Arial"/>
          <w:bCs/>
          <w:iCs/>
          <w:sz w:val="20"/>
          <w:szCs w:val="20"/>
          <w:lang w:val="sr-Latn-BA" w:eastAsia="en-US"/>
        </w:rPr>
        <w:t>potkompet</w:t>
      </w:r>
      <w:r w:rsidRPr="00635C2B">
        <w:rPr>
          <w:rFonts w:ascii="Arial" w:hAnsi="Arial" w:cs="Arial"/>
          <w:bCs/>
          <w:iCs/>
          <w:sz w:val="20"/>
          <w:szCs w:val="20"/>
          <w:lang w:val="sr-Latn-BA" w:eastAsia="en-US"/>
        </w:rPr>
        <w:t>encije</w:t>
      </w:r>
      <w:r w:rsidRPr="00A55ACF">
        <w:rPr>
          <w:rFonts w:ascii="Arial" w:hAnsi="Arial"/>
          <w:sz w:val="20"/>
          <w:lang w:val="sr-Latn-BA"/>
        </w:rPr>
        <w:t xml:space="preserve">); liderske vještine (i sve </w:t>
      </w:r>
      <w:r w:rsidR="00635C2B">
        <w:rPr>
          <w:rFonts w:ascii="Arial" w:hAnsi="Arial" w:cs="Arial"/>
          <w:bCs/>
          <w:iCs/>
          <w:sz w:val="20"/>
          <w:szCs w:val="20"/>
          <w:lang w:val="sr-Latn-BA" w:eastAsia="en-US"/>
        </w:rPr>
        <w:t>potkompet</w:t>
      </w:r>
      <w:r w:rsidRPr="00635C2B">
        <w:rPr>
          <w:rFonts w:ascii="Arial" w:hAnsi="Arial" w:cs="Arial"/>
          <w:bCs/>
          <w:iCs/>
          <w:sz w:val="20"/>
          <w:szCs w:val="20"/>
          <w:lang w:val="sr-Latn-BA" w:eastAsia="en-US"/>
        </w:rPr>
        <w:t>encije</w:t>
      </w:r>
      <w:r w:rsidRPr="00A55ACF">
        <w:rPr>
          <w:rFonts w:ascii="Arial" w:hAnsi="Arial"/>
          <w:sz w:val="20"/>
          <w:lang w:val="sr-Latn-BA"/>
        </w:rPr>
        <w:t xml:space="preserve">); planiranje i organiziranje (i sve </w:t>
      </w:r>
      <w:r w:rsidR="00635C2B">
        <w:rPr>
          <w:rFonts w:ascii="Arial" w:hAnsi="Arial" w:cs="Arial"/>
          <w:bCs/>
          <w:iCs/>
          <w:sz w:val="20"/>
          <w:szCs w:val="20"/>
          <w:lang w:val="sr-Latn-BA" w:eastAsia="en-US"/>
        </w:rPr>
        <w:t>potkompet</w:t>
      </w:r>
      <w:r w:rsidRPr="00635C2B">
        <w:rPr>
          <w:rFonts w:ascii="Arial" w:hAnsi="Arial" w:cs="Arial"/>
          <w:bCs/>
          <w:iCs/>
          <w:sz w:val="20"/>
          <w:szCs w:val="20"/>
          <w:lang w:val="sr-Latn-BA" w:eastAsia="en-US"/>
        </w:rPr>
        <w:t>encije</w:t>
      </w:r>
      <w:r w:rsidRPr="00A55ACF">
        <w:rPr>
          <w:rFonts w:ascii="Arial" w:hAnsi="Arial"/>
          <w:sz w:val="20"/>
          <w:lang w:val="sr-Latn-BA"/>
        </w:rPr>
        <w:t>); Podučavanje (koučing)</w:t>
      </w:r>
    </w:p>
    <w:p w14:paraId="40990FE2" w14:textId="43A6BB9C" w:rsidR="00F738B2" w:rsidRPr="00A55ACF" w:rsidRDefault="00F738B2" w:rsidP="00F738B2">
      <w:pPr>
        <w:jc w:val="both"/>
        <w:rPr>
          <w:rFonts w:ascii="Arial" w:hAnsi="Arial"/>
          <w:sz w:val="20"/>
          <w:lang w:val="sr-Latn-BA"/>
        </w:rPr>
      </w:pPr>
      <w:r w:rsidRPr="00A55ACF">
        <w:rPr>
          <w:rFonts w:ascii="Arial" w:hAnsi="Arial"/>
          <w:b/>
          <w:sz w:val="20"/>
          <w:lang w:val="sr-Latn-BA"/>
        </w:rPr>
        <w:t>Status:</w:t>
      </w:r>
      <w:r w:rsidRPr="00A55ACF">
        <w:rPr>
          <w:rFonts w:ascii="Arial" w:hAnsi="Arial"/>
          <w:sz w:val="20"/>
          <w:lang w:val="sr-Latn-BA"/>
        </w:rPr>
        <w:t xml:space="preserve"> državni službenik </w:t>
      </w:r>
      <w:r w:rsidRPr="00635C2B">
        <w:rPr>
          <w:rFonts w:ascii="Arial" w:hAnsi="Arial" w:cs="Arial"/>
          <w:bCs/>
          <w:iCs/>
          <w:sz w:val="20"/>
          <w:szCs w:val="20"/>
          <w:lang w:val="sr-Latn-BA" w:eastAsia="en-US"/>
        </w:rPr>
        <w:t>- šef</w:t>
      </w:r>
      <w:r w:rsidRPr="00A55ACF">
        <w:rPr>
          <w:rFonts w:ascii="Arial" w:hAnsi="Arial"/>
          <w:sz w:val="20"/>
          <w:lang w:val="sr-Latn-BA"/>
        </w:rPr>
        <w:t xml:space="preserve"> unutrašnje organizacione jedinice</w:t>
      </w:r>
    </w:p>
    <w:p w14:paraId="4B033701"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Pripadajuća osnovna neto plata:</w:t>
      </w:r>
      <w:r w:rsidRPr="00A55ACF">
        <w:rPr>
          <w:rFonts w:ascii="Arial" w:hAnsi="Arial"/>
          <w:sz w:val="20"/>
          <w:lang w:val="sr-Latn-BA"/>
        </w:rPr>
        <w:t xml:space="preserve"> 1.900 KM. </w:t>
      </w:r>
    </w:p>
    <w:p w14:paraId="5561FC66" w14:textId="6E78174D" w:rsidR="00F738B2" w:rsidRPr="00A55ACF" w:rsidRDefault="00F738B2" w:rsidP="00F738B2">
      <w:pPr>
        <w:jc w:val="both"/>
        <w:rPr>
          <w:rFonts w:ascii="Arial" w:hAnsi="Arial"/>
          <w:sz w:val="20"/>
          <w:lang w:val="sr-Latn-BA"/>
        </w:rPr>
      </w:pPr>
      <w:r w:rsidRPr="00A55ACF">
        <w:rPr>
          <w:rFonts w:ascii="Arial" w:hAnsi="Arial"/>
          <w:b/>
          <w:sz w:val="20"/>
          <w:lang w:val="sr-Latn-BA"/>
        </w:rPr>
        <w:t>Broj izvršilaca:</w:t>
      </w:r>
      <w:r w:rsidRPr="00A55ACF">
        <w:rPr>
          <w:rFonts w:ascii="Arial" w:hAnsi="Arial"/>
          <w:sz w:val="20"/>
          <w:lang w:val="sr-Latn-BA"/>
        </w:rPr>
        <w:t xml:space="preserve"> jedan (1)</w:t>
      </w:r>
    </w:p>
    <w:p w14:paraId="2B1CC97F" w14:textId="77777777" w:rsidR="00F738B2" w:rsidRPr="00A55ACF" w:rsidRDefault="00F738B2" w:rsidP="00F738B2">
      <w:pPr>
        <w:jc w:val="both"/>
        <w:rPr>
          <w:rFonts w:ascii="Arial" w:hAnsi="Arial"/>
          <w:sz w:val="20"/>
          <w:lang w:val="sr-Latn-BA"/>
        </w:rPr>
      </w:pPr>
      <w:r w:rsidRPr="00A55ACF">
        <w:rPr>
          <w:rFonts w:ascii="Arial" w:hAnsi="Arial"/>
          <w:b/>
          <w:sz w:val="20"/>
          <w:lang w:val="sr-Latn-BA"/>
        </w:rPr>
        <w:t>Mjesto rada:</w:t>
      </w:r>
      <w:r w:rsidRPr="00A55ACF">
        <w:rPr>
          <w:rFonts w:ascii="Arial" w:hAnsi="Arial"/>
          <w:sz w:val="20"/>
          <w:lang w:val="sr-Latn-BA"/>
        </w:rPr>
        <w:t xml:space="preserve"> Sarajevo.</w:t>
      </w:r>
    </w:p>
    <w:p w14:paraId="0A6ACAF5" w14:textId="77777777" w:rsidR="00F738B2" w:rsidRPr="00A55ACF" w:rsidRDefault="00F738B2" w:rsidP="00F738B2">
      <w:pPr>
        <w:tabs>
          <w:tab w:val="num" w:pos="360"/>
        </w:tabs>
        <w:jc w:val="both"/>
        <w:rPr>
          <w:rFonts w:ascii="Arial" w:hAnsi="Arial"/>
          <w:b/>
          <w:sz w:val="20"/>
          <w:u w:val="single"/>
          <w:lang w:val="sr-Latn-BA"/>
        </w:rPr>
      </w:pPr>
    </w:p>
    <w:p w14:paraId="3DF8C6DC" w14:textId="77777777" w:rsidR="00F738B2" w:rsidRPr="00A55ACF" w:rsidRDefault="00F738B2" w:rsidP="00F738B2">
      <w:pPr>
        <w:tabs>
          <w:tab w:val="num" w:pos="360"/>
        </w:tabs>
        <w:jc w:val="both"/>
        <w:rPr>
          <w:rFonts w:ascii="Arial" w:hAnsi="Arial"/>
          <w:b/>
          <w:sz w:val="20"/>
          <w:u w:val="single"/>
          <w:lang w:val="sr-Latn-BA"/>
        </w:rPr>
      </w:pPr>
      <w:r w:rsidRPr="00A55ACF">
        <w:rPr>
          <w:rFonts w:ascii="Arial" w:hAnsi="Arial"/>
          <w:b/>
          <w:sz w:val="20"/>
          <w:u w:val="single"/>
          <w:lang w:val="sr-Latn-BA"/>
        </w:rPr>
        <w:t>1/03 Zamjenik šefa Odjela za integritet nosilaca pravosudnih funkcija</w:t>
      </w:r>
    </w:p>
    <w:p w14:paraId="0BF1C60F" w14:textId="77777777" w:rsidR="00F738B2" w:rsidRPr="00A55ACF" w:rsidRDefault="00F738B2" w:rsidP="00F738B2">
      <w:pPr>
        <w:tabs>
          <w:tab w:val="num" w:pos="360"/>
        </w:tabs>
        <w:jc w:val="both"/>
        <w:rPr>
          <w:rFonts w:ascii="Arial" w:hAnsi="Arial"/>
          <w:sz w:val="20"/>
          <w:lang w:val="sr-Latn-BA"/>
        </w:rPr>
      </w:pPr>
      <w:r w:rsidRPr="00A55ACF">
        <w:rPr>
          <w:rFonts w:ascii="Arial" w:hAnsi="Arial"/>
          <w:sz w:val="20"/>
          <w:lang w:val="sr-Latn-BA"/>
        </w:rPr>
        <w:t>Prema stepenu povjerljivosti tajnih podataka, za ovo radno mjesto je propisan pristup podacima stepena TAJNO. Ovo radno mjesteo podliježe obavezi provođenja bezbjedonosnih provjera, a sve u skladu sa čl.30 i 31. Zakona o zaštiti tajnih podataka („Službeni glasnih BiH, br. 54/05 i 12/09).</w:t>
      </w:r>
    </w:p>
    <w:p w14:paraId="5547E2A6" w14:textId="77777777" w:rsidR="00F738B2" w:rsidRPr="00A55ACF" w:rsidRDefault="00F738B2" w:rsidP="00F738B2">
      <w:pPr>
        <w:tabs>
          <w:tab w:val="num" w:pos="360"/>
        </w:tabs>
        <w:jc w:val="both"/>
        <w:rPr>
          <w:rFonts w:ascii="Arial" w:hAnsi="Arial"/>
          <w:sz w:val="20"/>
          <w:lang w:val="sr-Latn-BA"/>
        </w:rPr>
      </w:pPr>
      <w:r w:rsidRPr="00A55ACF">
        <w:rPr>
          <w:rFonts w:ascii="Arial" w:hAnsi="Arial"/>
          <w:b/>
          <w:sz w:val="20"/>
          <w:lang w:val="sr-Latn-BA"/>
        </w:rPr>
        <w:t>Svrha radnog mjesta</w:t>
      </w:r>
      <w:r w:rsidRPr="00A55ACF">
        <w:rPr>
          <w:rFonts w:ascii="Arial" w:hAnsi="Arial"/>
          <w:sz w:val="20"/>
          <w:lang w:val="sr-Latn-BA"/>
        </w:rPr>
        <w:t>: pruža podršku šefu Odjela i na operativnom nivou osigurava obavljanje poslova iz nadležnosti Odjela s ciljem postizanja optimalnih rezultata i efektivne i efikasne podrške VSTV-u BiH u osiguranju nezavisnog, nepristranog i odgovornog pravosuđa u BiH.</w:t>
      </w:r>
    </w:p>
    <w:p w14:paraId="41CED2CC" w14:textId="77777777" w:rsidR="00F738B2" w:rsidRPr="00A55ACF" w:rsidRDefault="00F738B2" w:rsidP="00F738B2">
      <w:pPr>
        <w:tabs>
          <w:tab w:val="num" w:pos="360"/>
        </w:tabs>
        <w:jc w:val="both"/>
        <w:rPr>
          <w:rFonts w:ascii="Arial" w:hAnsi="Arial"/>
          <w:sz w:val="20"/>
          <w:lang w:val="sr-Latn-BA"/>
        </w:rPr>
      </w:pPr>
      <w:r w:rsidRPr="00A55ACF">
        <w:rPr>
          <w:rFonts w:ascii="Arial" w:hAnsi="Arial"/>
          <w:b/>
          <w:sz w:val="20"/>
          <w:lang w:val="sr-Latn-BA"/>
        </w:rPr>
        <w:t>Opis poslova i radnih zadataka</w:t>
      </w:r>
      <w:r w:rsidRPr="00A55ACF">
        <w:rPr>
          <w:rFonts w:ascii="Arial" w:hAnsi="Arial"/>
          <w:sz w:val="20"/>
          <w:lang w:val="sr-Latn-BA"/>
        </w:rPr>
        <w:t>: organizacijska strategija i poslovno planiranje; upravljanje učinkom i kontinuirano poboljšanje rada Odjela; upravljanje ljudskim i materijalnim resursima dodijeljenim Odjelu; razvoj zaposlenih u Odjelu.</w:t>
      </w:r>
    </w:p>
    <w:p w14:paraId="3679A371" w14:textId="77777777" w:rsidR="00F738B2" w:rsidRPr="00A55ACF" w:rsidRDefault="00F738B2" w:rsidP="00F738B2">
      <w:pPr>
        <w:tabs>
          <w:tab w:val="num" w:pos="360"/>
        </w:tabs>
        <w:jc w:val="both"/>
        <w:rPr>
          <w:rFonts w:ascii="Arial" w:hAnsi="Arial"/>
          <w:sz w:val="20"/>
          <w:lang w:val="sr-Latn-BA"/>
        </w:rPr>
      </w:pPr>
      <w:r w:rsidRPr="00A55ACF">
        <w:rPr>
          <w:rFonts w:ascii="Arial" w:hAnsi="Arial"/>
          <w:b/>
          <w:sz w:val="20"/>
          <w:lang w:val="sr-Latn-BA"/>
        </w:rPr>
        <w:t>Specifične dužnosti i odgovornosti:</w:t>
      </w:r>
      <w:r w:rsidRPr="00A55ACF">
        <w:rPr>
          <w:rFonts w:ascii="Arial" w:hAnsi="Arial"/>
          <w:sz w:val="20"/>
          <w:lang w:val="sr-Latn-BA"/>
        </w:rPr>
        <w:t xml:space="preserve"> pruža operativnu podršku šefu Odjela u obavljanju svih poslova iz nadležnosti Odjela; koordinira pružanje savjeta o praksi i procedurama VSTV-u BiH, i stalnim radnim tijelima relevantnim za rad Odjela; koordinira izvršenje odluka VSTV-a BiH relevantnih za rad Odjela; osigurava pravovremenu izradu planova, analiza, izvještaja i ostalih relevantnih dokumenata iz nadležnosti Odjela; osigurava implementaciju korektivnih mjera u procesima planiranja, praćenja realizacije i izvještavanja; koordinira i osigurava efikasno obavljanje svih administrativnih i drugih pomoćnih poslova iz nadležnosti Odjela u skladu sa propisanim procedurama; koordinira pružanje savjeta drugim odjelima Sekretarijata i Kabineta kada je to potrebno; osigurava pravovremeno pružanje informacija iz nadležnosti Odjela ostalim organizacionim jedinicama VSTV-a BiH; učestvuje u operativnim kontaktima sa relevantnim domaćim i međunarodnim institucijama po pitanjima iz nadležnosti Odjela; obavlja i druge poslove i zadatke po nalogu nadređenog sukladno radnom mjestu, svrsi i nivou odgovornosti.</w:t>
      </w:r>
    </w:p>
    <w:p w14:paraId="737FFCE4" w14:textId="77777777" w:rsidR="00F738B2" w:rsidRPr="00A55ACF" w:rsidRDefault="00F738B2" w:rsidP="00F738B2">
      <w:pPr>
        <w:tabs>
          <w:tab w:val="num" w:pos="360"/>
        </w:tabs>
        <w:jc w:val="both"/>
        <w:rPr>
          <w:rFonts w:ascii="Arial" w:hAnsi="Arial"/>
          <w:sz w:val="20"/>
          <w:lang w:val="sr-Latn-BA"/>
        </w:rPr>
      </w:pPr>
      <w:r w:rsidRPr="00A55ACF">
        <w:rPr>
          <w:rFonts w:ascii="Arial" w:hAnsi="Arial"/>
          <w:b/>
          <w:sz w:val="20"/>
          <w:lang w:val="sr-Latn-BA"/>
        </w:rPr>
        <w:t xml:space="preserve">Posebni uslovi: </w:t>
      </w:r>
      <w:r w:rsidRPr="00A55ACF">
        <w:rPr>
          <w:rFonts w:ascii="Arial" w:hAnsi="Arial"/>
          <w:sz w:val="20"/>
          <w:lang w:val="sr-Latn-BA"/>
        </w:rPr>
        <w:t>VSS - diplomirani pravnik ili ekvivalent Bolonjskog sistema studiranja sa najmanje 240 ECTS; najmanje četiri (4) godine radnog iskustva na istim ili sličnim poslovima; najmanje dvije (2) godine radnog iskustva na rukovodećim poslovima ili poslovima koji po svojoj prirodi zahtijevaju visok stepen samostalnosti i odgovornosti kao i dobre organizacione vještine; napredno znanje i razumijevanje nadležnosti VSTV-a i rada Sekretarijata; napredno znanje i razumijevanje pravosudnog sistema u BiH; napredno znanje engleskog jezika; položen pravosudni ispit - poželjno; napredni korisnički nivo u korištenju računara, e-maila i obrade teksta; srednji korisnički nivo multi-medijskih prezentacija, izrade i korištenja tabelarnih prikaza i korištenja web stranica; osnovni korisnički nivo u izradi i korištenju baza podataka i korištenja digitalnih alata za obradu slike.</w:t>
      </w:r>
    </w:p>
    <w:p w14:paraId="1015A4AD" w14:textId="069BE2E0" w:rsidR="00F738B2" w:rsidRPr="00A55ACF" w:rsidRDefault="00F738B2" w:rsidP="00F738B2">
      <w:pPr>
        <w:tabs>
          <w:tab w:val="num" w:pos="360"/>
        </w:tabs>
        <w:jc w:val="both"/>
        <w:rPr>
          <w:rFonts w:ascii="Arial" w:hAnsi="Arial"/>
          <w:sz w:val="20"/>
          <w:lang w:val="sr-Latn-BA"/>
        </w:rPr>
      </w:pPr>
      <w:r w:rsidRPr="00A55ACF">
        <w:rPr>
          <w:rFonts w:ascii="Arial" w:hAnsi="Arial"/>
          <w:b/>
          <w:sz w:val="20"/>
          <w:lang w:val="sr-Latn-BA"/>
        </w:rPr>
        <w:t>Potrebne prioritetne kompetencije:</w:t>
      </w:r>
      <w:r w:rsidRPr="00A55ACF">
        <w:rPr>
          <w:rFonts w:ascii="Arial" w:hAnsi="Arial"/>
          <w:sz w:val="20"/>
          <w:lang w:val="sr-Latn-BA"/>
        </w:rPr>
        <w:t xml:space="preserve"> posvećenost ličnom i profesionalnom razvoju; komunikacija (i sve </w:t>
      </w:r>
      <w:r w:rsidR="00635C2B">
        <w:rPr>
          <w:rFonts w:ascii="Arial" w:hAnsi="Arial" w:cs="Arial"/>
          <w:bCs/>
          <w:sz w:val="20"/>
          <w:szCs w:val="20"/>
          <w:lang w:val="sr-Latn-BA" w:eastAsia="en-US"/>
        </w:rPr>
        <w:t>potkompet</w:t>
      </w:r>
      <w:r w:rsidRPr="00635C2B">
        <w:rPr>
          <w:rFonts w:ascii="Arial" w:hAnsi="Arial" w:cs="Arial"/>
          <w:bCs/>
          <w:sz w:val="20"/>
          <w:szCs w:val="20"/>
          <w:lang w:val="sr-Latn-BA" w:eastAsia="en-US"/>
        </w:rPr>
        <w:t>encije</w:t>
      </w:r>
      <w:r w:rsidRPr="00A55ACF">
        <w:rPr>
          <w:rFonts w:ascii="Arial" w:hAnsi="Arial"/>
          <w:sz w:val="20"/>
          <w:lang w:val="sr-Latn-BA"/>
        </w:rPr>
        <w:t xml:space="preserve">); lična djelotvornost i usmjerenost ka rezultatu (i sve </w:t>
      </w:r>
      <w:r w:rsidR="00635C2B">
        <w:rPr>
          <w:rFonts w:ascii="Arial" w:hAnsi="Arial" w:cs="Arial"/>
          <w:bCs/>
          <w:sz w:val="20"/>
          <w:szCs w:val="20"/>
          <w:lang w:val="sr-Latn-BA" w:eastAsia="en-US"/>
        </w:rPr>
        <w:t>potkompet</w:t>
      </w:r>
      <w:r w:rsidRPr="00635C2B">
        <w:rPr>
          <w:rFonts w:ascii="Arial" w:hAnsi="Arial" w:cs="Arial"/>
          <w:bCs/>
          <w:sz w:val="20"/>
          <w:szCs w:val="20"/>
          <w:lang w:val="sr-Latn-BA" w:eastAsia="en-US"/>
        </w:rPr>
        <w:t>encije</w:t>
      </w:r>
      <w:r w:rsidRPr="00A55ACF">
        <w:rPr>
          <w:rFonts w:ascii="Arial" w:hAnsi="Arial"/>
          <w:sz w:val="20"/>
          <w:lang w:val="sr-Latn-BA"/>
        </w:rPr>
        <w:t xml:space="preserve">); liderske vještine (i sve </w:t>
      </w:r>
      <w:r w:rsidR="00635C2B">
        <w:rPr>
          <w:rFonts w:ascii="Arial" w:hAnsi="Arial" w:cs="Arial"/>
          <w:bCs/>
          <w:sz w:val="20"/>
          <w:szCs w:val="20"/>
          <w:lang w:val="sr-Latn-BA" w:eastAsia="en-US"/>
        </w:rPr>
        <w:t>potkompet</w:t>
      </w:r>
      <w:r w:rsidRPr="00635C2B">
        <w:rPr>
          <w:rFonts w:ascii="Arial" w:hAnsi="Arial" w:cs="Arial"/>
          <w:bCs/>
          <w:sz w:val="20"/>
          <w:szCs w:val="20"/>
          <w:lang w:val="sr-Latn-BA" w:eastAsia="en-US"/>
        </w:rPr>
        <w:t>encije</w:t>
      </w:r>
      <w:r w:rsidRPr="00A55ACF">
        <w:rPr>
          <w:rFonts w:ascii="Arial" w:hAnsi="Arial"/>
          <w:sz w:val="20"/>
          <w:lang w:val="sr-Latn-BA"/>
        </w:rPr>
        <w:t xml:space="preserve">); planiranje i organiziranje (i sve </w:t>
      </w:r>
      <w:r w:rsidR="00635C2B">
        <w:rPr>
          <w:rFonts w:ascii="Arial" w:hAnsi="Arial" w:cs="Arial"/>
          <w:bCs/>
          <w:sz w:val="20"/>
          <w:szCs w:val="20"/>
          <w:lang w:val="sr-Latn-BA" w:eastAsia="en-US"/>
        </w:rPr>
        <w:t>potkompet</w:t>
      </w:r>
      <w:r w:rsidRPr="00635C2B">
        <w:rPr>
          <w:rFonts w:ascii="Arial" w:hAnsi="Arial" w:cs="Arial"/>
          <w:bCs/>
          <w:sz w:val="20"/>
          <w:szCs w:val="20"/>
          <w:lang w:val="sr-Latn-BA" w:eastAsia="en-US"/>
        </w:rPr>
        <w:t>encije</w:t>
      </w:r>
      <w:r w:rsidRPr="00A55ACF">
        <w:rPr>
          <w:rFonts w:ascii="Arial" w:hAnsi="Arial"/>
          <w:sz w:val="20"/>
          <w:lang w:val="sr-Latn-BA"/>
        </w:rPr>
        <w:t>); Podučavanje (koučing).</w:t>
      </w:r>
    </w:p>
    <w:p w14:paraId="295B3F6A" w14:textId="255B6539" w:rsidR="00F738B2" w:rsidRPr="00A55ACF" w:rsidRDefault="00F738B2" w:rsidP="00F738B2">
      <w:pPr>
        <w:tabs>
          <w:tab w:val="num" w:pos="360"/>
        </w:tabs>
        <w:jc w:val="both"/>
        <w:rPr>
          <w:rFonts w:ascii="Arial" w:hAnsi="Arial"/>
          <w:sz w:val="20"/>
          <w:lang w:val="sr-Latn-BA"/>
        </w:rPr>
      </w:pPr>
      <w:r w:rsidRPr="00A55ACF">
        <w:rPr>
          <w:rFonts w:ascii="Arial" w:hAnsi="Arial"/>
          <w:b/>
          <w:sz w:val="20"/>
          <w:lang w:val="sr-Latn-BA"/>
        </w:rPr>
        <w:t>Status:</w:t>
      </w:r>
      <w:r w:rsidRPr="00A55ACF">
        <w:rPr>
          <w:rFonts w:ascii="Arial" w:hAnsi="Arial"/>
          <w:sz w:val="20"/>
          <w:lang w:val="sr-Latn-BA"/>
        </w:rPr>
        <w:t xml:space="preserve"> državni službenik </w:t>
      </w:r>
      <w:r w:rsidRPr="00635C2B">
        <w:rPr>
          <w:rFonts w:ascii="Arial" w:hAnsi="Arial" w:cs="Arial"/>
          <w:bCs/>
          <w:sz w:val="20"/>
          <w:szCs w:val="20"/>
          <w:lang w:val="sr-Latn-BA" w:eastAsia="en-US"/>
        </w:rPr>
        <w:t>- šef</w:t>
      </w:r>
      <w:r w:rsidRPr="00A55ACF">
        <w:rPr>
          <w:rFonts w:ascii="Arial" w:hAnsi="Arial"/>
          <w:sz w:val="20"/>
          <w:lang w:val="sr-Latn-BA"/>
        </w:rPr>
        <w:t xml:space="preserve"> unutrašnje organizacione jedinice</w:t>
      </w:r>
    </w:p>
    <w:p w14:paraId="2C9C92AF" w14:textId="77777777" w:rsidR="00F738B2" w:rsidRPr="00A55ACF" w:rsidRDefault="00F738B2" w:rsidP="00F738B2">
      <w:pPr>
        <w:tabs>
          <w:tab w:val="num" w:pos="360"/>
        </w:tabs>
        <w:jc w:val="both"/>
        <w:rPr>
          <w:rFonts w:ascii="Arial" w:hAnsi="Arial"/>
          <w:sz w:val="20"/>
          <w:lang w:val="sr-Latn-BA"/>
        </w:rPr>
      </w:pPr>
      <w:r w:rsidRPr="00A55ACF">
        <w:rPr>
          <w:rFonts w:ascii="Arial" w:hAnsi="Arial"/>
          <w:b/>
          <w:sz w:val="20"/>
          <w:lang w:val="sr-Latn-BA"/>
        </w:rPr>
        <w:t>Pripadajuća osnovna neto plata:</w:t>
      </w:r>
      <w:r w:rsidRPr="00A55ACF">
        <w:rPr>
          <w:rFonts w:ascii="Arial" w:hAnsi="Arial"/>
          <w:sz w:val="20"/>
          <w:lang w:val="sr-Latn-BA"/>
        </w:rPr>
        <w:t xml:space="preserve"> 1.900 KM. </w:t>
      </w:r>
    </w:p>
    <w:p w14:paraId="0DB420DD" w14:textId="3E46F7E0" w:rsidR="00F738B2" w:rsidRPr="00A55ACF" w:rsidRDefault="00F738B2" w:rsidP="00F738B2">
      <w:pPr>
        <w:tabs>
          <w:tab w:val="num" w:pos="360"/>
        </w:tabs>
        <w:jc w:val="both"/>
        <w:rPr>
          <w:rFonts w:ascii="Arial" w:hAnsi="Arial"/>
          <w:sz w:val="20"/>
          <w:lang w:val="sr-Latn-BA"/>
        </w:rPr>
      </w:pPr>
      <w:r w:rsidRPr="00A55ACF">
        <w:rPr>
          <w:rFonts w:ascii="Arial" w:hAnsi="Arial"/>
          <w:b/>
          <w:sz w:val="20"/>
          <w:lang w:val="sr-Latn-BA"/>
        </w:rPr>
        <w:t>Broj izvršilaca:</w:t>
      </w:r>
      <w:r w:rsidRPr="00A55ACF">
        <w:rPr>
          <w:rFonts w:ascii="Arial" w:hAnsi="Arial"/>
          <w:sz w:val="20"/>
          <w:lang w:val="sr-Latn-BA"/>
        </w:rPr>
        <w:t xml:space="preserve"> jedan (1) </w:t>
      </w:r>
    </w:p>
    <w:p w14:paraId="4B5CAB36" w14:textId="544DF979" w:rsidR="00F738B2" w:rsidRDefault="00F738B2" w:rsidP="006C3371">
      <w:pPr>
        <w:tabs>
          <w:tab w:val="num" w:pos="360"/>
        </w:tabs>
        <w:jc w:val="both"/>
        <w:rPr>
          <w:rFonts w:ascii="Arial" w:hAnsi="Arial"/>
          <w:sz w:val="20"/>
          <w:lang w:val="sr-Latn-BA"/>
        </w:rPr>
      </w:pPr>
      <w:r w:rsidRPr="00A55ACF">
        <w:rPr>
          <w:rFonts w:ascii="Arial" w:hAnsi="Arial"/>
          <w:b/>
          <w:sz w:val="20"/>
          <w:lang w:val="sr-Latn-BA"/>
        </w:rPr>
        <w:t>Mjesto rada:</w:t>
      </w:r>
      <w:r w:rsidRPr="00A55ACF">
        <w:rPr>
          <w:rFonts w:ascii="Arial" w:hAnsi="Arial"/>
          <w:sz w:val="20"/>
          <w:lang w:val="sr-Latn-BA"/>
        </w:rPr>
        <w:t xml:space="preserve"> Sarajevo.</w:t>
      </w:r>
    </w:p>
    <w:p w14:paraId="1B68097F" w14:textId="77777777" w:rsidR="006C3371" w:rsidRPr="00A55ACF" w:rsidRDefault="006C3371" w:rsidP="006C3371">
      <w:pPr>
        <w:tabs>
          <w:tab w:val="num" w:pos="360"/>
        </w:tabs>
        <w:jc w:val="both"/>
        <w:rPr>
          <w:rFonts w:ascii="Arial" w:hAnsi="Arial"/>
          <w:sz w:val="20"/>
          <w:lang w:val="sr-Latn-BA"/>
        </w:rPr>
      </w:pPr>
    </w:p>
    <w:p w14:paraId="3D210DD6" w14:textId="77777777" w:rsidR="00F738B2" w:rsidRPr="00A55ACF" w:rsidRDefault="00F738B2" w:rsidP="00F738B2">
      <w:pPr>
        <w:autoSpaceDE w:val="0"/>
        <w:autoSpaceDN w:val="0"/>
        <w:adjustRightInd w:val="0"/>
        <w:jc w:val="both"/>
        <w:rPr>
          <w:rFonts w:ascii="Arial" w:eastAsia="Calibri" w:hAnsi="Arial"/>
          <w:b/>
          <w:sz w:val="20"/>
          <w:u w:val="single"/>
          <w:lang w:val="sr-Latn-BA"/>
        </w:rPr>
      </w:pPr>
      <w:r w:rsidRPr="00A55ACF">
        <w:rPr>
          <w:rFonts w:ascii="Arial" w:eastAsia="Calibri" w:hAnsi="Arial"/>
          <w:b/>
          <w:sz w:val="20"/>
          <w:u w:val="single"/>
          <w:lang w:val="sr-Latn-BA"/>
        </w:rPr>
        <w:t>1/04 Stručni savjetnik za statistiku u Odjelu za unaprjeđenje efikasnosti i kvaliteta rada u tužilaštvima</w:t>
      </w:r>
    </w:p>
    <w:p w14:paraId="381C8EB4" w14:textId="7777777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Svrha radnog mjesta: o</w:t>
      </w:r>
      <w:r w:rsidRPr="00A55ACF">
        <w:rPr>
          <w:rFonts w:ascii="Arial" w:eastAsia="Calibri" w:hAnsi="Arial"/>
          <w:sz w:val="20"/>
          <w:lang w:val="sr-Latn-BA"/>
        </w:rPr>
        <w:t>bezbijediti ažurne i pravovremene statističke analize, izvještaje, mišljenja i druge dokumente  i efikasnu i efektivnu administrativnu i tehničku podršku VSTV-u u osiguranju nezavisnog, nepristranog i profesionalnog pravosuđa u BiH.</w:t>
      </w:r>
    </w:p>
    <w:p w14:paraId="3A9B5F91" w14:textId="7777777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 xml:space="preserve">Opis poslova i radnih zadataka: </w:t>
      </w:r>
      <w:r w:rsidRPr="00A55ACF">
        <w:rPr>
          <w:rFonts w:ascii="Arial" w:eastAsia="Calibri" w:hAnsi="Arial"/>
          <w:sz w:val="20"/>
          <w:lang w:val="sr-Latn-BA"/>
        </w:rPr>
        <w:t>savjetuje o metodama i načinu obrade statističkih podataka za potrebe izrade detaljnih i pouzdanih analiza iz nadležnosti rada Odjela; izrađuje statističke izvještaje potrebne za vršenje analiza i predlaganje mjera i aktivnosti iz nadležnosti rada Odjela; analizira ostale podatke relevantne za rad Odjela; savjetuje u pogledu načina provođenja smjernica Evropske unije pravosudnih sistema u polju pravosudne statistike iz nadležnosti rada Odjela; obavlja i druge poslove i zadatke po nalogu nadređenog sukladno radnom mjestu, svrsi i nivou odgovornosti.</w:t>
      </w:r>
    </w:p>
    <w:p w14:paraId="75ADFEC9" w14:textId="7777777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Posebni uslovi:</w:t>
      </w:r>
      <w:r w:rsidRPr="00A55ACF">
        <w:rPr>
          <w:rFonts w:ascii="Arial" w:eastAsia="Calibri" w:hAnsi="Arial"/>
          <w:sz w:val="20"/>
          <w:lang w:val="sr-Latn-BA"/>
        </w:rPr>
        <w:t xml:space="preserve"> VSS društvenog smjera (ili ekvivalent Bolonjskog sistema studiranja s najmanje 240 ECTS bodova; najmanje tri (3) godine radnog iskustva; srednje znanje i razumijevanje nadležnosti VSTV-a BiH i rada Sekretarijata; srednje znanje i razumijevanje pravosudnog sistema u BiH; napredno znanje engleskog jezika; napredno poznavanje softverskih rješenja koja su u primjeni u pravosudnom informacijskom sistemu Bosne i Hercegovine – poželjno; napredno poznavanje informacionih tehnologija – poželjno; napredni korisnički nivo u korištenju računara, e-maila i obrade teksta; napredni korisnički nivo multi-medijskih prezentacija, izrade i korištenja tabelarnih prikaza i korištenja web stranica; napredni korisnički nivo u izradi i korištenju baza podataka i korištenja digitalnih alata za obradu slike.</w:t>
      </w:r>
    </w:p>
    <w:p w14:paraId="2F145F4E" w14:textId="7115071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Potrebne prioritetne kompetencije:</w:t>
      </w:r>
      <w:r w:rsidRPr="00A55ACF">
        <w:rPr>
          <w:rFonts w:ascii="Arial" w:eastAsia="Calibri" w:hAnsi="Arial"/>
          <w:sz w:val="20"/>
          <w:lang w:val="sr-Latn-BA"/>
        </w:rPr>
        <w:t xml:space="preserve"> posvećenost ličnom i profesionalnom razvoju; poduzimanje inicijative; inovativnost; izgradnja konstruktivnih radnih odnosa s kolegama; komunikacija (i sve </w:t>
      </w:r>
      <w:r w:rsidR="00635C2B">
        <w:rPr>
          <w:rFonts w:ascii="Arial" w:eastAsia="Calibri" w:hAnsi="Arial" w:cs="Arial"/>
          <w:sz w:val="20"/>
          <w:szCs w:val="20"/>
          <w:lang w:val="sr-Latn-BA" w:eastAsia="en-US"/>
        </w:rPr>
        <w:t>potkompet</w:t>
      </w:r>
      <w:r w:rsidRPr="00635C2B">
        <w:rPr>
          <w:rFonts w:ascii="Arial" w:eastAsia="Calibri" w:hAnsi="Arial" w:cs="Arial"/>
          <w:sz w:val="20"/>
          <w:szCs w:val="20"/>
          <w:lang w:val="sr-Latn-BA" w:eastAsia="en-US"/>
        </w:rPr>
        <w:t>encije</w:t>
      </w:r>
      <w:r w:rsidRPr="00A55ACF">
        <w:rPr>
          <w:rFonts w:ascii="Arial" w:eastAsia="Calibri" w:hAnsi="Arial"/>
          <w:sz w:val="20"/>
          <w:lang w:val="sr-Latn-BA"/>
        </w:rPr>
        <w:t xml:space="preserve">); lična djelotvornost i usmjerenost ka rezultatu (i sve </w:t>
      </w:r>
      <w:r w:rsidR="00635C2B">
        <w:rPr>
          <w:rFonts w:ascii="Arial" w:eastAsia="Calibri" w:hAnsi="Arial" w:cs="Arial"/>
          <w:sz w:val="20"/>
          <w:szCs w:val="20"/>
          <w:lang w:val="sr-Latn-BA" w:eastAsia="en-US"/>
        </w:rPr>
        <w:t>potkompet</w:t>
      </w:r>
      <w:r w:rsidRPr="00635C2B">
        <w:rPr>
          <w:rFonts w:ascii="Arial" w:eastAsia="Calibri" w:hAnsi="Arial" w:cs="Arial"/>
          <w:sz w:val="20"/>
          <w:szCs w:val="20"/>
          <w:lang w:val="sr-Latn-BA" w:eastAsia="en-US"/>
        </w:rPr>
        <w:t>encije</w:t>
      </w:r>
      <w:r w:rsidRPr="00A55ACF">
        <w:rPr>
          <w:rFonts w:ascii="Arial" w:eastAsia="Calibri" w:hAnsi="Arial"/>
          <w:sz w:val="20"/>
          <w:lang w:val="sr-Latn-BA"/>
        </w:rPr>
        <w:t>).</w:t>
      </w:r>
    </w:p>
    <w:p w14:paraId="3B98F799" w14:textId="4EBDF70A"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Status:</w:t>
      </w:r>
      <w:r w:rsidRPr="00A55ACF">
        <w:rPr>
          <w:rFonts w:ascii="Arial" w:eastAsia="Calibri" w:hAnsi="Arial"/>
          <w:sz w:val="20"/>
          <w:lang w:val="sr-Latn-BA"/>
        </w:rPr>
        <w:t xml:space="preserve"> državni službenik </w:t>
      </w:r>
      <w:r w:rsidRPr="00635C2B">
        <w:rPr>
          <w:rFonts w:ascii="Arial" w:eastAsia="Calibri" w:hAnsi="Arial" w:cs="Arial"/>
          <w:sz w:val="20"/>
          <w:szCs w:val="20"/>
          <w:lang w:val="sr-Latn-BA" w:eastAsia="en-US"/>
        </w:rPr>
        <w:t>- stručni savjetnik</w:t>
      </w:r>
    </w:p>
    <w:p w14:paraId="765F6E43" w14:textId="7777777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Pripadajuća osnovna neto plata:</w:t>
      </w:r>
      <w:r w:rsidRPr="00A55ACF">
        <w:rPr>
          <w:rFonts w:ascii="Arial" w:eastAsia="Calibri" w:hAnsi="Arial"/>
          <w:sz w:val="20"/>
          <w:lang w:val="sr-Latn-BA"/>
        </w:rPr>
        <w:t xml:space="preserve"> 1.200 KM.</w:t>
      </w:r>
    </w:p>
    <w:p w14:paraId="4615FDB2" w14:textId="68BB13DF"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Broj izvršilaca:</w:t>
      </w:r>
      <w:r w:rsidRPr="00A55ACF">
        <w:rPr>
          <w:rFonts w:ascii="Arial" w:eastAsia="Calibri" w:hAnsi="Arial"/>
          <w:sz w:val="20"/>
          <w:lang w:val="sr-Latn-BA"/>
        </w:rPr>
        <w:t xml:space="preserve"> jedan (1) </w:t>
      </w:r>
    </w:p>
    <w:p w14:paraId="54B26B28" w14:textId="77777777" w:rsidR="00F738B2" w:rsidRPr="00635C2B" w:rsidRDefault="00F738B2" w:rsidP="00F738B2">
      <w:pPr>
        <w:autoSpaceDE w:val="0"/>
        <w:autoSpaceDN w:val="0"/>
        <w:adjustRightInd w:val="0"/>
        <w:jc w:val="both"/>
        <w:rPr>
          <w:rFonts w:ascii="Arial" w:eastAsia="Calibri" w:hAnsi="Arial" w:cs="Arial"/>
          <w:sz w:val="20"/>
          <w:szCs w:val="20"/>
          <w:lang w:val="sr-Latn-BA" w:eastAsia="en-US"/>
        </w:rPr>
      </w:pPr>
      <w:r w:rsidRPr="00A55ACF">
        <w:rPr>
          <w:rFonts w:ascii="Arial" w:eastAsia="Calibri" w:hAnsi="Arial"/>
          <w:b/>
          <w:sz w:val="20"/>
          <w:lang w:val="sr-Latn-BA"/>
        </w:rPr>
        <w:t>Mjesto rada:</w:t>
      </w:r>
      <w:r w:rsidRPr="00A55ACF">
        <w:rPr>
          <w:rFonts w:ascii="Arial" w:eastAsia="Calibri" w:hAnsi="Arial"/>
          <w:sz w:val="20"/>
          <w:lang w:val="sr-Latn-BA"/>
        </w:rPr>
        <w:t xml:space="preserve"> Sarajevo. </w:t>
      </w:r>
    </w:p>
    <w:p w14:paraId="5BC5C109" w14:textId="07119580" w:rsidR="00F738B2" w:rsidRPr="00A55ACF" w:rsidRDefault="00F738B2" w:rsidP="00A55ACF">
      <w:pPr>
        <w:tabs>
          <w:tab w:val="num" w:pos="360"/>
        </w:tabs>
        <w:jc w:val="both"/>
        <w:rPr>
          <w:rFonts w:ascii="Arial" w:hAnsi="Arial"/>
          <w:b/>
          <w:sz w:val="20"/>
          <w:u w:val="single"/>
          <w:lang w:val="sr-Latn-BA"/>
        </w:rPr>
      </w:pPr>
    </w:p>
    <w:p w14:paraId="48A104C6" w14:textId="77777777" w:rsidR="00341FDC" w:rsidRPr="00A55ACF" w:rsidRDefault="00341FDC" w:rsidP="00F738B2">
      <w:pPr>
        <w:tabs>
          <w:tab w:val="num" w:pos="360"/>
        </w:tabs>
        <w:jc w:val="both"/>
        <w:rPr>
          <w:rFonts w:ascii="Arial" w:hAnsi="Arial"/>
          <w:b/>
          <w:sz w:val="20"/>
          <w:u w:val="single"/>
          <w:lang w:val="sr-Latn-BA"/>
        </w:rPr>
      </w:pPr>
    </w:p>
    <w:p w14:paraId="4C8B5880" w14:textId="77777777" w:rsidR="00F738B2" w:rsidRPr="00A55ACF" w:rsidRDefault="00F738B2" w:rsidP="00F738B2">
      <w:pPr>
        <w:autoSpaceDE w:val="0"/>
        <w:autoSpaceDN w:val="0"/>
        <w:adjustRightInd w:val="0"/>
        <w:jc w:val="both"/>
        <w:rPr>
          <w:rFonts w:ascii="Arial" w:eastAsia="Calibri" w:hAnsi="Arial"/>
          <w:b/>
          <w:sz w:val="20"/>
          <w:u w:val="single"/>
          <w:lang w:val="sr-Latn-BA"/>
        </w:rPr>
      </w:pPr>
      <w:r w:rsidRPr="00A55ACF">
        <w:rPr>
          <w:rFonts w:ascii="Arial" w:eastAsia="Calibri" w:hAnsi="Arial"/>
          <w:b/>
          <w:sz w:val="20"/>
          <w:u w:val="single"/>
          <w:lang w:val="sr-Latn-BA"/>
        </w:rPr>
        <w:t xml:space="preserve">1/05 </w:t>
      </w:r>
      <w:r w:rsidRPr="00A55ACF">
        <w:rPr>
          <w:rFonts w:ascii="Arial" w:hAnsi="Arial"/>
          <w:b/>
          <w:sz w:val="20"/>
          <w:u w:val="single"/>
          <w:lang w:val="sr-Latn-BA"/>
        </w:rPr>
        <w:t>Viši projektant aplikacija II u Odjelu za informaciono komunikacijske tehnologije</w:t>
      </w:r>
    </w:p>
    <w:p w14:paraId="18CF055D" w14:textId="7777777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 xml:space="preserve">Svrha radnog mjesta: </w:t>
      </w:r>
      <w:r w:rsidRPr="00A55ACF">
        <w:rPr>
          <w:rFonts w:ascii="Arial" w:eastAsia="Calibri" w:hAnsi="Arial"/>
          <w:sz w:val="20"/>
          <w:lang w:val="sr-Latn-BA"/>
        </w:rPr>
        <w:t>kontinuiran pristup i podrška funkcionisanju IT opreme, u cilju efektivne i efikasne podrške VSTV-u BiH u osiguranju nezavisnog, nepristranog i profesionalnog pravosuđa u BiH.</w:t>
      </w:r>
    </w:p>
    <w:p w14:paraId="590D729C" w14:textId="7777777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 xml:space="preserve">Opis poslova i radnih zadataka: </w:t>
      </w:r>
      <w:r w:rsidRPr="00A55ACF">
        <w:rPr>
          <w:rFonts w:ascii="Arial" w:eastAsia="Calibri" w:hAnsi="Arial"/>
          <w:sz w:val="20"/>
          <w:lang w:val="sr-Latn-BA"/>
        </w:rPr>
        <w:t xml:space="preserve">obavlja najsloženije poslove i radne zadatke razvoja aplikacija koje su u upotrebi u pravosuđu BiH i VSTV-u BiH; učestvuje u aktivnostima razvoja novih aplikacija pravosudnog informacionog sistema uključujući izradu funkcionalnih specifikacija, programiranje, testiranje i implementaciju razvijenih softverskih komponenti; izrađuje dokumentaciju aplikacija pravosudnog informacionog sistema; učestvuje u izradi tehničkih specifikacija softvera i hardvera koji će se koristiti za realizaciju aktivnosti razvoja novih aplikativnih rješenja pravosudnog informacionog sistema; </w:t>
      </w:r>
      <w:r w:rsidRPr="00A55ACF">
        <w:rPr>
          <w:rFonts w:ascii="Arial" w:eastAsia="Calibri" w:hAnsi="Arial"/>
          <w:sz w:val="20"/>
          <w:lang w:val="sr-Latn-BA"/>
        </w:rPr>
        <w:tab/>
        <w:t xml:space="preserve">vrši instaliranje i unapređivanje aplikativnih servera i razvojnih alata za sva softverska rješenja koja se implementiraju u sklopu pravosudnog informacionog sistema; </w:t>
      </w:r>
      <w:r w:rsidRPr="00A55ACF">
        <w:rPr>
          <w:rFonts w:ascii="Arial" w:eastAsia="Calibri" w:hAnsi="Arial"/>
          <w:sz w:val="20"/>
          <w:lang w:val="sr-Latn-BA"/>
        </w:rPr>
        <w:tab/>
        <w:t>rješava najsloženije probleme po pitanju konfiguracije i korištenja softverskih rješenja razvijenih u sklopu pravosudnog informacionog sistema; obavlja i druge poslove i zadatke po nalogu nadređenog sukladno radnom mjestu, svrsi i nivou odgovornosti.</w:t>
      </w:r>
    </w:p>
    <w:p w14:paraId="73F2C2DB" w14:textId="7777777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Posebni uslovi:</w:t>
      </w:r>
      <w:r w:rsidRPr="00A55ACF">
        <w:rPr>
          <w:rFonts w:ascii="Arial" w:eastAsia="Calibri" w:hAnsi="Arial"/>
          <w:sz w:val="20"/>
          <w:lang w:val="sr-Latn-BA"/>
        </w:rPr>
        <w:t xml:space="preserve"> VSS tehničkog, prirodno-matematičkog, informatičkog ili ekonomskog smjera (ili ekvivalent Bolonjskog sistema studiranja s najmanje 240 ECTS bodova); najmanje tri (3) godine radnog iskustva na polju projektovanja, razvoja i implementacije kompleksnih informacionih sistema na poslovima koji po svojoj prirodi zahtijevaju visok stepen samostalnosti i odgovornosti; srednje znanje i razumijevanje nadležnosti VSTV-a BiH i rada Sekretarijata; osnovno znanje i razumijevanje pravosudnog sistema u BiH; analitičko-projektantske sposobnosti u oblasti projektovanja i razvoja kompleksnih informacionih sistema; napredno poznavanje implementaciji i održavanju </w:t>
      </w:r>
      <w:r w:rsidRPr="00A55ACF">
        <w:rPr>
          <w:rFonts w:ascii="Arial" w:eastAsia="Calibri" w:hAnsi="Arial"/>
          <w:i/>
          <w:sz w:val="20"/>
          <w:lang w:val="sr-Latn-BA"/>
        </w:rPr>
        <w:t>datawarehouse</w:t>
      </w:r>
      <w:r w:rsidRPr="00A55ACF">
        <w:rPr>
          <w:rFonts w:ascii="Arial" w:eastAsia="Calibri" w:hAnsi="Arial"/>
          <w:sz w:val="20"/>
          <w:lang w:val="sr-Latn-BA"/>
        </w:rPr>
        <w:t xml:space="preserve"> i BI sistema; napredno znanje engleskog jezika; napredno poznavanje operativnih sistema (Windows, Linux i AIX) i baza podataka (Oracle); napredno poznavanje razvojnih alata (Oracle Forms&amp;Reports, JDeveloper); napredno poznavanje programskih jezika i razvojnih okruženja (Java, SQL, PL/SQL, .Net, Oracle ADF); napredno poznavanje sa alatima za administraciju aplikativnih resursa i Oracle baza podataka, MS Office paketa; </w:t>
      </w:r>
    </w:p>
    <w:p w14:paraId="432A32E3" w14:textId="5FE8A5C0"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Potrebne prioritetne kompetencije:</w:t>
      </w:r>
      <w:r w:rsidRPr="00A55ACF">
        <w:rPr>
          <w:rFonts w:ascii="Arial" w:eastAsia="Calibri" w:hAnsi="Arial"/>
          <w:sz w:val="20"/>
          <w:lang w:val="sr-Latn-BA"/>
        </w:rPr>
        <w:t xml:space="preserve"> posvećenost ličnom i profesionalnom razvoju; poduzimanje inicijative; inovativnost; izgradnja konstruktivnih radnih odnosa s kolegama; komunikacija (i sve </w:t>
      </w:r>
      <w:r w:rsidR="00635C2B">
        <w:rPr>
          <w:rFonts w:ascii="Arial" w:eastAsia="Calibri" w:hAnsi="Arial" w:cs="Arial"/>
          <w:sz w:val="20"/>
          <w:szCs w:val="20"/>
          <w:lang w:val="sr-Latn-BA" w:eastAsia="en-US"/>
        </w:rPr>
        <w:t>potkompet</w:t>
      </w:r>
      <w:r w:rsidRPr="00635C2B">
        <w:rPr>
          <w:rFonts w:ascii="Arial" w:eastAsia="Calibri" w:hAnsi="Arial" w:cs="Arial"/>
          <w:sz w:val="20"/>
          <w:szCs w:val="20"/>
          <w:lang w:val="sr-Latn-BA" w:eastAsia="en-US"/>
        </w:rPr>
        <w:t>encije</w:t>
      </w:r>
      <w:r w:rsidRPr="00A55ACF">
        <w:rPr>
          <w:rFonts w:ascii="Arial" w:eastAsia="Calibri" w:hAnsi="Arial"/>
          <w:sz w:val="20"/>
          <w:lang w:val="sr-Latn-BA"/>
        </w:rPr>
        <w:t xml:space="preserve">); lična djelotvornost i usmjerenost ka rezultatu (i sve </w:t>
      </w:r>
      <w:r w:rsidR="00635C2B">
        <w:rPr>
          <w:rFonts w:ascii="Arial" w:eastAsia="Calibri" w:hAnsi="Arial" w:cs="Arial"/>
          <w:sz w:val="20"/>
          <w:szCs w:val="20"/>
          <w:lang w:val="sr-Latn-BA" w:eastAsia="en-US"/>
        </w:rPr>
        <w:t>potkompet</w:t>
      </w:r>
      <w:r w:rsidRPr="00635C2B">
        <w:rPr>
          <w:rFonts w:ascii="Arial" w:eastAsia="Calibri" w:hAnsi="Arial" w:cs="Arial"/>
          <w:sz w:val="20"/>
          <w:szCs w:val="20"/>
          <w:lang w:val="sr-Latn-BA" w:eastAsia="en-US"/>
        </w:rPr>
        <w:t>encije</w:t>
      </w:r>
      <w:r w:rsidRPr="00A55ACF">
        <w:rPr>
          <w:rFonts w:ascii="Arial" w:eastAsia="Calibri" w:hAnsi="Arial"/>
          <w:sz w:val="20"/>
          <w:lang w:val="sr-Latn-BA"/>
        </w:rPr>
        <w:t>).</w:t>
      </w:r>
    </w:p>
    <w:p w14:paraId="44EEF486" w14:textId="7B2BA86A"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Status:</w:t>
      </w:r>
      <w:r w:rsidRPr="00A55ACF">
        <w:rPr>
          <w:rFonts w:ascii="Arial" w:eastAsia="Calibri" w:hAnsi="Arial"/>
          <w:sz w:val="20"/>
          <w:lang w:val="sr-Latn-BA"/>
        </w:rPr>
        <w:t xml:space="preserve"> Državni službenik </w:t>
      </w:r>
      <w:r w:rsidRPr="00635C2B">
        <w:rPr>
          <w:rFonts w:ascii="Arial" w:eastAsia="Calibri" w:hAnsi="Arial" w:cs="Arial"/>
          <w:sz w:val="20"/>
          <w:szCs w:val="20"/>
          <w:lang w:val="sr-Latn-BA" w:eastAsia="en-US"/>
        </w:rPr>
        <w:t xml:space="preserve">- stručni savjetnik - </w:t>
      </w:r>
      <w:r w:rsidRPr="00A55ACF">
        <w:rPr>
          <w:rFonts w:ascii="Arial" w:eastAsia="Calibri" w:hAnsi="Arial"/>
          <w:sz w:val="20"/>
          <w:lang w:val="sr-Latn-BA"/>
        </w:rPr>
        <w:t>stručno osoblje</w:t>
      </w:r>
    </w:p>
    <w:p w14:paraId="1E278C27" w14:textId="7777777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Pripadajuća osnovna neto plata:</w:t>
      </w:r>
      <w:r w:rsidRPr="00A55ACF">
        <w:rPr>
          <w:rFonts w:ascii="Arial" w:eastAsia="Calibri" w:hAnsi="Arial"/>
          <w:sz w:val="20"/>
          <w:lang w:val="sr-Latn-BA"/>
        </w:rPr>
        <w:t xml:space="preserve"> 1.200 KM.</w:t>
      </w:r>
    </w:p>
    <w:p w14:paraId="6E3874FA" w14:textId="54E8D96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Broj izvršilaca:</w:t>
      </w:r>
      <w:r w:rsidRPr="00A55ACF">
        <w:rPr>
          <w:rFonts w:ascii="Arial" w:eastAsia="Calibri" w:hAnsi="Arial"/>
          <w:sz w:val="20"/>
          <w:lang w:val="sr-Latn-BA"/>
        </w:rPr>
        <w:t xml:space="preserve"> jedan (1) </w:t>
      </w:r>
    </w:p>
    <w:p w14:paraId="06EC9F99" w14:textId="77777777" w:rsidR="00F738B2" w:rsidRPr="00A55ACF" w:rsidRDefault="00F738B2" w:rsidP="00F738B2">
      <w:pPr>
        <w:autoSpaceDE w:val="0"/>
        <w:autoSpaceDN w:val="0"/>
        <w:adjustRightInd w:val="0"/>
        <w:jc w:val="both"/>
        <w:rPr>
          <w:rFonts w:ascii="Arial" w:eastAsia="Calibri" w:hAnsi="Arial"/>
          <w:sz w:val="20"/>
          <w:lang w:val="sr-Latn-BA"/>
        </w:rPr>
      </w:pPr>
      <w:r w:rsidRPr="00A55ACF">
        <w:rPr>
          <w:rFonts w:ascii="Arial" w:eastAsia="Calibri" w:hAnsi="Arial"/>
          <w:b/>
          <w:sz w:val="20"/>
          <w:lang w:val="sr-Latn-BA"/>
        </w:rPr>
        <w:t>Mjesto rada:</w:t>
      </w:r>
      <w:r w:rsidRPr="00A55ACF">
        <w:rPr>
          <w:rFonts w:ascii="Arial" w:eastAsia="Calibri" w:hAnsi="Arial"/>
          <w:sz w:val="20"/>
          <w:lang w:val="sr-Latn-BA"/>
        </w:rPr>
        <w:t xml:space="preserve"> Sarajevo. </w:t>
      </w:r>
    </w:p>
    <w:p w14:paraId="1C42B49B" w14:textId="77777777" w:rsidR="00DA2EBB" w:rsidRPr="00A55ACF" w:rsidRDefault="00DA2EBB" w:rsidP="00BC29F5">
      <w:pPr>
        <w:jc w:val="both"/>
        <w:rPr>
          <w:rFonts w:ascii="Arial" w:eastAsia="Calibri" w:hAnsi="Arial"/>
          <w:sz w:val="20"/>
          <w:lang w:val="sr-Latn-BA"/>
        </w:rPr>
      </w:pPr>
    </w:p>
    <w:p w14:paraId="3CF45039" w14:textId="77777777" w:rsidR="00257982" w:rsidRPr="00A55ACF" w:rsidRDefault="00257982" w:rsidP="00257982">
      <w:pPr>
        <w:pStyle w:val="NormalWeb"/>
        <w:spacing w:before="0" w:beforeAutospacing="0" w:after="0" w:afterAutospacing="0"/>
        <w:jc w:val="both"/>
        <w:rPr>
          <w:rFonts w:ascii="Arial" w:hAnsi="Arial"/>
          <w:sz w:val="20"/>
          <w:u w:val="single"/>
          <w:lang w:val="sr-Latn-BA"/>
        </w:rPr>
      </w:pPr>
      <w:r w:rsidRPr="00A55ACF">
        <w:rPr>
          <w:rStyle w:val="Strong"/>
          <w:rFonts w:ascii="Arial" w:hAnsi="Arial"/>
          <w:sz w:val="20"/>
          <w:u w:val="single"/>
          <w:lang w:val="sr-Latn-BA"/>
        </w:rPr>
        <w:t>Napomene za kandidate:</w:t>
      </w:r>
    </w:p>
    <w:p w14:paraId="03B67AD8" w14:textId="203DA708" w:rsidR="00A56B7D" w:rsidRPr="00A55ACF" w:rsidRDefault="00DA2EBB" w:rsidP="0065386E">
      <w:pPr>
        <w:pStyle w:val="NormalWeb"/>
        <w:numPr>
          <w:ilvl w:val="0"/>
          <w:numId w:val="23"/>
        </w:numPr>
        <w:spacing w:before="0" w:beforeAutospacing="0" w:after="0" w:afterAutospacing="0"/>
        <w:jc w:val="both"/>
        <w:rPr>
          <w:rFonts w:ascii="Arial" w:hAnsi="Arial"/>
          <w:sz w:val="20"/>
          <w:lang w:val="sr-Latn-BA"/>
        </w:rPr>
      </w:pPr>
      <w:r w:rsidRPr="00A55ACF">
        <w:rPr>
          <w:rFonts w:ascii="Arial" w:hAnsi="Arial"/>
          <w:sz w:val="20"/>
          <w:lang w:val="sr-Latn-BA"/>
        </w:rPr>
        <w:t xml:space="preserve">Javni konkurs se sprovodi u skladu sa Odlukom o načinu polaganja javnog i stručnog ispita  („Službeni glasnik BiH“, br. 96/07, 43/10, 103/12 i 56/19) - (u daljem tekstu Odluka) i Pravilnikom o karakteru i </w:t>
      </w:r>
      <w:r w:rsidRPr="00A55ACF">
        <w:rPr>
          <w:rFonts w:ascii="Arial" w:hAnsi="Arial"/>
          <w:sz w:val="20"/>
          <w:lang w:val="sr-Latn-BA"/>
        </w:rPr>
        <w:lastRenderedPageBreak/>
        <w:t>sadržaju javnoga konkursa za popunjavanje radnih mjesta državnih službenika u Visokom sudskom i tužilačkom vijeću Bosne i Hercegovine („Službeni glasnik BiH“, broj 13/17 i 53/19</w:t>
      </w:r>
      <w:r w:rsidR="009905E3" w:rsidRPr="00635C2B">
        <w:rPr>
          <w:rFonts w:ascii="Arial" w:hAnsi="Arial" w:cs="Arial"/>
          <w:sz w:val="20"/>
          <w:szCs w:val="20"/>
          <w:lang w:val="sr-Latn-BA"/>
        </w:rPr>
        <w:t>.</w:t>
      </w:r>
      <w:r w:rsidR="0065386E" w:rsidRPr="00A55ACF">
        <w:rPr>
          <w:rFonts w:ascii="Arial" w:hAnsi="Arial"/>
          <w:sz w:val="20"/>
          <w:lang w:val="sr-Latn-BA"/>
        </w:rPr>
        <w:t xml:space="preserve"> Više informacija o konkursnim procedurama dostupno je na www.ads.gov.ba, u dijelu „Zapošljavanje/Vrste konkursnih procedura“.</w:t>
      </w:r>
    </w:p>
    <w:p w14:paraId="0A9365AC" w14:textId="77777777" w:rsidR="00257982" w:rsidRPr="00A55ACF" w:rsidRDefault="00257982" w:rsidP="00257982">
      <w:pPr>
        <w:pStyle w:val="NormalWeb"/>
        <w:numPr>
          <w:ilvl w:val="0"/>
          <w:numId w:val="23"/>
        </w:numPr>
        <w:spacing w:before="0" w:beforeAutospacing="0" w:after="0" w:afterAutospacing="0"/>
        <w:jc w:val="both"/>
        <w:rPr>
          <w:rFonts w:ascii="Arial" w:hAnsi="Arial"/>
          <w:sz w:val="20"/>
          <w:lang w:val="sr-Latn-BA"/>
        </w:rPr>
      </w:pPr>
      <w:r w:rsidRPr="00A55ACF">
        <w:rPr>
          <w:rFonts w:ascii="Arial" w:hAnsi="Arial"/>
          <w:sz w:val="20"/>
          <w:lang w:val="sr-Latn-BA"/>
        </w:rPr>
        <w:t xml:space="preserve">Pored posebnih uslova navedenih u Javnom oglasu, kandidati moraju ispunjavati i opšte uslove propisane članom 22. </w:t>
      </w:r>
      <w:hyperlink r:id="rId8" w:tgtFrame="_blank" w:history="1">
        <w:r w:rsidRPr="00A55ACF">
          <w:rPr>
            <w:rStyle w:val="Hyperlink"/>
            <w:rFonts w:ascii="Arial" w:hAnsi="Arial"/>
            <w:color w:val="auto"/>
            <w:sz w:val="20"/>
            <w:u w:val="none"/>
            <w:lang w:val="sr-Latn-BA"/>
          </w:rPr>
          <w:t>Zakona o državnoj službi</w:t>
        </w:r>
      </w:hyperlink>
      <w:r w:rsidRPr="00A55ACF">
        <w:rPr>
          <w:rFonts w:ascii="Arial" w:hAnsi="Arial"/>
          <w:sz w:val="20"/>
          <w:lang w:val="sr-Latn-BA"/>
        </w:rPr>
        <w:t xml:space="preserve"> u institucijama Bosne i Hercegovine.</w:t>
      </w:r>
    </w:p>
    <w:p w14:paraId="53B0299C" w14:textId="77777777" w:rsidR="00257982" w:rsidRPr="00A55ACF" w:rsidRDefault="00257982" w:rsidP="00257982">
      <w:pPr>
        <w:pStyle w:val="NormalWeb"/>
        <w:numPr>
          <w:ilvl w:val="0"/>
          <w:numId w:val="23"/>
        </w:numPr>
        <w:spacing w:before="0" w:beforeAutospacing="0" w:after="0" w:afterAutospacing="0"/>
        <w:jc w:val="both"/>
        <w:rPr>
          <w:rFonts w:ascii="Arial" w:hAnsi="Arial"/>
          <w:sz w:val="20"/>
          <w:lang w:val="sr-Latn-BA"/>
        </w:rPr>
      </w:pPr>
      <w:r w:rsidRPr="00A55ACF">
        <w:rPr>
          <w:rFonts w:ascii="Arial" w:hAnsi="Arial"/>
          <w:sz w:val="20"/>
          <w:lang w:val="sr-Latn-BA"/>
        </w:rPr>
        <w:t>Pod radnim iskustvom podrazumijeva se radno iskustvo nakon stečene visoke stručne spreme, odnosno visokog obrazovanja.</w:t>
      </w:r>
    </w:p>
    <w:p w14:paraId="0864A70E" w14:textId="5E2E5508" w:rsidR="00DA2EBB" w:rsidRPr="00A55ACF" w:rsidRDefault="00DA2EBB" w:rsidP="00DA2EBB">
      <w:pPr>
        <w:pStyle w:val="NormalWeb"/>
        <w:numPr>
          <w:ilvl w:val="0"/>
          <w:numId w:val="23"/>
        </w:numPr>
        <w:spacing w:before="0" w:beforeAutospacing="0" w:after="0" w:afterAutospacing="0"/>
        <w:jc w:val="both"/>
        <w:rPr>
          <w:rFonts w:ascii="Arial" w:hAnsi="Arial"/>
          <w:sz w:val="20"/>
          <w:lang w:val="sr-Latn-BA"/>
        </w:rPr>
      </w:pPr>
      <w:r w:rsidRPr="00A55ACF">
        <w:rPr>
          <w:rFonts w:ascii="Arial" w:hAnsi="Arial"/>
          <w:sz w:val="20"/>
          <w:lang w:val="sr-Latn-BA"/>
        </w:rPr>
        <w:t xml:space="preserve">Izbor kandidata po ovom javnom oglasu vršit će se u skladu sa </w:t>
      </w:r>
      <w:r w:rsidRPr="00A55ACF">
        <w:rPr>
          <w:rFonts w:ascii="Arial" w:hAnsi="Arial"/>
          <w:b/>
          <w:sz w:val="20"/>
          <w:lang w:val="sr-Latn-BA"/>
        </w:rPr>
        <w:t>lex specialis procedurom</w:t>
      </w:r>
      <w:r w:rsidRPr="00A55ACF">
        <w:rPr>
          <w:rFonts w:ascii="Arial" w:hAnsi="Arial"/>
          <w:sz w:val="20"/>
          <w:lang w:val="sr-Latn-BA"/>
        </w:rPr>
        <w:t>.</w:t>
      </w:r>
    </w:p>
    <w:p w14:paraId="5A85521B" w14:textId="77777777" w:rsidR="00F738B2" w:rsidRPr="00A55ACF" w:rsidRDefault="00F738B2" w:rsidP="00A55ACF">
      <w:pPr>
        <w:pStyle w:val="ListParagraph"/>
        <w:numPr>
          <w:ilvl w:val="0"/>
          <w:numId w:val="23"/>
        </w:numPr>
        <w:spacing w:after="0" w:line="240" w:lineRule="auto"/>
        <w:ind w:right="28"/>
        <w:jc w:val="both"/>
        <w:rPr>
          <w:rFonts w:ascii="Arial" w:hAnsi="Arial"/>
          <w:b/>
          <w:sz w:val="20"/>
          <w:u w:val="single"/>
          <w:lang w:val="sr-Latn-BA"/>
        </w:rPr>
      </w:pPr>
      <w:r w:rsidRPr="00A55ACF">
        <w:rPr>
          <w:rFonts w:ascii="Arial" w:hAnsi="Arial"/>
          <w:sz w:val="20"/>
          <w:lang w:val="sr-Latn-BA"/>
        </w:rPr>
        <w:t>Za sprovođenje konkursne procedure po ovom javnom oglasu formirati će se dvije (2) komisije za izbor, i to:</w:t>
      </w:r>
    </w:p>
    <w:p w14:paraId="47ABCF0B" w14:textId="7EF7D40E" w:rsidR="00F738B2" w:rsidRPr="00A55ACF" w:rsidRDefault="00F738B2" w:rsidP="00A55ACF">
      <w:pPr>
        <w:pStyle w:val="ListParagraph"/>
        <w:numPr>
          <w:ilvl w:val="1"/>
          <w:numId w:val="23"/>
        </w:numPr>
        <w:spacing w:after="0" w:line="240" w:lineRule="auto"/>
        <w:ind w:right="28"/>
        <w:jc w:val="both"/>
        <w:rPr>
          <w:rFonts w:ascii="Arial" w:hAnsi="Arial"/>
          <w:sz w:val="20"/>
          <w:lang w:val="sr-Latn-BA"/>
        </w:rPr>
      </w:pPr>
      <w:r w:rsidRPr="00A55ACF">
        <w:rPr>
          <w:rFonts w:ascii="Arial" w:hAnsi="Arial"/>
          <w:sz w:val="20"/>
          <w:lang w:val="sr-Latn-BA"/>
        </w:rPr>
        <w:t>I Komisija za izbor državnih službenika za radna mjesta označena brojevima 1/01, 1/02 i 1/03</w:t>
      </w:r>
    </w:p>
    <w:p w14:paraId="2532AECA" w14:textId="7A979FC0" w:rsidR="00F738B2" w:rsidRPr="00A55ACF" w:rsidRDefault="00F738B2" w:rsidP="00A55ACF">
      <w:pPr>
        <w:pStyle w:val="ListParagraph"/>
        <w:numPr>
          <w:ilvl w:val="1"/>
          <w:numId w:val="23"/>
        </w:numPr>
        <w:spacing w:after="0" w:line="240" w:lineRule="auto"/>
        <w:ind w:right="28"/>
        <w:jc w:val="both"/>
        <w:rPr>
          <w:rFonts w:ascii="Arial" w:hAnsi="Arial"/>
          <w:sz w:val="20"/>
          <w:lang w:val="sr-Latn-BA"/>
        </w:rPr>
      </w:pPr>
      <w:r w:rsidRPr="00A55ACF">
        <w:rPr>
          <w:rFonts w:ascii="Arial" w:hAnsi="Arial"/>
          <w:sz w:val="20"/>
          <w:lang w:val="sr-Latn-BA"/>
        </w:rPr>
        <w:t>II Komisija za izbor državnih službenika za radna mjesta označena brojevima 1/04 i 1/05</w:t>
      </w:r>
    </w:p>
    <w:p w14:paraId="71CB95A7" w14:textId="77777777" w:rsidR="00F738B2" w:rsidRPr="00A55ACF" w:rsidRDefault="00F738B2" w:rsidP="00A55ACF">
      <w:pPr>
        <w:ind w:right="28"/>
        <w:jc w:val="both"/>
        <w:rPr>
          <w:rFonts w:ascii="Arial" w:hAnsi="Arial"/>
          <w:sz w:val="20"/>
          <w:lang w:val="sr-Latn-BA"/>
        </w:rPr>
      </w:pPr>
    </w:p>
    <w:p w14:paraId="25D877A5" w14:textId="6E45618C" w:rsidR="00F738B2" w:rsidRPr="00A55ACF" w:rsidRDefault="00F738B2" w:rsidP="00A55ACF">
      <w:pPr>
        <w:ind w:right="28"/>
        <w:jc w:val="both"/>
        <w:rPr>
          <w:rFonts w:ascii="Arial" w:hAnsi="Arial"/>
          <w:sz w:val="20"/>
          <w:lang w:val="sr-Latn-BA"/>
        </w:rPr>
      </w:pPr>
      <w:r w:rsidRPr="00A55ACF">
        <w:rPr>
          <w:rFonts w:ascii="Arial" w:hAnsi="Arial"/>
          <w:sz w:val="20"/>
          <w:lang w:val="sr-Latn-BA"/>
        </w:rPr>
        <w:t>Kandidat koji se želi prijaviti na više radnih mjesta koja su u nadležnosti jedne komisije za izbor dostavlja jednu prijavu na kojoj označava pozicije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p w14:paraId="76BC3895" w14:textId="2DD3AEBB" w:rsidR="00F738B2" w:rsidRPr="00A55ACF" w:rsidRDefault="00F738B2" w:rsidP="00A55ACF">
      <w:pPr>
        <w:ind w:right="28"/>
        <w:jc w:val="both"/>
        <w:rPr>
          <w:rFonts w:ascii="Arial" w:hAnsi="Arial"/>
          <w:sz w:val="20"/>
          <w:lang w:val="sr-Latn-BA"/>
        </w:rPr>
      </w:pPr>
    </w:p>
    <w:p w14:paraId="06A74B19" w14:textId="77777777" w:rsidR="006647C4" w:rsidRPr="00635C2B" w:rsidRDefault="006647C4" w:rsidP="006647C4">
      <w:pPr>
        <w:jc w:val="both"/>
        <w:rPr>
          <w:rFonts w:ascii="Arial" w:hAnsi="Arial" w:cs="Arial"/>
          <w:b/>
          <w:sz w:val="20"/>
          <w:szCs w:val="20"/>
          <w:u w:val="single"/>
          <w:lang w:val="sr-Latn-BA"/>
        </w:rPr>
      </w:pPr>
      <w:r w:rsidRPr="00635C2B">
        <w:rPr>
          <w:rFonts w:ascii="Arial" w:hAnsi="Arial" w:cs="Arial"/>
          <w:b/>
          <w:sz w:val="20"/>
          <w:szCs w:val="20"/>
          <w:u w:val="single"/>
          <w:lang w:val="sr-Latn-BA"/>
        </w:rPr>
        <w:t>Dodatna napomena:</w:t>
      </w:r>
    </w:p>
    <w:p w14:paraId="5AF8C0D8" w14:textId="161421FC" w:rsidR="006647C4" w:rsidRPr="00635C2B" w:rsidRDefault="006647C4" w:rsidP="006647C4">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635C2B">
        <w:rPr>
          <w:rFonts w:ascii="Arial" w:hAnsi="Arial" w:cs="Arial"/>
          <w:b/>
          <w:sz w:val="20"/>
          <w:szCs w:val="20"/>
          <w:lang w:val="sr-Latn-BA"/>
        </w:rPr>
        <w:t>Za radno mjesto 1/03</w:t>
      </w:r>
      <w:r w:rsidRPr="00635C2B">
        <w:rPr>
          <w:rFonts w:ascii="Arial" w:hAnsi="Arial" w:cs="Arial"/>
          <w:sz w:val="20"/>
          <w:szCs w:val="20"/>
          <w:lang w:val="sr-Latn-BA"/>
        </w:rPr>
        <w:t xml:space="preserve"> </w:t>
      </w:r>
      <w:r w:rsidRPr="00635C2B">
        <w:rPr>
          <w:rFonts w:ascii="Arial" w:hAnsi="Arial" w:cs="Arial"/>
          <w:b/>
          <w:sz w:val="20"/>
          <w:szCs w:val="20"/>
          <w:lang w:val="sr-Latn-BA"/>
        </w:rPr>
        <w:t>Zamjenik šefa Odjela za integritet nosilaca pravosudnih funkcija</w:t>
      </w:r>
      <w:r w:rsidRPr="00635C2B">
        <w:rPr>
          <w:rFonts w:ascii="Arial" w:hAnsi="Arial" w:cs="Arial"/>
          <w:sz w:val="20"/>
          <w:szCs w:val="20"/>
          <w:lang w:val="sr-Latn-BA"/>
        </w:rPr>
        <w:t xml:space="preserve"> - prije postavljenja, odnosno prijema u radni odnos, za kandidate sa liste uspješnih obavit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140AF23E" w14:textId="77777777" w:rsidR="006647C4" w:rsidRPr="00635C2B" w:rsidRDefault="006647C4" w:rsidP="006647C4">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635C2B">
        <w:rPr>
          <w:rFonts w:ascii="Arial" w:hAnsi="Arial" w:cs="Arial"/>
          <w:sz w:val="20"/>
          <w:szCs w:val="20"/>
          <w:lang w:val="sr-Latn-BA"/>
        </w:rPr>
        <w:t>U</w:t>
      </w:r>
      <w:r w:rsidRPr="00635C2B">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0526DE14" w14:textId="1D6871DA" w:rsidR="00DA2EBB" w:rsidRPr="00635C2B" w:rsidRDefault="00DA2EBB" w:rsidP="00257982">
      <w:pPr>
        <w:jc w:val="both"/>
        <w:rPr>
          <w:rFonts w:ascii="Arial" w:hAnsi="Arial" w:cs="Arial"/>
          <w:b/>
          <w:sz w:val="20"/>
          <w:szCs w:val="20"/>
          <w:u w:val="single"/>
          <w:lang w:val="sr-Latn-BA"/>
        </w:rPr>
      </w:pPr>
    </w:p>
    <w:p w14:paraId="4AE47F9A" w14:textId="77777777" w:rsidR="006647C4" w:rsidRPr="00635C2B" w:rsidRDefault="006647C4" w:rsidP="00257982">
      <w:pPr>
        <w:jc w:val="both"/>
        <w:rPr>
          <w:rFonts w:ascii="Arial" w:hAnsi="Arial" w:cs="Arial"/>
          <w:b/>
          <w:sz w:val="20"/>
          <w:szCs w:val="20"/>
          <w:u w:val="single"/>
          <w:lang w:val="sr-Latn-BA"/>
        </w:rPr>
      </w:pPr>
    </w:p>
    <w:p w14:paraId="46E136E4" w14:textId="77777777" w:rsidR="00257982" w:rsidRPr="00A55ACF" w:rsidRDefault="00257982" w:rsidP="00257982">
      <w:pPr>
        <w:pStyle w:val="NormalWeb"/>
        <w:spacing w:before="0" w:beforeAutospacing="0" w:after="0" w:afterAutospacing="0"/>
        <w:ind w:right="27"/>
        <w:jc w:val="both"/>
        <w:rPr>
          <w:rFonts w:ascii="Arial" w:hAnsi="Arial"/>
          <w:b/>
          <w:sz w:val="20"/>
          <w:lang w:val="sr-Latn-BA"/>
        </w:rPr>
      </w:pPr>
      <w:r w:rsidRPr="00A55ACF">
        <w:rPr>
          <w:rFonts w:ascii="Arial" w:hAnsi="Arial"/>
          <w:b/>
          <w:i/>
          <w:sz w:val="20"/>
          <w:u w:val="single"/>
          <w:lang w:val="sr-Latn-BA"/>
        </w:rPr>
        <w:t>Priprema dokumentacije</w:t>
      </w:r>
      <w:r w:rsidRPr="00A55ACF">
        <w:rPr>
          <w:rFonts w:ascii="Arial" w:hAnsi="Arial"/>
          <w:b/>
          <w:sz w:val="20"/>
          <w:lang w:val="sr-Latn-BA"/>
        </w:rPr>
        <w:t>:</w:t>
      </w:r>
    </w:p>
    <w:p w14:paraId="4903AE6E" w14:textId="2AB9C630" w:rsidR="00257982" w:rsidRPr="00A55ACF" w:rsidRDefault="00257982" w:rsidP="00A55ACF">
      <w:pPr>
        <w:pStyle w:val="NormalWeb"/>
        <w:spacing w:before="0" w:beforeAutospacing="0" w:after="0" w:afterAutospacing="0"/>
        <w:ind w:right="27"/>
        <w:jc w:val="both"/>
        <w:rPr>
          <w:rFonts w:ascii="Arial" w:hAnsi="Arial"/>
          <w:sz w:val="20"/>
          <w:lang w:val="sr-Latn-BA"/>
        </w:rPr>
      </w:pPr>
      <w:r w:rsidRPr="00A55ACF">
        <w:rPr>
          <w:rFonts w:ascii="Arial" w:hAnsi="Arial"/>
          <w:b/>
          <w:sz w:val="20"/>
          <w:lang w:val="sr-Latn-BA"/>
        </w:rPr>
        <w:t>Skreće se pažnja kandidatima</w:t>
      </w:r>
      <w:r w:rsidRPr="00A55ACF">
        <w:rPr>
          <w:rFonts w:ascii="Arial" w:hAnsi="Arial"/>
          <w:sz w:val="20"/>
          <w:lang w:val="sr-Latn-BA"/>
        </w:rPr>
        <w:t xml:space="preserve"> da su potrebnu dokumentaciju na oglas dužni dostaviti u skladu sa</w:t>
      </w:r>
      <w:r w:rsidR="00020FC4">
        <w:t xml:space="preserve"> </w:t>
      </w:r>
      <w:proofErr w:type="spellStart"/>
      <w:r w:rsidR="00020FC4" w:rsidRPr="00020FC4">
        <w:rPr>
          <w:rFonts w:ascii="Arial" w:hAnsi="Arial" w:cs="Arial"/>
          <w:sz w:val="20"/>
          <w:szCs w:val="20"/>
        </w:rPr>
        <w:t>Pravilnikom</w:t>
      </w:r>
      <w:proofErr w:type="spellEnd"/>
      <w:r w:rsidR="00020FC4" w:rsidRPr="00020FC4">
        <w:rPr>
          <w:rFonts w:ascii="Arial" w:hAnsi="Arial" w:cs="Arial"/>
          <w:sz w:val="20"/>
          <w:szCs w:val="20"/>
        </w:rPr>
        <w:t xml:space="preserve"> o </w:t>
      </w:r>
      <w:proofErr w:type="spellStart"/>
      <w:r w:rsidR="00020FC4" w:rsidRPr="00020FC4">
        <w:rPr>
          <w:rFonts w:ascii="Arial" w:hAnsi="Arial" w:cs="Arial"/>
          <w:sz w:val="20"/>
          <w:szCs w:val="20"/>
        </w:rPr>
        <w:t>karakteru</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i</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sadržaju</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javnoga</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konkursa</w:t>
      </w:r>
      <w:proofErr w:type="spellEnd"/>
      <w:r w:rsidR="00020FC4" w:rsidRPr="00020FC4">
        <w:rPr>
          <w:rFonts w:ascii="Arial" w:hAnsi="Arial" w:cs="Arial"/>
          <w:sz w:val="20"/>
          <w:szCs w:val="20"/>
        </w:rPr>
        <w:t xml:space="preserve"> za </w:t>
      </w:r>
      <w:proofErr w:type="spellStart"/>
      <w:r w:rsidR="00020FC4" w:rsidRPr="00020FC4">
        <w:rPr>
          <w:rFonts w:ascii="Arial" w:hAnsi="Arial" w:cs="Arial"/>
          <w:sz w:val="20"/>
          <w:szCs w:val="20"/>
        </w:rPr>
        <w:t>popunjavanje</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radnih</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mjesta</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državnih</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službenika</w:t>
      </w:r>
      <w:proofErr w:type="spellEnd"/>
      <w:r w:rsidR="00020FC4" w:rsidRPr="00020FC4">
        <w:rPr>
          <w:rFonts w:ascii="Arial" w:hAnsi="Arial" w:cs="Arial"/>
          <w:sz w:val="20"/>
          <w:szCs w:val="20"/>
        </w:rPr>
        <w:t xml:space="preserve"> u </w:t>
      </w:r>
      <w:proofErr w:type="spellStart"/>
      <w:r w:rsidR="00020FC4" w:rsidRPr="00020FC4">
        <w:rPr>
          <w:rFonts w:ascii="Arial" w:hAnsi="Arial" w:cs="Arial"/>
          <w:sz w:val="20"/>
          <w:szCs w:val="20"/>
        </w:rPr>
        <w:t>Visokom</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sudskom</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i</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tužilačkom</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vijeću</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Bosne</w:t>
      </w:r>
      <w:proofErr w:type="spellEnd"/>
      <w:r w:rsidR="00020FC4" w:rsidRPr="00020FC4">
        <w:rPr>
          <w:rFonts w:ascii="Arial" w:hAnsi="Arial" w:cs="Arial"/>
          <w:sz w:val="20"/>
          <w:szCs w:val="20"/>
        </w:rPr>
        <w:t xml:space="preserve"> </w:t>
      </w:r>
      <w:proofErr w:type="spellStart"/>
      <w:r w:rsidR="00020FC4" w:rsidRPr="00020FC4">
        <w:rPr>
          <w:rFonts w:ascii="Arial" w:hAnsi="Arial" w:cs="Arial"/>
          <w:sz w:val="20"/>
          <w:szCs w:val="20"/>
        </w:rPr>
        <w:t>i</w:t>
      </w:r>
      <w:proofErr w:type="spellEnd"/>
      <w:r w:rsidR="00020FC4" w:rsidRPr="00020FC4">
        <w:rPr>
          <w:rFonts w:ascii="Arial" w:hAnsi="Arial" w:cs="Arial"/>
          <w:sz w:val="20"/>
          <w:szCs w:val="20"/>
        </w:rPr>
        <w:t xml:space="preserve"> Hercegovina</w:t>
      </w:r>
      <w:r w:rsidR="00020FC4" w:rsidRPr="00020FC4">
        <w:rPr>
          <w:rFonts w:ascii="Arial" w:hAnsi="Arial" w:cs="Arial"/>
        </w:rPr>
        <w:t xml:space="preserve">, </w:t>
      </w:r>
      <w:r w:rsidRPr="00A55ACF">
        <w:rPr>
          <w:rFonts w:ascii="Arial" w:hAnsi="Arial"/>
          <w:sz w:val="20"/>
          <w:lang w:val="sr-Latn-BA"/>
        </w:rPr>
        <w:t>a posebno da obrate pažnju na izmijenjene i dopunjene odredbe navedenog Pravilnika, te da prilagode dokumentaciju, kako dokaze o radnom iskustvu, tako i preostale dokaze tražene tekstom oglasa.</w:t>
      </w:r>
    </w:p>
    <w:p w14:paraId="2D47977E" w14:textId="77777777" w:rsidR="00257982" w:rsidRPr="00A55ACF" w:rsidRDefault="00257982" w:rsidP="00257982">
      <w:pPr>
        <w:tabs>
          <w:tab w:val="left" w:pos="284"/>
        </w:tabs>
        <w:ind w:right="28"/>
        <w:jc w:val="both"/>
        <w:rPr>
          <w:rFonts w:ascii="Arial" w:hAnsi="Arial"/>
          <w:sz w:val="20"/>
          <w:lang w:val="sr-Latn-BA"/>
        </w:rPr>
      </w:pPr>
      <w:r w:rsidRPr="00A55ACF">
        <w:rPr>
          <w:rFonts w:ascii="Arial" w:hAnsi="Arial"/>
          <w:sz w:val="20"/>
          <w:lang w:val="sr-Latn-BA"/>
        </w:rPr>
        <w:t xml:space="preserve">S tim u vezi, kandidati se upućuju na pojašnjenje - tekst na službenoj internet stranici www.ads.gov.ba, u dijelu </w:t>
      </w:r>
      <w:hyperlink r:id="rId9" w:history="1">
        <w:r w:rsidRPr="00A55ACF">
          <w:rPr>
            <w:rStyle w:val="Hyperlink"/>
            <w:rFonts w:ascii="Arial" w:hAnsi="Arial"/>
            <w:color w:val="auto"/>
            <w:sz w:val="20"/>
            <w:lang w:val="sr-Latn-BA"/>
          </w:rPr>
          <w:t>„Zapošljavanje/Napomena za kandidate/Stop greškama u prijavama!“</w:t>
        </w:r>
      </w:hyperlink>
      <w:r w:rsidRPr="00A55ACF">
        <w:rPr>
          <w:rFonts w:ascii="Arial" w:hAnsi="Arial"/>
          <w:sz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0" w:anchor="JI" w:tgtFrame="_blank" w:history="1">
        <w:r w:rsidRPr="00A55ACF">
          <w:rPr>
            <w:rFonts w:ascii="Arial" w:hAnsi="Arial"/>
            <w:sz w:val="20"/>
            <w:lang w:val="sr-Latn-BA"/>
          </w:rPr>
          <w:t>uvjerenje o položenom stručnom upravnom odnosno javnom ispitu</w:t>
        </w:r>
      </w:hyperlink>
      <w:r w:rsidRPr="00A55ACF">
        <w:rPr>
          <w:rFonts w:ascii="Arial" w:hAnsi="Arial"/>
          <w:sz w:val="20"/>
          <w:lang w:val="sr-Latn-BA"/>
        </w:rPr>
        <w:t>; dokaz o traženom radnom iskustvu; dokaz o traženom nivou znanja stranog jezika; dokaz o traženom nivou znanja rada na računaru; uvjerenje o nevođenju krivičnog postupka; rok i način dostavljanja prijave.</w:t>
      </w:r>
    </w:p>
    <w:p w14:paraId="2E8B74F9" w14:textId="77777777" w:rsidR="00257982" w:rsidRPr="00A55ACF" w:rsidRDefault="00257982" w:rsidP="00257982">
      <w:pPr>
        <w:jc w:val="both"/>
        <w:rPr>
          <w:rFonts w:ascii="Arial" w:hAnsi="Arial"/>
          <w:b/>
          <w:sz w:val="20"/>
          <w:u w:val="single"/>
          <w:lang w:val="sr-Latn-BA"/>
        </w:rPr>
      </w:pPr>
    </w:p>
    <w:p w14:paraId="371330C6" w14:textId="77777777" w:rsidR="00257982" w:rsidRPr="00A55ACF" w:rsidRDefault="00257982" w:rsidP="00257982">
      <w:pPr>
        <w:jc w:val="both"/>
        <w:rPr>
          <w:rFonts w:ascii="Arial" w:hAnsi="Arial"/>
          <w:b/>
          <w:sz w:val="20"/>
          <w:u w:val="single"/>
          <w:lang w:val="sr-Latn-BA"/>
        </w:rPr>
      </w:pPr>
      <w:r w:rsidRPr="00A55ACF">
        <w:rPr>
          <w:rFonts w:ascii="Arial" w:hAnsi="Arial"/>
          <w:b/>
          <w:sz w:val="20"/>
          <w:u w:val="single"/>
          <w:lang w:val="sr-Latn-BA"/>
        </w:rPr>
        <w:t xml:space="preserve">Potrebni dokumenti: </w:t>
      </w:r>
    </w:p>
    <w:p w14:paraId="7642FE3C" w14:textId="77777777" w:rsidR="00243300" w:rsidRPr="00A55ACF" w:rsidRDefault="00BC08E1" w:rsidP="00910A2D">
      <w:pPr>
        <w:jc w:val="both"/>
        <w:rPr>
          <w:rFonts w:ascii="Arial" w:hAnsi="Arial"/>
          <w:sz w:val="20"/>
          <w:lang w:val="sr-Latn-BA"/>
        </w:rPr>
      </w:pPr>
      <w:r w:rsidRPr="00A55ACF">
        <w:rPr>
          <w:rFonts w:ascii="Arial" w:hAnsi="Arial"/>
          <w:b/>
          <w:sz w:val="20"/>
          <w:u w:val="single"/>
          <w:lang w:val="sr-Latn-BA"/>
        </w:rPr>
        <w:t xml:space="preserve">I </w:t>
      </w:r>
      <w:r w:rsidR="00243300" w:rsidRPr="00A55ACF">
        <w:rPr>
          <w:rFonts w:ascii="Arial" w:hAnsi="Arial"/>
          <w:b/>
          <w:sz w:val="20"/>
          <w:u w:val="single"/>
          <w:lang w:val="sr-Latn-BA"/>
        </w:rPr>
        <w:t>Ovjerene kopije</w:t>
      </w:r>
      <w:r w:rsidR="00243300" w:rsidRPr="00A55ACF">
        <w:rPr>
          <w:rFonts w:ascii="Arial" w:hAnsi="Arial"/>
          <w:b/>
          <w:sz w:val="20"/>
          <w:lang w:val="sr-Latn-BA"/>
        </w:rPr>
        <w:t>:</w:t>
      </w:r>
      <w:r w:rsidR="00243300" w:rsidRPr="00A55ACF">
        <w:rPr>
          <w:rFonts w:ascii="Arial" w:hAnsi="Arial"/>
          <w:sz w:val="20"/>
          <w:lang w:val="sr-Latn-BA"/>
        </w:rPr>
        <w:t xml:space="preserve"> </w:t>
      </w:r>
    </w:p>
    <w:p w14:paraId="032029A1" w14:textId="1905ACEE" w:rsidR="000D2B8B" w:rsidRPr="00A55ACF" w:rsidRDefault="008D7632" w:rsidP="00A55ACF">
      <w:pPr>
        <w:pStyle w:val="NormalWeb"/>
        <w:numPr>
          <w:ilvl w:val="0"/>
          <w:numId w:val="8"/>
        </w:numPr>
        <w:shd w:val="clear" w:color="auto" w:fill="FFFFFF"/>
        <w:spacing w:before="0" w:beforeAutospacing="0" w:after="0" w:afterAutospacing="0"/>
        <w:ind w:left="426"/>
        <w:contextualSpacing/>
        <w:jc w:val="both"/>
        <w:rPr>
          <w:rFonts w:ascii="Arial" w:hAnsi="Arial"/>
          <w:sz w:val="20"/>
          <w:lang w:val="sr-Latn-BA"/>
        </w:rPr>
      </w:pPr>
      <w:r w:rsidRPr="00A55ACF">
        <w:rPr>
          <w:rFonts w:ascii="Arial" w:hAnsi="Arial"/>
          <w:sz w:val="20"/>
          <w:lang w:val="sr-Latn-BA"/>
        </w:rPr>
        <w:t xml:space="preserve">univerzitetske diplome (nostrifikovane/priznate diplome, ukoliko fakultet nije završen u BiH ili je diploma stečena u nekoj drugoj državi nakon 06.04.1992. </w:t>
      </w:r>
      <w:r w:rsidRPr="00635C2B">
        <w:rPr>
          <w:rFonts w:ascii="Arial" w:hAnsi="Arial" w:cs="Arial"/>
          <w:sz w:val="20"/>
          <w:szCs w:val="20"/>
          <w:lang w:val="sr-Latn-BA"/>
        </w:rPr>
        <w:t xml:space="preserve">godine); </w:t>
      </w:r>
      <w:r w:rsidR="00186D4E" w:rsidRPr="00635C2B">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E9B346" w14:textId="09C7EDDF" w:rsidR="008D7632" w:rsidRPr="00A55ACF" w:rsidRDefault="008D7632" w:rsidP="00A55ACF">
      <w:pPr>
        <w:pStyle w:val="NormalWeb"/>
        <w:numPr>
          <w:ilvl w:val="0"/>
          <w:numId w:val="8"/>
        </w:numPr>
        <w:shd w:val="clear" w:color="auto" w:fill="FFFFFF"/>
        <w:spacing w:before="0" w:beforeAutospacing="0" w:after="0" w:afterAutospacing="0"/>
        <w:ind w:left="426"/>
        <w:contextualSpacing/>
        <w:jc w:val="both"/>
        <w:rPr>
          <w:rFonts w:ascii="Arial" w:hAnsi="Arial"/>
          <w:sz w:val="20"/>
          <w:lang w:val="sr-Latn-BA"/>
        </w:rPr>
      </w:pPr>
      <w:r w:rsidRPr="00A55ACF">
        <w:rPr>
          <w:rFonts w:ascii="Arial" w:hAnsi="Arial"/>
          <w:sz w:val="20"/>
          <w:lang w:val="sr-Latn-BA"/>
        </w:rPr>
        <w:t xml:space="preserve">dodatka </w:t>
      </w:r>
      <w:r w:rsidRPr="00635C2B">
        <w:rPr>
          <w:rFonts w:ascii="Arial" w:hAnsi="Arial" w:cs="Arial"/>
          <w:sz w:val="20"/>
          <w:szCs w:val="20"/>
          <w:lang w:val="sr-Latn-BA"/>
        </w:rPr>
        <w:t>diplome</w:t>
      </w:r>
      <w:r w:rsidRPr="00A55ACF">
        <w:rPr>
          <w:rFonts w:ascii="Arial" w:hAnsi="Arial"/>
          <w:sz w:val="20"/>
          <w:lang w:val="sr-Latn-BA"/>
        </w:rPr>
        <w:t xml:space="preserve"> za kandidate koji su visoko obrazovanje stekli po Bolonjskom sistemu</w:t>
      </w:r>
      <w:r w:rsidRPr="00635C2B">
        <w:rPr>
          <w:rFonts w:ascii="Arial" w:hAnsi="Arial" w:cs="Arial"/>
          <w:sz w:val="20"/>
          <w:szCs w:val="20"/>
          <w:lang w:val="sr-Latn-BA"/>
        </w:rPr>
        <w:t xml:space="preserve"> studiranja</w:t>
      </w:r>
      <w:r w:rsidRPr="00A55ACF">
        <w:rPr>
          <w:rFonts w:ascii="Arial" w:hAnsi="Arial"/>
          <w:sz w:val="20"/>
          <w:lang w:val="sr-Latn-BA"/>
        </w:rPr>
        <w:t>;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635C2B">
        <w:rPr>
          <w:rFonts w:ascii="Arial" w:hAnsi="Arial" w:cs="Arial"/>
          <w:sz w:val="20"/>
          <w:szCs w:val="20"/>
          <w:lang w:val="sr-Latn-BA"/>
        </w:rPr>
        <w:t xml:space="preserve"> </w:t>
      </w:r>
    </w:p>
    <w:p w14:paraId="378F373C" w14:textId="6EDEE13A" w:rsidR="00EF2D2E" w:rsidRPr="00A55ACF" w:rsidRDefault="00EF2D2E" w:rsidP="00A55ACF">
      <w:pPr>
        <w:pStyle w:val="NormalWeb"/>
        <w:numPr>
          <w:ilvl w:val="0"/>
          <w:numId w:val="8"/>
        </w:numPr>
        <w:shd w:val="clear" w:color="auto" w:fill="FFFFFF"/>
        <w:spacing w:before="0" w:beforeAutospacing="0" w:after="0" w:afterAutospacing="0"/>
        <w:ind w:left="426"/>
        <w:contextualSpacing/>
        <w:jc w:val="both"/>
        <w:rPr>
          <w:rFonts w:ascii="Arial" w:hAnsi="Arial"/>
          <w:sz w:val="20"/>
          <w:lang w:val="sr-Latn-BA"/>
        </w:rPr>
      </w:pPr>
      <w:r w:rsidRPr="00A55ACF">
        <w:rPr>
          <w:rFonts w:ascii="Arial" w:hAnsi="Arial"/>
          <w:sz w:val="20"/>
          <w:lang w:val="sr-Latn-BA"/>
        </w:rPr>
        <w:t xml:space="preserve">uvjerenja o </w:t>
      </w:r>
      <w:r w:rsidRPr="00635C2B">
        <w:rPr>
          <w:rFonts w:ascii="Arial" w:hAnsi="Arial" w:cs="Arial"/>
          <w:sz w:val="20"/>
          <w:szCs w:val="20"/>
          <w:lang w:val="sr-Latn-BA"/>
        </w:rPr>
        <w:t>državlјanstvu</w:t>
      </w:r>
      <w:r w:rsidRPr="00A55ACF">
        <w:rPr>
          <w:rFonts w:ascii="Arial" w:hAnsi="Arial"/>
          <w:sz w:val="20"/>
          <w:lang w:val="sr-Latn-BA"/>
        </w:rPr>
        <w:t xml:space="preserve"> (ne starije od 6 mjeseci od dana izdavanja od strane nadležnog organa);</w:t>
      </w:r>
    </w:p>
    <w:p w14:paraId="74203F71" w14:textId="7AD43D1E" w:rsidR="00DA2EBB" w:rsidRPr="00A55ACF" w:rsidRDefault="00EF2D2E" w:rsidP="00A55ACF">
      <w:pPr>
        <w:pStyle w:val="ListParagraph"/>
        <w:numPr>
          <w:ilvl w:val="0"/>
          <w:numId w:val="8"/>
        </w:numPr>
        <w:shd w:val="clear" w:color="auto" w:fill="FFFFFF"/>
        <w:spacing w:after="0" w:line="240" w:lineRule="auto"/>
        <w:ind w:left="426"/>
        <w:jc w:val="both"/>
        <w:rPr>
          <w:rFonts w:ascii="Arial" w:hAnsi="Arial"/>
          <w:sz w:val="20"/>
          <w:lang w:val="sr-Latn-BA"/>
        </w:rPr>
      </w:pPr>
      <w:r w:rsidRPr="00A55ACF">
        <w:rPr>
          <w:rFonts w:ascii="Arial" w:hAnsi="Arial"/>
          <w:sz w:val="20"/>
          <w:lang w:val="sr-Latn-BA"/>
        </w:rPr>
        <w:t xml:space="preserve">uvjerenja o položenom stručnom upravnom ispitu odnosno javnom ispitu; </w:t>
      </w:r>
    </w:p>
    <w:p w14:paraId="32DED296" w14:textId="745908FB" w:rsidR="00DA2EBB" w:rsidRPr="00A55ACF" w:rsidRDefault="00DA2EBB" w:rsidP="00A55ACF">
      <w:pPr>
        <w:pStyle w:val="ListParagraph"/>
        <w:numPr>
          <w:ilvl w:val="0"/>
          <w:numId w:val="8"/>
        </w:numPr>
        <w:shd w:val="clear" w:color="auto" w:fill="FFFFFF"/>
        <w:spacing w:after="0" w:line="240" w:lineRule="auto"/>
        <w:ind w:left="426"/>
        <w:jc w:val="both"/>
        <w:rPr>
          <w:rFonts w:ascii="Arial" w:hAnsi="Arial"/>
          <w:sz w:val="20"/>
          <w:lang w:val="sr-Latn-BA"/>
        </w:rPr>
      </w:pPr>
      <w:r w:rsidRPr="00A55ACF">
        <w:rPr>
          <w:rFonts w:ascii="Arial" w:hAnsi="Arial"/>
          <w:sz w:val="20"/>
          <w:lang w:val="sr-Latn-BA"/>
        </w:rPr>
        <w:t>uvjerenja o položenom pravosudnom ispitu - ukoliko isti posjeduje jer je ovo poželjan, a ne obavezan uslov</w:t>
      </w:r>
      <w:r w:rsidR="006647C4" w:rsidRPr="00635C2B">
        <w:rPr>
          <w:rFonts w:ascii="Arial" w:hAnsi="Arial" w:cs="Arial"/>
          <w:sz w:val="20"/>
          <w:szCs w:val="20"/>
          <w:lang w:val="sr-Latn-BA"/>
        </w:rPr>
        <w:t xml:space="preserve"> (samo za pozicije </w:t>
      </w:r>
      <w:r w:rsidR="008677BF">
        <w:rPr>
          <w:rFonts w:ascii="Arial" w:hAnsi="Arial" w:cs="Arial"/>
          <w:sz w:val="20"/>
          <w:szCs w:val="20"/>
          <w:lang w:val="sr-Latn-BA"/>
        </w:rPr>
        <w:t>1/01</w:t>
      </w:r>
      <w:r w:rsidR="006647C4" w:rsidRPr="00635C2B">
        <w:rPr>
          <w:rFonts w:ascii="Arial" w:hAnsi="Arial" w:cs="Arial"/>
          <w:sz w:val="20"/>
          <w:szCs w:val="20"/>
          <w:lang w:val="sr-Latn-BA"/>
        </w:rPr>
        <w:t xml:space="preserve"> i 1/0</w:t>
      </w:r>
      <w:r w:rsidR="008677BF">
        <w:rPr>
          <w:rFonts w:ascii="Arial" w:hAnsi="Arial" w:cs="Arial"/>
          <w:sz w:val="20"/>
          <w:szCs w:val="20"/>
          <w:lang w:val="sr-Latn-BA"/>
        </w:rPr>
        <w:t>3)</w:t>
      </w:r>
    </w:p>
    <w:p w14:paraId="3DC20664" w14:textId="77777777" w:rsidR="00020FC7" w:rsidRPr="00635C2B" w:rsidRDefault="00EF2D2E" w:rsidP="00020F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35C2B">
        <w:rPr>
          <w:rFonts w:ascii="Arial" w:eastAsia="Times New Roman" w:hAnsi="Arial" w:cs="Arial"/>
          <w:sz w:val="20"/>
          <w:szCs w:val="20"/>
          <w:lang w:val="sr-Latn-BA"/>
        </w:rPr>
        <w:t xml:space="preserve">potvrde ili uvjerenja kao dokaza o </w:t>
      </w:r>
      <w:r w:rsidR="00C45162" w:rsidRPr="00635C2B">
        <w:rPr>
          <w:rFonts w:ascii="Arial" w:eastAsia="Times New Roman" w:hAnsi="Arial" w:cs="Arial"/>
          <w:sz w:val="20"/>
          <w:szCs w:val="20"/>
          <w:lang w:val="sr-Latn-BA"/>
        </w:rPr>
        <w:t>traženoj vrsti iskustva;</w:t>
      </w:r>
    </w:p>
    <w:p w14:paraId="088380D1" w14:textId="1E9E27D2" w:rsidR="00020FC7" w:rsidRPr="00A55ACF" w:rsidRDefault="00020FC7" w:rsidP="00A55ACF">
      <w:pPr>
        <w:pStyle w:val="ListParagraph"/>
        <w:numPr>
          <w:ilvl w:val="0"/>
          <w:numId w:val="8"/>
        </w:numPr>
        <w:shd w:val="clear" w:color="auto" w:fill="FFFFFF"/>
        <w:spacing w:after="0" w:line="240" w:lineRule="auto"/>
        <w:ind w:left="426"/>
        <w:jc w:val="both"/>
        <w:rPr>
          <w:rFonts w:ascii="Arial" w:hAnsi="Arial"/>
          <w:sz w:val="20"/>
          <w:lang w:val="sr-Latn-BA"/>
        </w:rPr>
      </w:pPr>
      <w:r w:rsidRPr="00A55ACF">
        <w:rPr>
          <w:rFonts w:ascii="Arial" w:hAnsi="Arial"/>
          <w:sz w:val="20"/>
          <w:lang w:val="sr-Latn-BA"/>
        </w:rPr>
        <w:lastRenderedPageBreak/>
        <w:t xml:space="preserve">uvjerenja/potvrde/certifikata o </w:t>
      </w:r>
      <w:r w:rsidRPr="00635C2B">
        <w:rPr>
          <w:rFonts w:ascii="Arial" w:hAnsi="Arial" w:cs="Arial"/>
          <w:sz w:val="20"/>
          <w:szCs w:val="20"/>
          <w:lang w:val="sr-Latn-BA"/>
        </w:rPr>
        <w:t xml:space="preserve">naprednom nivou </w:t>
      </w:r>
      <w:r w:rsidRPr="00A55ACF">
        <w:rPr>
          <w:rFonts w:ascii="Arial" w:hAnsi="Arial"/>
          <w:sz w:val="20"/>
          <w:lang w:val="sr-Latn-BA"/>
        </w:rPr>
        <w:t xml:space="preserve">znanja engleskog jezika </w:t>
      </w:r>
      <w:r w:rsidRPr="00635C2B">
        <w:rPr>
          <w:rFonts w:ascii="Arial" w:hAnsi="Arial" w:cs="Arial"/>
          <w:sz w:val="20"/>
          <w:szCs w:val="20"/>
          <w:lang w:val="sr-Latn-BA"/>
        </w:rPr>
        <w:t>(</w:t>
      </w:r>
      <w:r w:rsidRPr="00A55ACF">
        <w:rPr>
          <w:rFonts w:ascii="Arial" w:hAnsi="Arial"/>
          <w:sz w:val="20"/>
          <w:lang w:val="sr-Latn-BA"/>
        </w:rPr>
        <w:t>odgovara nivou C1/C2 zajedničkog evropskog referentnog okvira);</w:t>
      </w:r>
    </w:p>
    <w:p w14:paraId="56D6DC8D" w14:textId="4E8AD1A0" w:rsidR="005D794B" w:rsidRPr="00A55ACF" w:rsidRDefault="005D794B" w:rsidP="00A55ACF">
      <w:pPr>
        <w:pStyle w:val="ListParagraph"/>
        <w:numPr>
          <w:ilvl w:val="0"/>
          <w:numId w:val="8"/>
        </w:numPr>
        <w:shd w:val="clear" w:color="auto" w:fill="FFFFFF"/>
        <w:spacing w:after="0" w:line="240" w:lineRule="auto"/>
        <w:ind w:left="426"/>
        <w:jc w:val="both"/>
        <w:rPr>
          <w:rFonts w:ascii="Arial" w:hAnsi="Arial"/>
          <w:sz w:val="20"/>
          <w:lang w:val="sr-Latn-BA"/>
        </w:rPr>
      </w:pPr>
      <w:r w:rsidRPr="00635C2B">
        <w:rPr>
          <w:rFonts w:ascii="Arial" w:eastAsia="Times New Roman" w:hAnsi="Arial" w:cs="Arial"/>
          <w:sz w:val="20"/>
          <w:szCs w:val="20"/>
          <w:lang w:val="sr-Latn-BA"/>
        </w:rPr>
        <w:t>dokaz</w:t>
      </w:r>
      <w:r w:rsidRPr="00A55ACF">
        <w:rPr>
          <w:rFonts w:ascii="Arial" w:hAnsi="Arial"/>
          <w:sz w:val="20"/>
          <w:lang w:val="sr-Latn-BA"/>
        </w:rPr>
        <w:t xml:space="preserve"> o </w:t>
      </w:r>
      <w:r w:rsidRPr="00635C2B">
        <w:rPr>
          <w:rFonts w:ascii="Arial" w:eastAsia="Times New Roman" w:hAnsi="Arial" w:cs="Arial"/>
          <w:sz w:val="20"/>
          <w:szCs w:val="20"/>
          <w:lang w:val="sr-Latn-BA"/>
        </w:rPr>
        <w:t>traženom nivou znanja</w:t>
      </w:r>
      <w:r w:rsidRPr="00A55ACF">
        <w:rPr>
          <w:rFonts w:ascii="Arial" w:hAnsi="Arial"/>
          <w:sz w:val="20"/>
          <w:lang w:val="sr-Latn-BA"/>
        </w:rPr>
        <w:t xml:space="preserve"> na računaru</w:t>
      </w:r>
      <w:r w:rsidRPr="00635C2B">
        <w:rPr>
          <w:rFonts w:ascii="Arial" w:eastAsia="Times New Roman" w:hAnsi="Arial" w:cs="Arial"/>
          <w:sz w:val="20"/>
          <w:szCs w:val="20"/>
          <w:lang w:val="sr-Latn-BA"/>
        </w:rPr>
        <w:t>;</w:t>
      </w:r>
    </w:p>
    <w:p w14:paraId="0BD7F54D" w14:textId="77777777" w:rsidR="005A52C0" w:rsidRPr="00A55ACF" w:rsidRDefault="005A52C0" w:rsidP="00910A2D">
      <w:pPr>
        <w:rPr>
          <w:rFonts w:ascii="Arial" w:hAnsi="Arial"/>
          <w:b/>
          <w:sz w:val="20"/>
          <w:u w:val="single"/>
          <w:lang w:val="sr-Latn-BA"/>
        </w:rPr>
      </w:pPr>
    </w:p>
    <w:p w14:paraId="76EA49E9" w14:textId="77777777" w:rsidR="00BC08E1" w:rsidRPr="00A55ACF" w:rsidRDefault="00BC08E1" w:rsidP="00910A2D">
      <w:pPr>
        <w:rPr>
          <w:rFonts w:ascii="Arial" w:hAnsi="Arial"/>
          <w:b/>
          <w:sz w:val="20"/>
          <w:u w:val="single"/>
          <w:lang w:val="sr-Latn-BA"/>
        </w:rPr>
      </w:pPr>
      <w:r w:rsidRPr="00A55ACF">
        <w:rPr>
          <w:rFonts w:ascii="Arial" w:hAnsi="Arial"/>
          <w:b/>
          <w:sz w:val="20"/>
          <w:u w:val="single"/>
          <w:lang w:val="sr-Latn-BA"/>
        </w:rPr>
        <w:t>II Svojeručno potpisan</w:t>
      </w:r>
      <w:r w:rsidR="000158FC" w:rsidRPr="00A55ACF">
        <w:rPr>
          <w:rFonts w:ascii="Arial" w:hAnsi="Arial"/>
          <w:b/>
          <w:sz w:val="20"/>
          <w:u w:val="single"/>
          <w:lang w:val="sr-Latn-BA"/>
        </w:rPr>
        <w:t>:</w:t>
      </w:r>
    </w:p>
    <w:p w14:paraId="15225FAA" w14:textId="655AAE7C" w:rsidR="00470EFC" w:rsidRPr="00A55ACF" w:rsidRDefault="00470EFC" w:rsidP="00470EFC">
      <w:pPr>
        <w:pStyle w:val="ListParagraph"/>
        <w:numPr>
          <w:ilvl w:val="0"/>
          <w:numId w:val="8"/>
        </w:numPr>
        <w:shd w:val="clear" w:color="auto" w:fill="FFFFFF"/>
        <w:spacing w:after="0" w:line="240" w:lineRule="auto"/>
        <w:ind w:left="426" w:hanging="284"/>
        <w:jc w:val="both"/>
        <w:rPr>
          <w:rFonts w:ascii="Arial" w:hAnsi="Arial"/>
          <w:sz w:val="20"/>
          <w:lang w:val="sr-Latn-BA"/>
        </w:rPr>
      </w:pPr>
      <w:r w:rsidRPr="00A55ACF">
        <w:rPr>
          <w:rFonts w:ascii="Arial" w:hAnsi="Arial"/>
          <w:sz w:val="20"/>
          <w:lang w:val="sr-Latn-BA"/>
        </w:rPr>
        <w:t xml:space="preserve">popunjen obrazac Agencije za državnu službu BiH: isti možete preuzeti na </w:t>
      </w:r>
      <w:r w:rsidR="00020FC7" w:rsidRPr="00A55ACF">
        <w:rPr>
          <w:rFonts w:ascii="Arial" w:hAnsi="Arial"/>
          <w:sz w:val="20"/>
          <w:lang w:val="sr-Latn-BA"/>
        </w:rPr>
        <w:t>internet</w:t>
      </w:r>
      <w:r w:rsidRPr="00A55ACF">
        <w:rPr>
          <w:rFonts w:ascii="Arial" w:hAnsi="Arial"/>
          <w:sz w:val="20"/>
          <w:lang w:val="sr-Latn-BA"/>
        </w:rPr>
        <w:t xml:space="preserve"> stranici Agencije:</w:t>
      </w:r>
      <w:r w:rsidRPr="00A55ACF">
        <w:rPr>
          <w:rStyle w:val="apple-converted-space"/>
          <w:rFonts w:ascii="Arial" w:hAnsi="Arial"/>
          <w:sz w:val="20"/>
          <w:lang w:val="sr-Latn-BA"/>
        </w:rPr>
        <w:t> </w:t>
      </w:r>
      <w:hyperlink r:id="rId11" w:history="1">
        <w:r w:rsidR="00C850BD" w:rsidRPr="00A55ACF">
          <w:rPr>
            <w:rStyle w:val="Hyperlink"/>
            <w:rFonts w:ascii="Arial" w:hAnsi="Arial"/>
            <w:color w:val="auto"/>
            <w:sz w:val="20"/>
            <w:lang w:val="sr-Latn-BA"/>
          </w:rPr>
          <w:t>www.ads.gov.ba</w:t>
        </w:r>
      </w:hyperlink>
      <w:r w:rsidR="00C850BD" w:rsidRPr="00A55ACF">
        <w:rPr>
          <w:rFonts w:ascii="Arial" w:hAnsi="Arial"/>
          <w:sz w:val="20"/>
          <w:lang w:val="sr-Latn-BA"/>
        </w:rPr>
        <w:t xml:space="preserve"> unutar svakog konkursa pojedinačno u rubrici „dokumenti“</w:t>
      </w:r>
      <w:r w:rsidR="00020FC7" w:rsidRPr="00A55ACF">
        <w:rPr>
          <w:rFonts w:ascii="Arial" w:hAnsi="Arial"/>
          <w:sz w:val="20"/>
          <w:lang w:val="sr-Latn-BA"/>
        </w:rPr>
        <w:t xml:space="preserve"> ili na Internet stranici Visokog sudskog i tužilačkog vijeća BiH –</w:t>
      </w:r>
      <w:r w:rsidR="00020FC4">
        <w:rPr>
          <w:rFonts w:ascii="Arial" w:hAnsi="Arial"/>
          <w:sz w:val="20"/>
          <w:lang w:val="sr-Latn-BA"/>
        </w:rPr>
        <w:t xml:space="preserve"> </w:t>
      </w:r>
      <w:hyperlink r:id="rId12" w:history="1">
        <w:r w:rsidR="00020FC4" w:rsidRPr="003561D4">
          <w:rPr>
            <w:rStyle w:val="Hyperlink"/>
            <w:rFonts w:ascii="Arial" w:hAnsi="Arial" w:cs="Arial"/>
            <w:sz w:val="20"/>
            <w:szCs w:val="20"/>
            <w:lang w:val="bs-Latn-BA"/>
          </w:rPr>
          <w:t>http://vstv.pravosudje.ba</w:t>
        </w:r>
      </w:hyperlink>
      <w:r w:rsidRPr="00635C2B">
        <w:rPr>
          <w:rFonts w:ascii="Arial" w:hAnsi="Arial" w:cs="Arial"/>
          <w:sz w:val="20"/>
          <w:szCs w:val="20"/>
          <w:lang w:val="sr-Latn-BA"/>
        </w:rPr>
        <w:t>.</w:t>
      </w:r>
      <w:r w:rsidRPr="00A55ACF">
        <w:rPr>
          <w:rFonts w:ascii="Arial" w:hAnsi="Arial"/>
          <w:sz w:val="20"/>
          <w:lang w:val="sr-Latn-BA"/>
        </w:rPr>
        <w:t xml:space="preserve">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A55ACF" w:rsidRDefault="00934DA0" w:rsidP="00910A2D">
      <w:pPr>
        <w:pStyle w:val="ListParagraph"/>
        <w:shd w:val="clear" w:color="auto" w:fill="FFFFFF"/>
        <w:spacing w:after="0" w:line="240" w:lineRule="auto"/>
        <w:jc w:val="both"/>
        <w:rPr>
          <w:rFonts w:ascii="Arial" w:hAnsi="Arial"/>
          <w:sz w:val="20"/>
          <w:lang w:val="sr-Latn-BA"/>
        </w:rPr>
      </w:pPr>
    </w:p>
    <w:p w14:paraId="7EF21ABD" w14:textId="77777777" w:rsidR="00934DA0" w:rsidRPr="00A55ACF" w:rsidRDefault="00934DA0" w:rsidP="00910A2D">
      <w:pPr>
        <w:pStyle w:val="NormalWeb"/>
        <w:shd w:val="clear" w:color="auto" w:fill="FFFFFF"/>
        <w:spacing w:before="0" w:beforeAutospacing="0" w:after="0" w:afterAutospacing="0"/>
        <w:jc w:val="both"/>
        <w:rPr>
          <w:rFonts w:ascii="Arial" w:hAnsi="Arial"/>
          <w:sz w:val="20"/>
          <w:lang w:val="sr-Latn-BA"/>
        </w:rPr>
      </w:pPr>
      <w:r w:rsidRPr="00A55ACF">
        <w:rPr>
          <w:rFonts w:ascii="Arial" w:hAnsi="Arial"/>
          <w:sz w:val="20"/>
          <w:lang w:val="sr-Latn-BA"/>
        </w:rPr>
        <w:t>Ovjerene kopije dokumenata nemaju ograničen rok važenja, pod uslovom da ni dokumenti čije su kopije ovjerene nemaju naznačen (preciziran) rok važenja.</w:t>
      </w:r>
    </w:p>
    <w:p w14:paraId="28F8B0EF" w14:textId="77777777" w:rsidR="009C7504" w:rsidRPr="00A55ACF" w:rsidRDefault="009C7504" w:rsidP="009C7504">
      <w:pPr>
        <w:jc w:val="both"/>
        <w:rPr>
          <w:rFonts w:ascii="Arial" w:hAnsi="Arial"/>
          <w:b/>
          <w:sz w:val="20"/>
          <w:lang w:val="sr-Latn-BA"/>
        </w:rPr>
      </w:pPr>
    </w:p>
    <w:p w14:paraId="67A8866E" w14:textId="77777777" w:rsidR="009C7504" w:rsidRPr="00A55ACF" w:rsidRDefault="009C7504" w:rsidP="009C7504">
      <w:pPr>
        <w:jc w:val="both"/>
        <w:rPr>
          <w:rFonts w:ascii="Arial" w:hAnsi="Arial"/>
          <w:b/>
          <w:sz w:val="20"/>
          <w:lang w:val="sr-Latn-BA"/>
        </w:rPr>
      </w:pPr>
      <w:r w:rsidRPr="00A55ACF">
        <w:rPr>
          <w:rFonts w:ascii="Arial" w:hAnsi="Arial"/>
          <w:b/>
          <w:sz w:val="20"/>
          <w:lang w:val="sr-Latn-BA"/>
        </w:rPr>
        <w:t>Dodatni dokumenti koji se dostavljaju naknadno:</w:t>
      </w:r>
    </w:p>
    <w:p w14:paraId="473A2059" w14:textId="77777777" w:rsidR="009C7504" w:rsidRPr="00A55ACF" w:rsidRDefault="009C7504" w:rsidP="009C7504">
      <w:pPr>
        <w:pStyle w:val="ListParagraph"/>
        <w:numPr>
          <w:ilvl w:val="0"/>
          <w:numId w:val="7"/>
        </w:numPr>
        <w:spacing w:after="0" w:line="240" w:lineRule="auto"/>
        <w:ind w:left="426" w:hanging="357"/>
        <w:jc w:val="both"/>
        <w:rPr>
          <w:rFonts w:ascii="Arial" w:hAnsi="Arial"/>
          <w:sz w:val="20"/>
          <w:lang w:val="sr-Latn-BA"/>
        </w:rPr>
      </w:pPr>
      <w:r w:rsidRPr="00A55ACF">
        <w:rPr>
          <w:rFonts w:ascii="Arial" w:hAnsi="Arial"/>
          <w:sz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BF7CFE0" w14:textId="77777777" w:rsidR="009C7504" w:rsidRPr="00A55ACF" w:rsidRDefault="009C7504" w:rsidP="009C7504">
      <w:pPr>
        <w:pStyle w:val="ListParagraph"/>
        <w:numPr>
          <w:ilvl w:val="0"/>
          <w:numId w:val="7"/>
        </w:numPr>
        <w:spacing w:after="0" w:line="240" w:lineRule="auto"/>
        <w:ind w:left="426" w:hanging="357"/>
        <w:jc w:val="both"/>
        <w:rPr>
          <w:rFonts w:ascii="Arial" w:hAnsi="Arial"/>
          <w:sz w:val="20"/>
          <w:lang w:val="sr-Latn-BA"/>
        </w:rPr>
      </w:pPr>
      <w:r w:rsidRPr="00A55ACF">
        <w:rPr>
          <w:rFonts w:ascii="Arial" w:hAnsi="Arial"/>
          <w:sz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CEE7A2D" w14:textId="77777777" w:rsidR="00934DA0" w:rsidRPr="00A55ACF" w:rsidRDefault="00934DA0" w:rsidP="005526BF">
      <w:pPr>
        <w:shd w:val="clear" w:color="auto" w:fill="FFFFFF"/>
        <w:jc w:val="both"/>
        <w:rPr>
          <w:rFonts w:ascii="Arial" w:hAnsi="Arial"/>
          <w:sz w:val="20"/>
          <w:lang w:val="sr-Latn-BA"/>
        </w:rPr>
      </w:pPr>
    </w:p>
    <w:p w14:paraId="33D1D3DC" w14:textId="77777777" w:rsidR="005526BF" w:rsidRPr="00A55ACF" w:rsidRDefault="005526BF" w:rsidP="005526BF">
      <w:pPr>
        <w:jc w:val="both"/>
        <w:rPr>
          <w:rFonts w:ascii="Arial" w:hAnsi="Arial"/>
          <w:sz w:val="20"/>
          <w:lang w:val="sr-Latn-BA"/>
        </w:rPr>
      </w:pPr>
      <w:r w:rsidRPr="00A55ACF">
        <w:rPr>
          <w:rFonts w:ascii="Arial" w:hAnsi="Arial"/>
          <w:sz w:val="20"/>
          <w:lang w:val="sr-Latn-BA"/>
        </w:rPr>
        <w:t xml:space="preserve">Kandidati koji nemaju položen stručni (upravni) ispit, prije pristupanja </w:t>
      </w:r>
      <w:r w:rsidR="009C7504" w:rsidRPr="00A55ACF">
        <w:rPr>
          <w:rFonts w:ascii="Arial" w:hAnsi="Arial"/>
          <w:sz w:val="20"/>
          <w:lang w:val="sr-Latn-BA"/>
        </w:rPr>
        <w:t>pismenom dijelu stručnog ispita</w:t>
      </w:r>
      <w:r w:rsidRPr="00A55ACF">
        <w:rPr>
          <w:rFonts w:ascii="Arial" w:hAnsi="Arial"/>
          <w:sz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13B96BA7" w14:textId="77777777" w:rsidR="005526BF" w:rsidRPr="00A55ACF" w:rsidRDefault="005526BF" w:rsidP="005526BF">
      <w:pPr>
        <w:jc w:val="both"/>
        <w:rPr>
          <w:rFonts w:ascii="Arial" w:hAnsi="Arial"/>
          <w:sz w:val="20"/>
          <w:lang w:val="sr-Latn-BA"/>
        </w:rPr>
      </w:pPr>
    </w:p>
    <w:p w14:paraId="4B639925" w14:textId="0D5808A6" w:rsidR="005526BF" w:rsidRPr="00A55ACF" w:rsidRDefault="005526BF" w:rsidP="005526BF">
      <w:pPr>
        <w:jc w:val="both"/>
        <w:rPr>
          <w:rFonts w:ascii="Arial" w:hAnsi="Arial"/>
          <w:sz w:val="20"/>
          <w:lang w:val="sr-Latn-BA"/>
        </w:rPr>
      </w:pPr>
      <w:r w:rsidRPr="00A55ACF">
        <w:rPr>
          <w:rFonts w:ascii="Arial" w:hAnsi="Arial"/>
          <w:sz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r w:rsidRPr="00635C2B">
        <w:rPr>
          <w:rFonts w:ascii="Arial" w:hAnsi="Arial" w:cs="Arial"/>
          <w:sz w:val="20"/>
          <w:szCs w:val="20"/>
          <w:lang w:val="sr-Latn-BA"/>
        </w:rPr>
        <w:t>smatrat</w:t>
      </w:r>
      <w:r w:rsidRPr="00A55ACF">
        <w:rPr>
          <w:rFonts w:ascii="Arial" w:hAnsi="Arial"/>
          <w:sz w:val="20"/>
          <w:lang w:val="sr-Latn-BA"/>
        </w:rPr>
        <w:t xml:space="preserve"> će se da je odustao od svoje prijave na navedeni Javni oglas.</w:t>
      </w:r>
    </w:p>
    <w:p w14:paraId="46F6F21D" w14:textId="77777777" w:rsidR="005526BF" w:rsidRPr="00A55ACF" w:rsidRDefault="005526BF" w:rsidP="005526BF">
      <w:pPr>
        <w:shd w:val="clear" w:color="auto" w:fill="FFFFFF"/>
        <w:jc w:val="both"/>
        <w:rPr>
          <w:rFonts w:ascii="Arial" w:hAnsi="Arial"/>
          <w:sz w:val="20"/>
          <w:lang w:val="sr-Latn-BA"/>
        </w:rPr>
      </w:pPr>
    </w:p>
    <w:p w14:paraId="0AB31BEE" w14:textId="738D0B3D" w:rsidR="00F07F7A" w:rsidRPr="00A55ACF" w:rsidRDefault="00644ACA" w:rsidP="00910A2D">
      <w:pPr>
        <w:jc w:val="both"/>
        <w:rPr>
          <w:rFonts w:ascii="Arial" w:hAnsi="Arial"/>
          <w:sz w:val="20"/>
          <w:lang w:val="sr-Latn-BA"/>
        </w:rPr>
      </w:pPr>
      <w:r w:rsidRPr="00A55ACF">
        <w:rPr>
          <w:rFonts w:ascii="Arial" w:hAnsi="Arial"/>
          <w:sz w:val="20"/>
          <w:lang w:val="sr-Latn-BA"/>
        </w:rPr>
        <w:t>Sva</w:t>
      </w:r>
      <w:r w:rsidR="00F07F7A" w:rsidRPr="00A55ACF">
        <w:rPr>
          <w:rFonts w:ascii="Arial" w:hAnsi="Arial"/>
          <w:sz w:val="20"/>
          <w:lang w:val="sr-Latn-BA"/>
        </w:rPr>
        <w:t xml:space="preserve"> </w:t>
      </w:r>
      <w:r w:rsidRPr="00A55ACF">
        <w:rPr>
          <w:rFonts w:ascii="Arial" w:hAnsi="Arial"/>
          <w:sz w:val="20"/>
          <w:lang w:val="sr-Latn-BA"/>
        </w:rPr>
        <w:t>tražena</w:t>
      </w:r>
      <w:r w:rsidR="00F07F7A" w:rsidRPr="00A55ACF">
        <w:rPr>
          <w:rFonts w:ascii="Arial" w:hAnsi="Arial"/>
          <w:sz w:val="20"/>
          <w:lang w:val="sr-Latn-BA"/>
        </w:rPr>
        <w:t xml:space="preserve"> </w:t>
      </w:r>
      <w:r w:rsidRPr="00A55ACF">
        <w:rPr>
          <w:rFonts w:ascii="Arial" w:hAnsi="Arial"/>
          <w:sz w:val="20"/>
          <w:lang w:val="sr-Latn-BA"/>
        </w:rPr>
        <w:t>dokumenta</w:t>
      </w:r>
      <w:r w:rsidR="00257982" w:rsidRPr="00A55ACF">
        <w:rPr>
          <w:rFonts w:ascii="Arial" w:hAnsi="Arial"/>
          <w:sz w:val="20"/>
          <w:lang w:val="sr-Latn-BA"/>
        </w:rPr>
        <w:t xml:space="preserve"> </w:t>
      </w:r>
      <w:r w:rsidRPr="00A55ACF">
        <w:rPr>
          <w:rFonts w:ascii="Arial" w:hAnsi="Arial"/>
          <w:sz w:val="20"/>
          <w:lang w:val="sr-Latn-BA"/>
        </w:rPr>
        <w:t>treba</w:t>
      </w:r>
      <w:r w:rsidR="00F07F7A" w:rsidRPr="00A55ACF">
        <w:rPr>
          <w:rFonts w:ascii="Arial" w:hAnsi="Arial"/>
          <w:sz w:val="20"/>
          <w:lang w:val="sr-Latn-BA"/>
        </w:rPr>
        <w:t xml:space="preserve"> </w:t>
      </w:r>
      <w:r w:rsidRPr="00A55ACF">
        <w:rPr>
          <w:rFonts w:ascii="Arial" w:hAnsi="Arial"/>
          <w:b/>
          <w:sz w:val="20"/>
          <w:lang w:val="sr-Latn-BA"/>
        </w:rPr>
        <w:t>dostaviti</w:t>
      </w:r>
      <w:r w:rsidR="00F07F7A" w:rsidRPr="00A55ACF">
        <w:rPr>
          <w:rFonts w:ascii="Arial" w:hAnsi="Arial"/>
          <w:b/>
          <w:sz w:val="20"/>
          <w:lang w:val="sr-Latn-BA"/>
        </w:rPr>
        <w:t xml:space="preserve"> </w:t>
      </w:r>
      <w:r w:rsidRPr="00A55ACF">
        <w:rPr>
          <w:rFonts w:ascii="Arial" w:hAnsi="Arial"/>
          <w:b/>
          <w:sz w:val="20"/>
          <w:lang w:val="sr-Latn-BA"/>
        </w:rPr>
        <w:t>najkasnije</w:t>
      </w:r>
      <w:r w:rsidR="00F07F7A" w:rsidRPr="00A55ACF">
        <w:rPr>
          <w:rFonts w:ascii="Arial" w:hAnsi="Arial"/>
          <w:b/>
          <w:sz w:val="20"/>
          <w:lang w:val="sr-Latn-BA"/>
        </w:rPr>
        <w:t xml:space="preserve"> </w:t>
      </w:r>
      <w:r w:rsidRPr="00A55ACF">
        <w:rPr>
          <w:rFonts w:ascii="Arial" w:hAnsi="Arial"/>
          <w:b/>
          <w:sz w:val="20"/>
          <w:lang w:val="sr-Latn-BA"/>
        </w:rPr>
        <w:t>do</w:t>
      </w:r>
      <w:r w:rsidR="0035572E" w:rsidRPr="00A55ACF">
        <w:rPr>
          <w:rFonts w:ascii="Arial" w:hAnsi="Arial"/>
          <w:b/>
          <w:sz w:val="20"/>
          <w:lang w:val="sr-Latn-BA"/>
        </w:rPr>
        <w:t xml:space="preserve"> </w:t>
      </w:r>
      <w:r w:rsidR="00D9491D" w:rsidRPr="00D9491D">
        <w:rPr>
          <w:rFonts w:ascii="Arial" w:hAnsi="Arial"/>
          <w:b/>
          <w:sz w:val="20"/>
          <w:u w:val="single"/>
          <w:lang w:val="sr-Latn-BA"/>
        </w:rPr>
        <w:t>11.08.</w:t>
      </w:r>
      <w:r w:rsidR="00272BA9" w:rsidRPr="00D9491D">
        <w:rPr>
          <w:rFonts w:ascii="Arial" w:hAnsi="Arial"/>
          <w:b/>
          <w:sz w:val="20"/>
          <w:u w:val="single"/>
          <w:lang w:val="sr-Latn-BA"/>
        </w:rPr>
        <w:t>20</w:t>
      </w:r>
      <w:r w:rsidR="00CD5C34" w:rsidRPr="00D9491D">
        <w:rPr>
          <w:rFonts w:ascii="Arial" w:hAnsi="Arial"/>
          <w:b/>
          <w:sz w:val="20"/>
          <w:u w:val="single"/>
          <w:lang w:val="sr-Latn-BA"/>
        </w:rPr>
        <w:t>2</w:t>
      </w:r>
      <w:r w:rsidR="00FD6691" w:rsidRPr="00D9491D">
        <w:rPr>
          <w:rFonts w:ascii="Arial" w:hAnsi="Arial"/>
          <w:b/>
          <w:sz w:val="20"/>
          <w:u w:val="single"/>
          <w:lang w:val="sr-Latn-BA"/>
        </w:rPr>
        <w:t>3</w:t>
      </w:r>
      <w:r w:rsidR="004735BA" w:rsidRPr="00D9491D">
        <w:rPr>
          <w:rFonts w:ascii="Arial" w:hAnsi="Arial"/>
          <w:b/>
          <w:sz w:val="20"/>
          <w:u w:val="single"/>
          <w:lang w:val="sr-Latn-BA"/>
        </w:rPr>
        <w:t xml:space="preserve">. </w:t>
      </w:r>
      <w:r w:rsidRPr="00D9491D">
        <w:rPr>
          <w:rFonts w:ascii="Arial" w:hAnsi="Arial"/>
          <w:b/>
          <w:sz w:val="20"/>
          <w:u w:val="single"/>
          <w:lang w:val="sr-Latn-BA"/>
        </w:rPr>
        <w:t>godine</w:t>
      </w:r>
      <w:r w:rsidR="00F07F7A" w:rsidRPr="00A55ACF">
        <w:rPr>
          <w:rFonts w:ascii="Arial" w:hAnsi="Arial"/>
          <w:sz w:val="20"/>
          <w:lang w:val="sr-Latn-BA"/>
        </w:rPr>
        <w:t xml:space="preserve">, </w:t>
      </w:r>
      <w:r w:rsidRPr="00A55ACF">
        <w:rPr>
          <w:rFonts w:ascii="Arial" w:hAnsi="Arial"/>
          <w:sz w:val="20"/>
          <w:lang w:val="sr-Latn-BA"/>
        </w:rPr>
        <w:t>putem</w:t>
      </w:r>
      <w:r w:rsidR="00F07F7A" w:rsidRPr="00A55ACF">
        <w:rPr>
          <w:rFonts w:ascii="Arial" w:hAnsi="Arial"/>
          <w:sz w:val="20"/>
          <w:lang w:val="sr-Latn-BA"/>
        </w:rPr>
        <w:t xml:space="preserve"> </w:t>
      </w:r>
      <w:r w:rsidR="0061088E" w:rsidRPr="00A55ACF">
        <w:rPr>
          <w:rFonts w:ascii="Arial" w:hAnsi="Arial"/>
          <w:sz w:val="20"/>
          <w:lang w:val="sr-Latn-BA"/>
        </w:rPr>
        <w:t xml:space="preserve">poštanske službe </w:t>
      </w:r>
      <w:r w:rsidRPr="00A55ACF">
        <w:rPr>
          <w:rFonts w:ascii="Arial" w:hAnsi="Arial"/>
          <w:sz w:val="20"/>
          <w:lang w:val="sr-Latn-BA"/>
        </w:rPr>
        <w:t>preporučeno</w:t>
      </w:r>
      <w:r w:rsidR="00643B21" w:rsidRPr="00A55ACF">
        <w:rPr>
          <w:rFonts w:ascii="Arial" w:hAnsi="Arial"/>
          <w:sz w:val="20"/>
          <w:lang w:val="sr-Latn-BA"/>
        </w:rPr>
        <w:t>m pošiljkom</w:t>
      </w:r>
      <w:r w:rsidR="00F07F7A" w:rsidRPr="00A55ACF">
        <w:rPr>
          <w:rFonts w:ascii="Arial" w:hAnsi="Arial"/>
          <w:sz w:val="20"/>
          <w:lang w:val="sr-Latn-BA"/>
        </w:rPr>
        <w:t xml:space="preserve"> </w:t>
      </w:r>
      <w:r w:rsidRPr="00A55ACF">
        <w:rPr>
          <w:rFonts w:ascii="Arial" w:hAnsi="Arial"/>
          <w:sz w:val="20"/>
          <w:lang w:val="sr-Latn-BA"/>
        </w:rPr>
        <w:t>na</w:t>
      </w:r>
      <w:r w:rsidR="00F07F7A" w:rsidRPr="00A55ACF">
        <w:rPr>
          <w:rFonts w:ascii="Arial" w:hAnsi="Arial"/>
          <w:sz w:val="20"/>
          <w:lang w:val="sr-Latn-BA"/>
        </w:rPr>
        <w:t xml:space="preserve"> </w:t>
      </w:r>
      <w:r w:rsidRPr="00A55ACF">
        <w:rPr>
          <w:rFonts w:ascii="Arial" w:hAnsi="Arial"/>
          <w:sz w:val="20"/>
          <w:lang w:val="sr-Latn-BA"/>
        </w:rPr>
        <w:t>adresu</w:t>
      </w:r>
      <w:r w:rsidR="00F07F7A" w:rsidRPr="00A55ACF">
        <w:rPr>
          <w:rFonts w:ascii="Arial" w:hAnsi="Arial"/>
          <w:sz w:val="20"/>
          <w:lang w:val="sr-Latn-BA"/>
        </w:rPr>
        <w:t>:</w:t>
      </w:r>
    </w:p>
    <w:p w14:paraId="14432153" w14:textId="77777777" w:rsidR="00F07F7A" w:rsidRPr="00A55ACF" w:rsidRDefault="00F07F7A" w:rsidP="00910A2D">
      <w:pPr>
        <w:jc w:val="both"/>
        <w:rPr>
          <w:rFonts w:ascii="Arial" w:hAnsi="Arial"/>
          <w:b/>
          <w:sz w:val="20"/>
          <w:lang w:val="sr-Latn-BA"/>
        </w:rPr>
      </w:pPr>
    </w:p>
    <w:p w14:paraId="18C6CD23" w14:textId="77777777" w:rsidR="00020FC7" w:rsidRPr="00A55ACF" w:rsidRDefault="00020FC7" w:rsidP="00020FC7">
      <w:pPr>
        <w:jc w:val="both"/>
        <w:rPr>
          <w:rFonts w:ascii="Arial" w:hAnsi="Arial"/>
          <w:b/>
          <w:sz w:val="20"/>
          <w:lang w:val="sr-Latn-BA"/>
        </w:rPr>
      </w:pPr>
      <w:r w:rsidRPr="00A55ACF">
        <w:rPr>
          <w:rFonts w:ascii="Arial" w:hAnsi="Arial"/>
          <w:b/>
          <w:sz w:val="20"/>
          <w:lang w:val="sr-Latn-BA"/>
        </w:rPr>
        <w:t>Visoko sudsko i tužilačko vijeće Bosne i Hercegovine</w:t>
      </w:r>
    </w:p>
    <w:p w14:paraId="1DB869FF" w14:textId="65E3BC03" w:rsidR="00020FC7" w:rsidRPr="00A55ACF" w:rsidRDefault="00020FC7" w:rsidP="00020FC7">
      <w:pPr>
        <w:jc w:val="both"/>
        <w:rPr>
          <w:rFonts w:ascii="Arial" w:hAnsi="Arial"/>
          <w:b/>
          <w:sz w:val="20"/>
          <w:lang w:val="sr-Latn-BA"/>
        </w:rPr>
      </w:pPr>
      <w:r w:rsidRPr="00A55ACF">
        <w:rPr>
          <w:rFonts w:ascii="Arial" w:hAnsi="Arial"/>
          <w:b/>
          <w:sz w:val="20"/>
          <w:lang w:val="sr-Latn-BA"/>
        </w:rPr>
        <w:t>“Javni konkurs za popunjavanje radn</w:t>
      </w:r>
      <w:r w:rsidR="00FD6691" w:rsidRPr="00A55ACF">
        <w:rPr>
          <w:rFonts w:ascii="Arial" w:hAnsi="Arial"/>
          <w:b/>
          <w:sz w:val="20"/>
          <w:lang w:val="sr-Latn-BA"/>
        </w:rPr>
        <w:t>ih</w:t>
      </w:r>
      <w:r w:rsidRPr="00A55ACF">
        <w:rPr>
          <w:rFonts w:ascii="Arial" w:hAnsi="Arial"/>
          <w:b/>
          <w:sz w:val="20"/>
          <w:lang w:val="sr-Latn-BA"/>
        </w:rPr>
        <w:t xml:space="preserve"> mjesta državn</w:t>
      </w:r>
      <w:r w:rsidR="00FD6691" w:rsidRPr="00A55ACF">
        <w:rPr>
          <w:rFonts w:ascii="Arial" w:hAnsi="Arial"/>
          <w:b/>
          <w:sz w:val="20"/>
          <w:lang w:val="sr-Latn-BA"/>
        </w:rPr>
        <w:t>ih</w:t>
      </w:r>
      <w:r w:rsidRPr="00A55ACF">
        <w:rPr>
          <w:rFonts w:ascii="Arial" w:hAnsi="Arial"/>
          <w:b/>
          <w:sz w:val="20"/>
          <w:lang w:val="sr-Latn-BA"/>
        </w:rPr>
        <w:t xml:space="preserve"> službenika u Sekretarijatu Visokog sudskog i tužilačkog vijeća Bosne i Hercegovine“</w:t>
      </w:r>
    </w:p>
    <w:p w14:paraId="46C70A8B" w14:textId="77777777" w:rsidR="00020FC7" w:rsidRPr="00A55ACF" w:rsidRDefault="00020FC7" w:rsidP="00020FC7">
      <w:pPr>
        <w:jc w:val="both"/>
        <w:rPr>
          <w:rFonts w:ascii="Arial" w:hAnsi="Arial"/>
          <w:b/>
          <w:sz w:val="20"/>
          <w:lang w:val="sr-Latn-BA"/>
        </w:rPr>
      </w:pPr>
      <w:r w:rsidRPr="00A55ACF">
        <w:rPr>
          <w:rFonts w:ascii="Arial" w:hAnsi="Arial"/>
          <w:b/>
          <w:sz w:val="20"/>
          <w:lang w:val="sr-Latn-BA"/>
        </w:rPr>
        <w:t>Ul. Kraljice Jelene 88, Sarajevo</w:t>
      </w:r>
    </w:p>
    <w:p w14:paraId="44E3E82F" w14:textId="77777777" w:rsidR="005A52C0" w:rsidRPr="00A55ACF" w:rsidRDefault="005A52C0" w:rsidP="005A52C0">
      <w:pPr>
        <w:jc w:val="both"/>
        <w:rPr>
          <w:rFonts w:ascii="Arial" w:hAnsi="Arial"/>
          <w:b/>
          <w:sz w:val="20"/>
          <w:lang w:val="sr-Latn-BA"/>
        </w:rPr>
      </w:pPr>
    </w:p>
    <w:p w14:paraId="764F2079" w14:textId="77777777" w:rsidR="004B2995" w:rsidRPr="00A55ACF" w:rsidRDefault="004B2995" w:rsidP="00910A2D">
      <w:pPr>
        <w:jc w:val="both"/>
        <w:rPr>
          <w:rFonts w:ascii="Arial" w:hAnsi="Arial"/>
          <w:sz w:val="20"/>
          <w:lang w:val="sr-Latn-BA"/>
        </w:rPr>
      </w:pPr>
      <w:r w:rsidRPr="00A55ACF">
        <w:rPr>
          <w:rFonts w:ascii="Arial" w:hAnsi="Arial"/>
          <w:sz w:val="20"/>
          <w:lang w:val="sr-Latn-BA"/>
        </w:rPr>
        <w:t>Ispunjavanje uslova utvrđenih ovim oglasom računa se danom predaje prijave.</w:t>
      </w:r>
    </w:p>
    <w:p w14:paraId="549DBF9C" w14:textId="77777777" w:rsidR="008D597D" w:rsidRPr="00A55ACF" w:rsidRDefault="004B2995" w:rsidP="00910A2D">
      <w:pPr>
        <w:jc w:val="both"/>
        <w:rPr>
          <w:rFonts w:ascii="Arial" w:hAnsi="Arial"/>
          <w:sz w:val="20"/>
          <w:lang w:val="sr-Latn-BA"/>
        </w:rPr>
      </w:pPr>
      <w:r w:rsidRPr="00A55ACF">
        <w:rPr>
          <w:rFonts w:ascii="Arial" w:hAnsi="Arial"/>
          <w:sz w:val="20"/>
          <w:lang w:val="sr-Latn-BA"/>
        </w:rPr>
        <w:t>Nepotpune, neblagovremene i neuredne prijave, prijave kandidata koji ne ispunjavaju uslove ovog oglasa, kao i kopije tražene dokumentacije koje nisu ovjerene, neće se uzimati u razmatranje.</w:t>
      </w:r>
    </w:p>
    <w:sectPr w:rsidR="008D597D" w:rsidRPr="00A55ACF"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E740" w14:textId="77777777" w:rsidR="003E0F30" w:rsidRDefault="003E0F30" w:rsidP="00644ACA">
      <w:r>
        <w:separator/>
      </w:r>
    </w:p>
  </w:endnote>
  <w:endnote w:type="continuationSeparator" w:id="0">
    <w:p w14:paraId="1AD5CF11" w14:textId="77777777" w:rsidR="003E0F30" w:rsidRDefault="003E0F30" w:rsidP="00644ACA">
      <w:r>
        <w:continuationSeparator/>
      </w:r>
    </w:p>
  </w:endnote>
  <w:endnote w:type="continuationNotice" w:id="1">
    <w:p w14:paraId="1428CF63" w14:textId="77777777" w:rsidR="003E0F30" w:rsidRDefault="003E0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77F8" w14:textId="77777777" w:rsidR="003E0F30" w:rsidRDefault="003E0F30" w:rsidP="00644ACA">
      <w:r>
        <w:separator/>
      </w:r>
    </w:p>
  </w:footnote>
  <w:footnote w:type="continuationSeparator" w:id="0">
    <w:p w14:paraId="1932F4C5" w14:textId="77777777" w:rsidR="003E0F30" w:rsidRDefault="003E0F30" w:rsidP="00644ACA">
      <w:r>
        <w:continuationSeparator/>
      </w:r>
    </w:p>
  </w:footnote>
  <w:footnote w:type="continuationNotice" w:id="1">
    <w:p w14:paraId="31233F1E" w14:textId="77777777" w:rsidR="003E0F30" w:rsidRDefault="003E0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15:restartNumberingAfterBreak="0">
    <w:nsid w:val="65C46BDE"/>
    <w:multiLevelType w:val="hybridMultilevel"/>
    <w:tmpl w:val="D18C93CC"/>
    <w:lvl w:ilvl="0" w:tplc="BB3A2BF8">
      <w:numFmt w:val="bullet"/>
      <w:lvlText w:val="-"/>
      <w:lvlJc w:val="left"/>
      <w:pPr>
        <w:ind w:left="420" w:hanging="360"/>
      </w:pPr>
      <w:rPr>
        <w:rFonts w:ascii="Arial" w:eastAsia="Times New Roman" w:hAnsi="Arial" w:cs="Arial" w:hint="default"/>
      </w:rPr>
    </w:lvl>
    <w:lvl w:ilvl="1" w:tplc="31C2268C">
      <w:start w:val="1"/>
      <w:numFmt w:val="bullet"/>
      <w:lvlText w:val=""/>
      <w:lvlJc w:val="left"/>
      <w:pPr>
        <w:ind w:left="1140" w:hanging="360"/>
      </w:pPr>
      <w:rPr>
        <w:rFonts w:ascii="Symbol" w:hAnsi="Symbol"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4E26BC"/>
    <w:multiLevelType w:val="hybridMultilevel"/>
    <w:tmpl w:val="98FA3922"/>
    <w:lvl w:ilvl="0" w:tplc="26E69D2C">
      <w:start w:val="1"/>
      <w:numFmt w:val="bullet"/>
      <w:lvlText w:val=""/>
      <w:lvlJc w:val="left"/>
      <w:pPr>
        <w:ind w:left="1080" w:hanging="360"/>
      </w:pPr>
      <w:rPr>
        <w:rFonts w:ascii="Symbol" w:hAnsi="Symbol" w:hint="default"/>
        <w:sz w:val="16"/>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16cid:durableId="1024333208">
    <w:abstractNumId w:val="6"/>
  </w:num>
  <w:num w:numId="2" w16cid:durableId="241372880">
    <w:abstractNumId w:val="0"/>
  </w:num>
  <w:num w:numId="3" w16cid:durableId="14604147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4979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88948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045752">
    <w:abstractNumId w:val="10"/>
  </w:num>
  <w:num w:numId="7" w16cid:durableId="745765706">
    <w:abstractNumId w:val="20"/>
  </w:num>
  <w:num w:numId="8" w16cid:durableId="737939250">
    <w:abstractNumId w:val="5"/>
  </w:num>
  <w:num w:numId="9" w16cid:durableId="273564589">
    <w:abstractNumId w:val="16"/>
  </w:num>
  <w:num w:numId="10" w16cid:durableId="1981183113">
    <w:abstractNumId w:val="3"/>
  </w:num>
  <w:num w:numId="11" w16cid:durableId="1301884309">
    <w:abstractNumId w:val="2"/>
  </w:num>
  <w:num w:numId="12" w16cid:durableId="1773816736">
    <w:abstractNumId w:val="23"/>
  </w:num>
  <w:num w:numId="13" w16cid:durableId="139207220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102488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5363826">
    <w:abstractNumId w:val="11"/>
  </w:num>
  <w:num w:numId="16" w16cid:durableId="1821268679">
    <w:abstractNumId w:val="15"/>
  </w:num>
  <w:num w:numId="17" w16cid:durableId="243272071">
    <w:abstractNumId w:val="1"/>
  </w:num>
  <w:num w:numId="18" w16cid:durableId="1866138579">
    <w:abstractNumId w:val="22"/>
  </w:num>
  <w:num w:numId="19" w16cid:durableId="1828933630">
    <w:abstractNumId w:val="4"/>
  </w:num>
  <w:num w:numId="20" w16cid:durableId="1430079966">
    <w:abstractNumId w:val="7"/>
  </w:num>
  <w:num w:numId="21" w16cid:durableId="2110393555">
    <w:abstractNumId w:val="12"/>
  </w:num>
  <w:num w:numId="22" w16cid:durableId="727996424">
    <w:abstractNumId w:val="5"/>
  </w:num>
  <w:num w:numId="23" w16cid:durableId="1673681483">
    <w:abstractNumId w:val="19"/>
  </w:num>
  <w:num w:numId="24" w16cid:durableId="509759124">
    <w:abstractNumId w:val="18"/>
  </w:num>
  <w:num w:numId="25" w16cid:durableId="2134517454">
    <w:abstractNumId w:val="14"/>
  </w:num>
  <w:num w:numId="26" w16cid:durableId="11430806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0FC4"/>
    <w:rsid w:val="00020FC7"/>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64BF"/>
    <w:rsid w:val="00086D8E"/>
    <w:rsid w:val="0009089F"/>
    <w:rsid w:val="00096D2C"/>
    <w:rsid w:val="000A1679"/>
    <w:rsid w:val="000A1FDB"/>
    <w:rsid w:val="000A256A"/>
    <w:rsid w:val="000A407B"/>
    <w:rsid w:val="000A52C2"/>
    <w:rsid w:val="000A5908"/>
    <w:rsid w:val="000A7E54"/>
    <w:rsid w:val="000B02D9"/>
    <w:rsid w:val="000B1277"/>
    <w:rsid w:val="000B2167"/>
    <w:rsid w:val="000B3E3D"/>
    <w:rsid w:val="000B7FF4"/>
    <w:rsid w:val="000C047D"/>
    <w:rsid w:val="000C7BFC"/>
    <w:rsid w:val="000C7FCD"/>
    <w:rsid w:val="000D1828"/>
    <w:rsid w:val="000D2B8B"/>
    <w:rsid w:val="000D31DB"/>
    <w:rsid w:val="000D4A75"/>
    <w:rsid w:val="000E78CD"/>
    <w:rsid w:val="000E7D52"/>
    <w:rsid w:val="000F045D"/>
    <w:rsid w:val="000F08EC"/>
    <w:rsid w:val="000F2967"/>
    <w:rsid w:val="00101AE1"/>
    <w:rsid w:val="00106956"/>
    <w:rsid w:val="00107708"/>
    <w:rsid w:val="001120CC"/>
    <w:rsid w:val="00112AD8"/>
    <w:rsid w:val="00112C50"/>
    <w:rsid w:val="00115063"/>
    <w:rsid w:val="001174F5"/>
    <w:rsid w:val="00122A00"/>
    <w:rsid w:val="0012340A"/>
    <w:rsid w:val="00134B2B"/>
    <w:rsid w:val="001356EB"/>
    <w:rsid w:val="001375B8"/>
    <w:rsid w:val="001402C4"/>
    <w:rsid w:val="00150AD0"/>
    <w:rsid w:val="00151970"/>
    <w:rsid w:val="00152184"/>
    <w:rsid w:val="00153169"/>
    <w:rsid w:val="001538D1"/>
    <w:rsid w:val="00154C3D"/>
    <w:rsid w:val="001559E0"/>
    <w:rsid w:val="00155B35"/>
    <w:rsid w:val="00162C65"/>
    <w:rsid w:val="00164C5A"/>
    <w:rsid w:val="00170AB0"/>
    <w:rsid w:val="00171A94"/>
    <w:rsid w:val="00172356"/>
    <w:rsid w:val="00175D19"/>
    <w:rsid w:val="00177463"/>
    <w:rsid w:val="001776DF"/>
    <w:rsid w:val="0018200D"/>
    <w:rsid w:val="00185973"/>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352F"/>
    <w:rsid w:val="00297BDA"/>
    <w:rsid w:val="002A1478"/>
    <w:rsid w:val="002A147E"/>
    <w:rsid w:val="002A2866"/>
    <w:rsid w:val="002A4515"/>
    <w:rsid w:val="002A5960"/>
    <w:rsid w:val="002A5B32"/>
    <w:rsid w:val="002A6257"/>
    <w:rsid w:val="002B310C"/>
    <w:rsid w:val="002B4DD6"/>
    <w:rsid w:val="002B4E3E"/>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13779"/>
    <w:rsid w:val="00321CAA"/>
    <w:rsid w:val="00322595"/>
    <w:rsid w:val="0032277F"/>
    <w:rsid w:val="003279BE"/>
    <w:rsid w:val="00327F21"/>
    <w:rsid w:val="0033110D"/>
    <w:rsid w:val="0033212A"/>
    <w:rsid w:val="00341C5A"/>
    <w:rsid w:val="00341FDC"/>
    <w:rsid w:val="0035097F"/>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4A3"/>
    <w:rsid w:val="003D1AAB"/>
    <w:rsid w:val="003D4EA5"/>
    <w:rsid w:val="003D51A0"/>
    <w:rsid w:val="003D569A"/>
    <w:rsid w:val="003D65F6"/>
    <w:rsid w:val="003E0356"/>
    <w:rsid w:val="003E0EA1"/>
    <w:rsid w:val="003E0F30"/>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55DFF"/>
    <w:rsid w:val="004649EC"/>
    <w:rsid w:val="0046501C"/>
    <w:rsid w:val="004706C0"/>
    <w:rsid w:val="00470EFC"/>
    <w:rsid w:val="00471972"/>
    <w:rsid w:val="004735BA"/>
    <w:rsid w:val="004740C3"/>
    <w:rsid w:val="00474A17"/>
    <w:rsid w:val="004751B1"/>
    <w:rsid w:val="00475B53"/>
    <w:rsid w:val="004842A6"/>
    <w:rsid w:val="0049318F"/>
    <w:rsid w:val="004956BF"/>
    <w:rsid w:val="00495A5D"/>
    <w:rsid w:val="004A2CE3"/>
    <w:rsid w:val="004A482B"/>
    <w:rsid w:val="004A4B7C"/>
    <w:rsid w:val="004B2995"/>
    <w:rsid w:val="004C11EF"/>
    <w:rsid w:val="004C35BA"/>
    <w:rsid w:val="004C5388"/>
    <w:rsid w:val="004D1776"/>
    <w:rsid w:val="004D4317"/>
    <w:rsid w:val="004D563C"/>
    <w:rsid w:val="004E12BB"/>
    <w:rsid w:val="004E350E"/>
    <w:rsid w:val="004E487F"/>
    <w:rsid w:val="004E6414"/>
    <w:rsid w:val="004E6776"/>
    <w:rsid w:val="004E6835"/>
    <w:rsid w:val="004E75BD"/>
    <w:rsid w:val="004F176C"/>
    <w:rsid w:val="004F18F6"/>
    <w:rsid w:val="004F1CF7"/>
    <w:rsid w:val="004F5C50"/>
    <w:rsid w:val="00510519"/>
    <w:rsid w:val="005117C9"/>
    <w:rsid w:val="005123E7"/>
    <w:rsid w:val="00513612"/>
    <w:rsid w:val="00517E04"/>
    <w:rsid w:val="00522FD3"/>
    <w:rsid w:val="005253C0"/>
    <w:rsid w:val="005334D0"/>
    <w:rsid w:val="00534925"/>
    <w:rsid w:val="005355AC"/>
    <w:rsid w:val="00535795"/>
    <w:rsid w:val="00537884"/>
    <w:rsid w:val="00542A89"/>
    <w:rsid w:val="0054445B"/>
    <w:rsid w:val="005448D9"/>
    <w:rsid w:val="00545C68"/>
    <w:rsid w:val="005526BF"/>
    <w:rsid w:val="00552B46"/>
    <w:rsid w:val="00555414"/>
    <w:rsid w:val="0055585D"/>
    <w:rsid w:val="00556696"/>
    <w:rsid w:val="005574B7"/>
    <w:rsid w:val="00557767"/>
    <w:rsid w:val="00564B04"/>
    <w:rsid w:val="00572FA5"/>
    <w:rsid w:val="005804E1"/>
    <w:rsid w:val="005848D2"/>
    <w:rsid w:val="00595C71"/>
    <w:rsid w:val="0059787D"/>
    <w:rsid w:val="005A0CAE"/>
    <w:rsid w:val="005A132D"/>
    <w:rsid w:val="005A21F4"/>
    <w:rsid w:val="005A52C0"/>
    <w:rsid w:val="005A5C75"/>
    <w:rsid w:val="005A6CE6"/>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4B9"/>
    <w:rsid w:val="00605A84"/>
    <w:rsid w:val="0061007D"/>
    <w:rsid w:val="0061088E"/>
    <w:rsid w:val="006227AF"/>
    <w:rsid w:val="006234A2"/>
    <w:rsid w:val="00631776"/>
    <w:rsid w:val="00631E9D"/>
    <w:rsid w:val="006352C7"/>
    <w:rsid w:val="00635C2B"/>
    <w:rsid w:val="00635E6C"/>
    <w:rsid w:val="00640C11"/>
    <w:rsid w:val="00642115"/>
    <w:rsid w:val="00643B21"/>
    <w:rsid w:val="00644ACA"/>
    <w:rsid w:val="00646798"/>
    <w:rsid w:val="00653661"/>
    <w:rsid w:val="0065386E"/>
    <w:rsid w:val="00653C1B"/>
    <w:rsid w:val="00654578"/>
    <w:rsid w:val="00655825"/>
    <w:rsid w:val="00656C3E"/>
    <w:rsid w:val="006574AE"/>
    <w:rsid w:val="00657B5B"/>
    <w:rsid w:val="006647C4"/>
    <w:rsid w:val="0067019E"/>
    <w:rsid w:val="00671D56"/>
    <w:rsid w:val="0067312D"/>
    <w:rsid w:val="00673AB8"/>
    <w:rsid w:val="006807D5"/>
    <w:rsid w:val="00680FD8"/>
    <w:rsid w:val="00681926"/>
    <w:rsid w:val="0068431C"/>
    <w:rsid w:val="0069009F"/>
    <w:rsid w:val="00693036"/>
    <w:rsid w:val="00693F51"/>
    <w:rsid w:val="00694201"/>
    <w:rsid w:val="00694851"/>
    <w:rsid w:val="00695A69"/>
    <w:rsid w:val="00695BB5"/>
    <w:rsid w:val="006A33B2"/>
    <w:rsid w:val="006A7FEF"/>
    <w:rsid w:val="006B6AD1"/>
    <w:rsid w:val="006C337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04EC"/>
    <w:rsid w:val="00714D02"/>
    <w:rsid w:val="00720480"/>
    <w:rsid w:val="00723FCD"/>
    <w:rsid w:val="00724CCB"/>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24C3"/>
    <w:rsid w:val="007C375E"/>
    <w:rsid w:val="007C6D7F"/>
    <w:rsid w:val="007C72D0"/>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677BF"/>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23F4"/>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527"/>
    <w:rsid w:val="00915943"/>
    <w:rsid w:val="0091681C"/>
    <w:rsid w:val="00916B8D"/>
    <w:rsid w:val="00917765"/>
    <w:rsid w:val="00920D38"/>
    <w:rsid w:val="00920E24"/>
    <w:rsid w:val="0093000F"/>
    <w:rsid w:val="0093164E"/>
    <w:rsid w:val="00931E93"/>
    <w:rsid w:val="00934DA0"/>
    <w:rsid w:val="00934E1D"/>
    <w:rsid w:val="0093514F"/>
    <w:rsid w:val="009373AE"/>
    <w:rsid w:val="009503B1"/>
    <w:rsid w:val="009516CF"/>
    <w:rsid w:val="00951A5F"/>
    <w:rsid w:val="00952719"/>
    <w:rsid w:val="0095411B"/>
    <w:rsid w:val="00954C23"/>
    <w:rsid w:val="009556B8"/>
    <w:rsid w:val="009621B0"/>
    <w:rsid w:val="00964A3E"/>
    <w:rsid w:val="00964E38"/>
    <w:rsid w:val="0096511D"/>
    <w:rsid w:val="009713E7"/>
    <w:rsid w:val="009762E5"/>
    <w:rsid w:val="00980212"/>
    <w:rsid w:val="00982EFA"/>
    <w:rsid w:val="00985691"/>
    <w:rsid w:val="009877EF"/>
    <w:rsid w:val="009905E3"/>
    <w:rsid w:val="009931B5"/>
    <w:rsid w:val="00993623"/>
    <w:rsid w:val="00993936"/>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570D"/>
    <w:rsid w:val="009F6D6D"/>
    <w:rsid w:val="00A00E9F"/>
    <w:rsid w:val="00A0364D"/>
    <w:rsid w:val="00A0577F"/>
    <w:rsid w:val="00A07047"/>
    <w:rsid w:val="00A10A9F"/>
    <w:rsid w:val="00A1110A"/>
    <w:rsid w:val="00A22286"/>
    <w:rsid w:val="00A22FBD"/>
    <w:rsid w:val="00A2419A"/>
    <w:rsid w:val="00A24A40"/>
    <w:rsid w:val="00A24F29"/>
    <w:rsid w:val="00A33723"/>
    <w:rsid w:val="00A46031"/>
    <w:rsid w:val="00A46774"/>
    <w:rsid w:val="00A46E67"/>
    <w:rsid w:val="00A51D8D"/>
    <w:rsid w:val="00A51E3A"/>
    <w:rsid w:val="00A54204"/>
    <w:rsid w:val="00A55ACF"/>
    <w:rsid w:val="00A56B7D"/>
    <w:rsid w:val="00A5785A"/>
    <w:rsid w:val="00A643B0"/>
    <w:rsid w:val="00A652A2"/>
    <w:rsid w:val="00A73AD5"/>
    <w:rsid w:val="00A7530D"/>
    <w:rsid w:val="00A753CB"/>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4D5E"/>
    <w:rsid w:val="00AB52BB"/>
    <w:rsid w:val="00AB7598"/>
    <w:rsid w:val="00AB7AB8"/>
    <w:rsid w:val="00AC03AA"/>
    <w:rsid w:val="00AC04BF"/>
    <w:rsid w:val="00AC2C4E"/>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33C4"/>
    <w:rsid w:val="00B4452F"/>
    <w:rsid w:val="00B446BD"/>
    <w:rsid w:val="00B44EB7"/>
    <w:rsid w:val="00B508B7"/>
    <w:rsid w:val="00B57E18"/>
    <w:rsid w:val="00B61ACC"/>
    <w:rsid w:val="00B62981"/>
    <w:rsid w:val="00B7457F"/>
    <w:rsid w:val="00B74945"/>
    <w:rsid w:val="00B75C07"/>
    <w:rsid w:val="00B76267"/>
    <w:rsid w:val="00B85020"/>
    <w:rsid w:val="00B86722"/>
    <w:rsid w:val="00B92EC4"/>
    <w:rsid w:val="00B94CED"/>
    <w:rsid w:val="00B94E4A"/>
    <w:rsid w:val="00B9719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044"/>
    <w:rsid w:val="00BD0C54"/>
    <w:rsid w:val="00BD3F31"/>
    <w:rsid w:val="00BE448E"/>
    <w:rsid w:val="00BE489E"/>
    <w:rsid w:val="00BE4E38"/>
    <w:rsid w:val="00BE7D84"/>
    <w:rsid w:val="00BF5A81"/>
    <w:rsid w:val="00BF7B4E"/>
    <w:rsid w:val="00C0576A"/>
    <w:rsid w:val="00C05E90"/>
    <w:rsid w:val="00C11465"/>
    <w:rsid w:val="00C13D5C"/>
    <w:rsid w:val="00C20DAB"/>
    <w:rsid w:val="00C227EB"/>
    <w:rsid w:val="00C2307F"/>
    <w:rsid w:val="00C27E3E"/>
    <w:rsid w:val="00C310CA"/>
    <w:rsid w:val="00C3587B"/>
    <w:rsid w:val="00C45162"/>
    <w:rsid w:val="00C4634C"/>
    <w:rsid w:val="00C56208"/>
    <w:rsid w:val="00C56A9B"/>
    <w:rsid w:val="00C579EF"/>
    <w:rsid w:val="00C62542"/>
    <w:rsid w:val="00C6288C"/>
    <w:rsid w:val="00C633FE"/>
    <w:rsid w:val="00C7410E"/>
    <w:rsid w:val="00C8184C"/>
    <w:rsid w:val="00C83761"/>
    <w:rsid w:val="00C83BD1"/>
    <w:rsid w:val="00C8402A"/>
    <w:rsid w:val="00C8459B"/>
    <w:rsid w:val="00C84F0F"/>
    <w:rsid w:val="00C850BD"/>
    <w:rsid w:val="00C916E2"/>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CF5E5D"/>
    <w:rsid w:val="00D00840"/>
    <w:rsid w:val="00D0149B"/>
    <w:rsid w:val="00D0486C"/>
    <w:rsid w:val="00D11130"/>
    <w:rsid w:val="00D126C8"/>
    <w:rsid w:val="00D15702"/>
    <w:rsid w:val="00D3070A"/>
    <w:rsid w:val="00D33262"/>
    <w:rsid w:val="00D34808"/>
    <w:rsid w:val="00D362CA"/>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9491D"/>
    <w:rsid w:val="00DA18CE"/>
    <w:rsid w:val="00DA207C"/>
    <w:rsid w:val="00DA2EBB"/>
    <w:rsid w:val="00DA32DE"/>
    <w:rsid w:val="00DB203B"/>
    <w:rsid w:val="00DB5A78"/>
    <w:rsid w:val="00DC2464"/>
    <w:rsid w:val="00DC3AE1"/>
    <w:rsid w:val="00DC594F"/>
    <w:rsid w:val="00DC7375"/>
    <w:rsid w:val="00DD3B00"/>
    <w:rsid w:val="00DD3BB4"/>
    <w:rsid w:val="00DD3C96"/>
    <w:rsid w:val="00DD6F6B"/>
    <w:rsid w:val="00DD7C3D"/>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14CA"/>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0830"/>
    <w:rsid w:val="00F64ADC"/>
    <w:rsid w:val="00F738B2"/>
    <w:rsid w:val="00F75D7F"/>
    <w:rsid w:val="00F7762E"/>
    <w:rsid w:val="00F830FC"/>
    <w:rsid w:val="00F83A50"/>
    <w:rsid w:val="00F859CC"/>
    <w:rsid w:val="00F85B10"/>
    <w:rsid w:val="00F920C1"/>
    <w:rsid w:val="00F95D33"/>
    <w:rsid w:val="00F960CE"/>
    <w:rsid w:val="00FA1830"/>
    <w:rsid w:val="00FB03A7"/>
    <w:rsid w:val="00FB0679"/>
    <w:rsid w:val="00FB36DF"/>
    <w:rsid w:val="00FB48B1"/>
    <w:rsid w:val="00FB528E"/>
    <w:rsid w:val="00FB5882"/>
    <w:rsid w:val="00FC0F26"/>
    <w:rsid w:val="00FC340F"/>
    <w:rsid w:val="00FC6291"/>
    <w:rsid w:val="00FD1D7D"/>
    <w:rsid w:val="00FD2130"/>
    <w:rsid w:val="00FD3A32"/>
    <w:rsid w:val="00FD4CEC"/>
    <w:rsid w:val="00FD6691"/>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styleId="BodyText3">
    <w:name w:val="Body Text 3"/>
    <w:basedOn w:val="Normal"/>
    <w:link w:val="BodyText3Char"/>
    <w:semiHidden/>
    <w:unhideWhenUsed/>
    <w:rsid w:val="00DA2EBB"/>
    <w:pPr>
      <w:spacing w:after="120"/>
    </w:pPr>
    <w:rPr>
      <w:sz w:val="16"/>
      <w:szCs w:val="16"/>
    </w:rPr>
  </w:style>
  <w:style w:type="character" w:customStyle="1" w:styleId="BodyText3Char">
    <w:name w:val="Body Text 3 Char"/>
    <w:basedOn w:val="DefaultParagraphFont"/>
    <w:link w:val="BodyText3"/>
    <w:semiHidden/>
    <w:rsid w:val="00DA2EBB"/>
    <w:rPr>
      <w:sz w:val="16"/>
      <w:szCs w:val="16"/>
      <w:lang w:val="hr-HR" w:eastAsia="hr-HR"/>
    </w:rPr>
  </w:style>
  <w:style w:type="character" w:styleId="FollowedHyperlink">
    <w:name w:val="FollowedHyperlink"/>
    <w:basedOn w:val="DefaultParagraphFont"/>
    <w:semiHidden/>
    <w:unhideWhenUsed/>
    <w:rsid w:val="000764BF"/>
    <w:rPr>
      <w:color w:val="800080" w:themeColor="followedHyperlink"/>
      <w:u w:val="single"/>
    </w:rPr>
  </w:style>
  <w:style w:type="paragraph" w:styleId="Revision">
    <w:name w:val="Revision"/>
    <w:hidden/>
    <w:uiPriority w:val="99"/>
    <w:semiHidden/>
    <w:rsid w:val="000764BF"/>
    <w:rPr>
      <w:sz w:val="24"/>
      <w:szCs w:val="24"/>
      <w:lang w:val="hr-HR" w:eastAsia="hr-HR"/>
    </w:rPr>
  </w:style>
  <w:style w:type="character" w:styleId="UnresolvedMention">
    <w:name w:val="Unresolved Mention"/>
    <w:basedOn w:val="DefaultParagraphFont"/>
    <w:uiPriority w:val="99"/>
    <w:semiHidden/>
    <w:unhideWhenUsed/>
    <w:rsid w:val="0002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tv.pravosudje.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F372-8A13-4088-B9AB-B99F3359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5</cp:revision>
  <cp:lastPrinted>2022-07-25T09:51:00Z</cp:lastPrinted>
  <dcterms:created xsi:type="dcterms:W3CDTF">2023-07-12T14:31:00Z</dcterms:created>
  <dcterms:modified xsi:type="dcterms:W3CDTF">2023-07-18T11:29:00Z</dcterms:modified>
</cp:coreProperties>
</file>