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C6822" w14:textId="32287552" w:rsidR="00EC5C15" w:rsidRPr="0038071A" w:rsidRDefault="00F96AC6" w:rsidP="00EC5C15">
      <w:pPr>
        <w:pStyle w:val="Default"/>
        <w:ind w:firstLine="720"/>
        <w:jc w:val="both"/>
        <w:rPr>
          <w:sz w:val="20"/>
          <w:szCs w:val="20"/>
          <w:lang w:val="sr-Latn-BA"/>
        </w:rPr>
      </w:pPr>
      <w:r w:rsidRPr="0038071A">
        <w:rPr>
          <w:sz w:val="20"/>
          <w:szCs w:val="20"/>
          <w:lang w:val="sr-Latn-BA"/>
        </w:rPr>
        <w:t xml:space="preserve">Na </w:t>
      </w:r>
      <w:r w:rsidR="00BC62E3" w:rsidRPr="0038071A">
        <w:rPr>
          <w:sz w:val="20"/>
          <w:szCs w:val="20"/>
          <w:lang w:val="sr-Latn-BA"/>
        </w:rPr>
        <w:t>temelju članka</w:t>
      </w:r>
      <w:r w:rsidRPr="0038071A">
        <w:rPr>
          <w:sz w:val="20"/>
          <w:szCs w:val="20"/>
          <w:lang w:val="sr-Latn-BA"/>
        </w:rPr>
        <w:t xml:space="preserve"> 19. stav</w:t>
      </w:r>
      <w:r w:rsidR="00BC62E3" w:rsidRPr="0038071A">
        <w:rPr>
          <w:sz w:val="20"/>
          <w:szCs w:val="20"/>
          <w:lang w:val="sr-Latn-BA"/>
        </w:rPr>
        <w:t>ak</w:t>
      </w:r>
      <w:r w:rsidRPr="0038071A">
        <w:rPr>
          <w:sz w:val="20"/>
          <w:szCs w:val="20"/>
          <w:lang w:val="sr-Latn-BA"/>
        </w:rPr>
        <w:t xml:space="preserve"> (1) i član</w:t>
      </w:r>
      <w:r w:rsidR="00BC62E3" w:rsidRPr="0038071A">
        <w:rPr>
          <w:sz w:val="20"/>
          <w:szCs w:val="20"/>
          <w:lang w:val="sr-Latn-BA"/>
        </w:rPr>
        <w:t>k</w:t>
      </w:r>
      <w:r w:rsidRPr="0038071A">
        <w:rPr>
          <w:sz w:val="20"/>
          <w:szCs w:val="20"/>
          <w:lang w:val="sr-Latn-BA"/>
        </w:rPr>
        <w:t>a 20.</w:t>
      </w:r>
      <w:r w:rsidR="000E7D72" w:rsidRPr="0038071A">
        <w:rPr>
          <w:sz w:val="20"/>
          <w:szCs w:val="20"/>
          <w:lang w:val="sr-Latn-BA"/>
        </w:rPr>
        <w:t xml:space="preserve">, </w:t>
      </w:r>
      <w:r w:rsidRPr="0038071A">
        <w:rPr>
          <w:sz w:val="20"/>
          <w:szCs w:val="20"/>
          <w:lang w:val="sr-Latn-BA"/>
        </w:rPr>
        <w:t xml:space="preserve">a u </w:t>
      </w:r>
      <w:r w:rsidR="00A34B19" w:rsidRPr="0038071A">
        <w:rPr>
          <w:sz w:val="20"/>
          <w:szCs w:val="20"/>
          <w:lang w:val="sr-Latn-BA"/>
        </w:rPr>
        <w:t>s</w:t>
      </w:r>
      <w:r w:rsidRPr="0038071A">
        <w:rPr>
          <w:sz w:val="20"/>
          <w:szCs w:val="20"/>
          <w:lang w:val="sr-Latn-BA"/>
        </w:rPr>
        <w:t>vezi sa član</w:t>
      </w:r>
      <w:r w:rsidR="00BC62E3" w:rsidRPr="0038071A">
        <w:rPr>
          <w:sz w:val="20"/>
          <w:szCs w:val="20"/>
          <w:lang w:val="sr-Latn-BA"/>
        </w:rPr>
        <w:t>k</w:t>
      </w:r>
      <w:r w:rsidRPr="0038071A">
        <w:rPr>
          <w:sz w:val="20"/>
          <w:szCs w:val="20"/>
          <w:lang w:val="sr-Latn-BA"/>
        </w:rPr>
        <w:t>om 31. stav</w:t>
      </w:r>
      <w:r w:rsidR="00BC62E3" w:rsidRPr="0038071A">
        <w:rPr>
          <w:sz w:val="20"/>
          <w:szCs w:val="20"/>
          <w:lang w:val="sr-Latn-BA"/>
        </w:rPr>
        <w:t>ak</w:t>
      </w:r>
      <w:r w:rsidRPr="0038071A">
        <w:rPr>
          <w:sz w:val="20"/>
          <w:szCs w:val="20"/>
          <w:lang w:val="sr-Latn-BA"/>
        </w:rPr>
        <w:t xml:space="preserve"> (1) Zakona o državnoj službi u institucijama Bosne i Hercegovine („Službeni glasnik BiH“</w:t>
      </w:r>
      <w:r w:rsidR="000E7D72" w:rsidRPr="0038071A">
        <w:rPr>
          <w:sz w:val="20"/>
          <w:szCs w:val="20"/>
          <w:lang w:val="sr-Latn-BA"/>
        </w:rPr>
        <w:t xml:space="preserve">, </w:t>
      </w:r>
      <w:r w:rsidRPr="0038071A">
        <w:rPr>
          <w:sz w:val="20"/>
          <w:szCs w:val="20"/>
          <w:lang w:val="sr-Latn-BA"/>
        </w:rPr>
        <w:t>br. 19/02</w:t>
      </w:r>
      <w:r w:rsidR="000E7D72" w:rsidRPr="0038071A">
        <w:rPr>
          <w:sz w:val="20"/>
          <w:szCs w:val="20"/>
          <w:lang w:val="sr-Latn-BA"/>
        </w:rPr>
        <w:t xml:space="preserve">, </w:t>
      </w:r>
      <w:r w:rsidRPr="0038071A">
        <w:rPr>
          <w:sz w:val="20"/>
          <w:szCs w:val="20"/>
          <w:lang w:val="sr-Latn-BA"/>
        </w:rPr>
        <w:t>35/03</w:t>
      </w:r>
      <w:r w:rsidR="000E7D72" w:rsidRPr="0038071A">
        <w:rPr>
          <w:sz w:val="20"/>
          <w:szCs w:val="20"/>
          <w:lang w:val="sr-Latn-BA"/>
        </w:rPr>
        <w:t xml:space="preserve">, </w:t>
      </w:r>
      <w:r w:rsidRPr="0038071A">
        <w:rPr>
          <w:sz w:val="20"/>
          <w:szCs w:val="20"/>
          <w:lang w:val="sr-Latn-BA"/>
        </w:rPr>
        <w:t>4/04</w:t>
      </w:r>
      <w:r w:rsidR="000E7D72" w:rsidRPr="0038071A">
        <w:rPr>
          <w:sz w:val="20"/>
          <w:szCs w:val="20"/>
          <w:lang w:val="sr-Latn-BA"/>
        </w:rPr>
        <w:t xml:space="preserve">, </w:t>
      </w:r>
      <w:r w:rsidRPr="0038071A">
        <w:rPr>
          <w:sz w:val="20"/>
          <w:szCs w:val="20"/>
          <w:lang w:val="sr-Latn-BA"/>
        </w:rPr>
        <w:t>26/04</w:t>
      </w:r>
      <w:r w:rsidR="000E7D72" w:rsidRPr="0038071A">
        <w:rPr>
          <w:sz w:val="20"/>
          <w:szCs w:val="20"/>
          <w:lang w:val="sr-Latn-BA"/>
        </w:rPr>
        <w:t xml:space="preserve">, </w:t>
      </w:r>
      <w:r w:rsidRPr="0038071A">
        <w:rPr>
          <w:sz w:val="20"/>
          <w:szCs w:val="20"/>
          <w:lang w:val="sr-Latn-BA"/>
        </w:rPr>
        <w:t>37/04</w:t>
      </w:r>
      <w:r w:rsidR="000E7D72" w:rsidRPr="0038071A">
        <w:rPr>
          <w:sz w:val="20"/>
          <w:szCs w:val="20"/>
          <w:lang w:val="sr-Latn-BA"/>
        </w:rPr>
        <w:t xml:space="preserve">, </w:t>
      </w:r>
      <w:r w:rsidRPr="0038071A">
        <w:rPr>
          <w:sz w:val="20"/>
          <w:szCs w:val="20"/>
          <w:lang w:val="sr-Latn-BA"/>
        </w:rPr>
        <w:t>48/05</w:t>
      </w:r>
      <w:r w:rsidR="000E7D72" w:rsidRPr="0038071A">
        <w:rPr>
          <w:sz w:val="20"/>
          <w:szCs w:val="20"/>
          <w:lang w:val="sr-Latn-BA"/>
        </w:rPr>
        <w:t xml:space="preserve">, </w:t>
      </w:r>
      <w:r w:rsidRPr="0038071A">
        <w:rPr>
          <w:sz w:val="20"/>
          <w:szCs w:val="20"/>
          <w:lang w:val="sr-Latn-BA"/>
        </w:rPr>
        <w:t>2/06</w:t>
      </w:r>
      <w:r w:rsidR="000E7D72" w:rsidRPr="0038071A">
        <w:rPr>
          <w:sz w:val="20"/>
          <w:szCs w:val="20"/>
          <w:lang w:val="sr-Latn-BA"/>
        </w:rPr>
        <w:t xml:space="preserve">, </w:t>
      </w:r>
      <w:r w:rsidRPr="0038071A">
        <w:rPr>
          <w:sz w:val="20"/>
          <w:szCs w:val="20"/>
          <w:lang w:val="sr-Latn-BA"/>
        </w:rPr>
        <w:t>32/07</w:t>
      </w:r>
      <w:r w:rsidR="000E7D72" w:rsidRPr="0038071A">
        <w:rPr>
          <w:sz w:val="20"/>
          <w:szCs w:val="20"/>
          <w:lang w:val="sr-Latn-BA"/>
        </w:rPr>
        <w:t xml:space="preserve">, </w:t>
      </w:r>
      <w:r w:rsidRPr="0038071A">
        <w:rPr>
          <w:sz w:val="20"/>
          <w:szCs w:val="20"/>
          <w:lang w:val="sr-Latn-BA"/>
        </w:rPr>
        <w:t>43/09</w:t>
      </w:r>
      <w:r w:rsidR="000E7D72" w:rsidRPr="0038071A">
        <w:rPr>
          <w:sz w:val="20"/>
          <w:szCs w:val="20"/>
          <w:lang w:val="sr-Latn-BA"/>
        </w:rPr>
        <w:t xml:space="preserve">, </w:t>
      </w:r>
      <w:r w:rsidRPr="0038071A">
        <w:rPr>
          <w:sz w:val="20"/>
          <w:szCs w:val="20"/>
          <w:lang w:val="sr-Latn-BA"/>
        </w:rPr>
        <w:t>8/10</w:t>
      </w:r>
      <w:r w:rsidR="000E7D72" w:rsidRPr="0038071A">
        <w:rPr>
          <w:sz w:val="20"/>
          <w:szCs w:val="20"/>
          <w:lang w:val="sr-Latn-BA"/>
        </w:rPr>
        <w:t xml:space="preserve">, </w:t>
      </w:r>
      <w:r w:rsidRPr="0038071A">
        <w:rPr>
          <w:sz w:val="20"/>
          <w:szCs w:val="20"/>
          <w:lang w:val="sr-Latn-BA"/>
        </w:rPr>
        <w:t>40/12 i 93/17)</w:t>
      </w:r>
      <w:r w:rsidR="000E7D72" w:rsidRPr="0038071A">
        <w:rPr>
          <w:sz w:val="20"/>
          <w:szCs w:val="20"/>
          <w:lang w:val="sr-Latn-BA"/>
        </w:rPr>
        <w:t xml:space="preserve">, </w:t>
      </w:r>
      <w:r w:rsidR="000C1D68" w:rsidRPr="0038071A">
        <w:rPr>
          <w:sz w:val="20"/>
          <w:szCs w:val="20"/>
          <w:lang w:val="sr-Latn-BA"/>
        </w:rPr>
        <w:t>Agencija za državnu službu Bosne i Hercegovine</w:t>
      </w:r>
      <w:r w:rsidR="000E7D72" w:rsidRPr="0038071A">
        <w:rPr>
          <w:sz w:val="20"/>
          <w:szCs w:val="20"/>
          <w:lang w:val="sr-Latn-BA"/>
        </w:rPr>
        <w:t xml:space="preserve">, </w:t>
      </w:r>
      <w:r w:rsidR="000A6456" w:rsidRPr="0038071A">
        <w:rPr>
          <w:sz w:val="20"/>
          <w:szCs w:val="20"/>
          <w:lang w:val="sr-Latn-BA"/>
        </w:rPr>
        <w:t xml:space="preserve">na zahtjev </w:t>
      </w:r>
      <w:r w:rsidR="00EC5C15" w:rsidRPr="0038071A">
        <w:rPr>
          <w:sz w:val="20"/>
          <w:szCs w:val="20"/>
          <w:lang w:val="sr-Latn-BA"/>
        </w:rPr>
        <w:t>Uprave za neizravno oporezivanje</w:t>
      </w:r>
      <w:r w:rsidR="000E7D72" w:rsidRPr="0038071A">
        <w:rPr>
          <w:sz w:val="20"/>
          <w:szCs w:val="20"/>
          <w:lang w:val="sr-Latn-BA"/>
        </w:rPr>
        <w:t xml:space="preserve">, </w:t>
      </w:r>
      <w:r w:rsidR="00EC5C15" w:rsidRPr="0038071A">
        <w:rPr>
          <w:sz w:val="20"/>
          <w:szCs w:val="20"/>
          <w:lang w:val="sr-Latn-BA"/>
        </w:rPr>
        <w:t xml:space="preserve">raspisuje </w:t>
      </w:r>
    </w:p>
    <w:p w14:paraId="3763E234" w14:textId="77777777" w:rsidR="00EC5C15" w:rsidRPr="0038071A" w:rsidRDefault="00EC5C15" w:rsidP="00EC5C15">
      <w:pPr>
        <w:pStyle w:val="Default"/>
        <w:ind w:firstLine="720"/>
        <w:jc w:val="both"/>
        <w:rPr>
          <w:sz w:val="20"/>
          <w:szCs w:val="20"/>
          <w:lang w:val="sr-Latn-BA"/>
        </w:rPr>
      </w:pPr>
    </w:p>
    <w:p w14:paraId="0DE9B67E" w14:textId="01C45AD5" w:rsidR="00EC5C15" w:rsidRPr="0038071A" w:rsidRDefault="00EC5C15" w:rsidP="00EC5C15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INTERNI </w:t>
      </w:r>
      <w:r w:rsidR="000E7D72" w:rsidRPr="0038071A">
        <w:rPr>
          <w:rFonts w:ascii="Arial" w:hAnsi="Arial" w:cs="Arial"/>
          <w:b/>
          <w:sz w:val="20"/>
          <w:szCs w:val="20"/>
          <w:lang w:val="sr-Latn-BA"/>
        </w:rPr>
        <w:t>NATJEČAJ</w:t>
      </w:r>
    </w:p>
    <w:p w14:paraId="5A0AABD4" w14:textId="1682951E" w:rsidR="00EC5C15" w:rsidRPr="0038071A" w:rsidRDefault="00EC5C15" w:rsidP="00EC5C15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za popun</w:t>
      </w:r>
      <w:r w:rsidR="000E7D72" w:rsidRPr="0038071A">
        <w:rPr>
          <w:rFonts w:ascii="Arial" w:hAnsi="Arial" w:cs="Arial"/>
          <w:b/>
          <w:sz w:val="20"/>
          <w:szCs w:val="20"/>
          <w:lang w:val="sr-Latn-BA"/>
        </w:rPr>
        <w:t>u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 radnih mjesta državnih službenika</w:t>
      </w:r>
    </w:p>
    <w:p w14:paraId="666EDCB9" w14:textId="77777777" w:rsidR="00EC5C15" w:rsidRPr="0038071A" w:rsidRDefault="00EC5C15" w:rsidP="00EC5C15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u Upravi za neizravno oporezivanje</w:t>
      </w:r>
    </w:p>
    <w:p w14:paraId="461696F3" w14:textId="77777777" w:rsidR="00EC5C15" w:rsidRPr="0038071A" w:rsidRDefault="00EC5C15" w:rsidP="00EC5C15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6BA9B7C6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1/01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Šef Grupe za europske integracije </w:t>
      </w:r>
    </w:p>
    <w:p w14:paraId="68FC1C6A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1/02 Šef Odsjeka za carinsko-upravni postupak </w:t>
      </w:r>
    </w:p>
    <w:p w14:paraId="2ADB0785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2/01 Šef Odsjeka za upravljanje ljudskim potencijalima </w:t>
      </w:r>
    </w:p>
    <w:p w14:paraId="2FBC3A35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2/02 Šef Odsjeka za prisilnu naplatu</w:t>
      </w:r>
    </w:p>
    <w:p w14:paraId="6311C244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2/03 Šef Grupe za prisilnu naplatu u RC Sarajevo</w:t>
      </w:r>
    </w:p>
    <w:p w14:paraId="3B56A1B1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2/04 Šef Grupe za prisilnu naplatu u RC Mostar</w:t>
      </w:r>
    </w:p>
    <w:p w14:paraId="0585C7DD" w14:textId="37D47AB9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3/01 Šef Odsjeka za tarifu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>vrijednost i podrijetlo</w:t>
      </w:r>
    </w:p>
    <w:p w14:paraId="7851247A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3/02 Šef Grupe za postupak provoza </w:t>
      </w:r>
    </w:p>
    <w:p w14:paraId="5BF14931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3/03 Šef Grupe za provjere i zaključivanje postupka provoza i osiguranja duga </w:t>
      </w:r>
    </w:p>
    <w:p w14:paraId="5291B3CB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3/04 Šef Odsjeka za pojednostavljene carinske postupke i ovlaštene gospodarske subjekte</w:t>
      </w:r>
    </w:p>
    <w:p w14:paraId="3AAB482A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3/05 Šef Carinske ispostave Šamac u RC Banja Luka</w:t>
      </w:r>
    </w:p>
    <w:p w14:paraId="57FC4FCB" w14:textId="77777777" w:rsidR="00EC5C15" w:rsidRPr="0038071A" w:rsidRDefault="00EC5C15" w:rsidP="000E7D72">
      <w:pPr>
        <w:ind w:left="567" w:hanging="56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3/06 Stručni savjetnik-vođa Carinskog referata na graničnom prijelazu Gradina u RC Banja Luka</w:t>
      </w:r>
    </w:p>
    <w:p w14:paraId="058E051A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3/07 Šef Carinske ispostave Brod u RC Banja Luka</w:t>
      </w:r>
    </w:p>
    <w:p w14:paraId="34666E91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3/08 Šef Carinske ispostave Donji Svilaj u RC Banja Luka</w:t>
      </w:r>
    </w:p>
    <w:p w14:paraId="58AC8C63" w14:textId="77777777" w:rsidR="00EC5C15" w:rsidRPr="0038071A" w:rsidRDefault="00EC5C15" w:rsidP="000E7D72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3/09 Stručni savjetnik–vođa Carinskog referata na graničnom prijelazu Donji Svilaj u RC Banja Luka</w:t>
      </w:r>
    </w:p>
    <w:p w14:paraId="6E929864" w14:textId="38E86A81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3/10 Šef Grupe za tarifu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>vrijednost i podrijetlo robe u RC Mostar</w:t>
      </w:r>
    </w:p>
    <w:p w14:paraId="08ED19C9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3/11 Šef Grupe za kontrolu u RC Mostar</w:t>
      </w:r>
    </w:p>
    <w:p w14:paraId="0B02E567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3/12 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>Stručni savjetnik – vođa Carinskog referata na graničnom prijelazu Doljani u RC Mostar</w:t>
      </w:r>
    </w:p>
    <w:p w14:paraId="0927486F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3/13 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>Stručni savjetnik – vođa Carinskog referata na graničnom prijelazu Neum I u RC Mostar</w:t>
      </w:r>
    </w:p>
    <w:p w14:paraId="43127DA6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3/14 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>Stručni savjetnik – vođa Carinskog referata na graničnom prijelazu Ivanjica u RC Mostar</w:t>
      </w:r>
    </w:p>
    <w:p w14:paraId="376B3367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3/15 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>Stručni savjetnik – vođa Carinskog referata na graničnom prijelazu Trebimlja u RC Mostar</w:t>
      </w:r>
    </w:p>
    <w:p w14:paraId="269FD80D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3/16 Šef Carinske ispostave Čapljina 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>u RC Mostar</w:t>
      </w:r>
    </w:p>
    <w:p w14:paraId="5D303832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>3/17 Šef Carinske ispostave Trebinje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 u RC Mostar</w:t>
      </w:r>
    </w:p>
    <w:p w14:paraId="1DE8CF53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3/18 Stručni savjetnik – vođa Carinskog referata na graničnom prijelazu Deleuša u RC Mostar</w:t>
      </w:r>
    </w:p>
    <w:p w14:paraId="076671FB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3/19 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>Stručni savjetnik – vođa Carinskog referata na graničnom prijelazu Prisika u RC Mostar</w:t>
      </w:r>
    </w:p>
    <w:p w14:paraId="002F60F6" w14:textId="77777777" w:rsidR="00EC5C15" w:rsidRPr="0038071A" w:rsidRDefault="00EC5C15" w:rsidP="000E7D72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>3/20 Šef Carinske ispostave Bratunac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 u RC Tuzla</w:t>
      </w:r>
    </w:p>
    <w:p w14:paraId="34A76861" w14:textId="6DA50445" w:rsidR="00EC5C15" w:rsidRPr="0038071A" w:rsidRDefault="00EC5C15" w:rsidP="000E7D72">
      <w:pPr>
        <w:ind w:left="720" w:hanging="720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3/21 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>Stručni savjetnik – vođa Carinskog referata na graničnom prijelazu Bratunac</w:t>
      </w:r>
      <w:r w:rsidR="007C35D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>-</w:t>
      </w:r>
      <w:r w:rsidR="007C35D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>Novi most u RC</w:t>
      </w:r>
    </w:p>
    <w:p w14:paraId="155C0EC2" w14:textId="6EA1B0BE" w:rsidR="00EC5C15" w:rsidRPr="0038071A" w:rsidRDefault="00EC5C15" w:rsidP="000E7D72">
      <w:pPr>
        <w:ind w:left="720" w:hanging="720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Tuzla</w:t>
      </w:r>
    </w:p>
    <w:p w14:paraId="07AEEF36" w14:textId="77777777" w:rsidR="00EC5C15" w:rsidRPr="0038071A" w:rsidRDefault="00EC5C15" w:rsidP="000E7D72">
      <w:pPr>
        <w:ind w:left="720" w:hanging="720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3/22 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>Stručni savjetnik – vođa Carinskog referata na graničnom prijelazu Bratunac u RC Tuzla</w:t>
      </w:r>
    </w:p>
    <w:p w14:paraId="5D1BB013" w14:textId="77777777" w:rsidR="00EC5C15" w:rsidRPr="0038071A" w:rsidRDefault="00EC5C15" w:rsidP="000E7D72">
      <w:pPr>
        <w:ind w:left="720" w:hanging="720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>3/23 Šef Carinske ispostave Doboj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 u RC Tuzla</w:t>
      </w:r>
    </w:p>
    <w:p w14:paraId="0A3EB15B" w14:textId="77777777" w:rsidR="00EC5C15" w:rsidRPr="0038071A" w:rsidRDefault="00EC5C15" w:rsidP="000E7D72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>4/01 Šef Grupe za podršku u RC Mostar</w:t>
      </w:r>
    </w:p>
    <w:p w14:paraId="2226AB7B" w14:textId="77777777" w:rsidR="00EC5C15" w:rsidRPr="0038071A" w:rsidRDefault="00EC5C15" w:rsidP="000E7D72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>4/02 Šef Grupe za obradu poreznih prijava u RC Tuzla</w:t>
      </w:r>
    </w:p>
    <w:p w14:paraId="408D42BC" w14:textId="77777777" w:rsidR="00EC5C15" w:rsidRPr="0038071A" w:rsidRDefault="00EC5C15" w:rsidP="000E7D72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5/01 Šef Odsjeka za obavještavanje </w:t>
      </w:r>
    </w:p>
    <w:p w14:paraId="0645F0DB" w14:textId="77777777" w:rsidR="00EC5C15" w:rsidRPr="0038071A" w:rsidRDefault="00EC5C15" w:rsidP="000E7D72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5/02 Šef Grupe za istrage u RC Banja Luka </w:t>
      </w:r>
    </w:p>
    <w:p w14:paraId="4435AAC5" w14:textId="63482F08" w:rsidR="00EC5C15" w:rsidRPr="0038071A" w:rsidRDefault="00EC5C15" w:rsidP="00EC5C15">
      <w:pPr>
        <w:ind w:left="720" w:hanging="720"/>
        <w:rPr>
          <w:rFonts w:ascii="Arial" w:hAnsi="Arial" w:cs="Arial"/>
          <w:b/>
          <w:color w:val="000000"/>
          <w:sz w:val="20"/>
          <w:szCs w:val="20"/>
          <w:lang w:val="sr-Latn-BA"/>
        </w:rPr>
      </w:pPr>
    </w:p>
    <w:p w14:paraId="6341437C" w14:textId="77777777" w:rsidR="00EC5C15" w:rsidRPr="0038071A" w:rsidRDefault="00EC5C15" w:rsidP="00EC5C15">
      <w:pPr>
        <w:ind w:left="720" w:hanging="720"/>
        <w:rPr>
          <w:rFonts w:ascii="Arial" w:hAnsi="Arial" w:cs="Arial"/>
          <w:b/>
          <w:color w:val="000000"/>
          <w:sz w:val="20"/>
          <w:szCs w:val="20"/>
          <w:lang w:val="sr-Latn-BA"/>
        </w:rPr>
      </w:pPr>
    </w:p>
    <w:p w14:paraId="59E51DA8" w14:textId="57314C79" w:rsidR="00EC5C15" w:rsidRPr="0038071A" w:rsidRDefault="00EC5C15" w:rsidP="00EC5C15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38071A">
        <w:rPr>
          <w:rFonts w:ascii="Arial" w:hAnsi="Arial" w:cs="Arial"/>
          <w:bCs/>
          <w:sz w:val="20"/>
          <w:szCs w:val="20"/>
          <w:lang w:val="sr-Latn-BA"/>
        </w:rPr>
        <w:t>ODJELJENJE ZA KOMUNIKACIJE I MEĐUNARODNU SURADNJU</w:t>
      </w:r>
    </w:p>
    <w:p w14:paraId="45AFAAEB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7F3CE0FE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1/01 Šef Grupe za europske integracije </w:t>
      </w:r>
    </w:p>
    <w:p w14:paraId="5D90787E" w14:textId="06D1ED1A" w:rsidR="00EC5C15" w:rsidRPr="0038071A" w:rsidRDefault="00EC5C15" w:rsidP="00EC5C15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rukovodi radom Grupe i vrši raspored zadataka i poslova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objedinjava i usmjerava rad Grupe i obavlja najsloženije poslove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utvrđuje prioritete u radu i osigurava zakonito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pravovremeno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stručno i racionalno vršenje poslova u Grupi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koordinira poslove iz oblasti strategija i politika europskih integracija u oblasti djelokruga rada 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Uprave; </w:t>
      </w:r>
      <w:r w:rsidRPr="0038071A">
        <w:rPr>
          <w:rFonts w:ascii="Arial" w:hAnsi="Arial" w:cs="Arial"/>
          <w:sz w:val="20"/>
          <w:szCs w:val="20"/>
          <w:lang w:val="sr-Latn-BA"/>
        </w:rPr>
        <w:t>obavlja poslove koordinacije instrumenata/programa pomoći EU u oblasti djelokruga rada Uprave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obavlja poslove koordinacije zakonodavnih aktivnosti u Upravi na usklađivanju pravnih propisa koji reguliraju neizravne poreze sa </w:t>
      </w:r>
      <w:r w:rsidRPr="0038071A">
        <w:rPr>
          <w:rFonts w:ascii="Arial" w:hAnsi="Arial" w:cs="Arial"/>
          <w:i/>
          <w:sz w:val="20"/>
          <w:szCs w:val="20"/>
          <w:lang w:val="sr-Latn-BA"/>
        </w:rPr>
        <w:t>acquis</w:t>
      </w:r>
      <w:r w:rsidRPr="0038071A">
        <w:rPr>
          <w:rFonts w:ascii="Arial" w:hAnsi="Arial" w:cs="Arial"/>
          <w:sz w:val="20"/>
          <w:szCs w:val="20"/>
          <w:lang w:val="sr-Latn-BA"/>
        </w:rPr>
        <w:t>-em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koordinira poslovima po pitanju prevođenja pravnih akata EU koji se odnose na djelokrug rada Uprave i pruža pomoć u pripremi za pregovore o pojedinim poglavljima </w:t>
      </w:r>
      <w:r w:rsidRPr="0038071A">
        <w:rPr>
          <w:rFonts w:ascii="Arial" w:hAnsi="Arial" w:cs="Arial"/>
          <w:i/>
          <w:sz w:val="20"/>
          <w:szCs w:val="20"/>
          <w:lang w:val="sr-Latn-BA"/>
        </w:rPr>
        <w:t>acquies communautaire</w:t>
      </w:r>
      <w:r w:rsidRPr="0038071A">
        <w:rPr>
          <w:rFonts w:ascii="Arial" w:hAnsi="Arial" w:cs="Arial"/>
          <w:sz w:val="20"/>
          <w:szCs w:val="20"/>
          <w:lang w:val="sr-Latn-BA"/>
        </w:rPr>
        <w:t>-a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pomoć u pregovorima o pristupanju EU nakon stjecanja statusa kandidata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koordinira suradnju Uprave sa Direkcijom za europske integracije (DEI)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 i predlaže objašnjenja po pitanjima iz nadležnosti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pripremi izvješća o radu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vrši i druge poslove koje mu odredi načelnik Odjeljenja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odgovoran je načelniku Odjeljenja.</w:t>
      </w:r>
    </w:p>
    <w:p w14:paraId="0A6B5C4F" w14:textId="41BE5C8A" w:rsidR="00EC5C15" w:rsidRPr="0038071A" w:rsidRDefault="00EC5C15" w:rsidP="00EC5C15">
      <w:pPr>
        <w:tabs>
          <w:tab w:val="num" w:pos="720"/>
        </w:tabs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VSS-VII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aktivno znanje engleskog jezika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računalu.</w:t>
      </w:r>
    </w:p>
    <w:p w14:paraId="53C0F0B4" w14:textId="05046FDA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2BDF1776" w14:textId="102618C3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2893DD30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Banja Luka</w:t>
      </w:r>
    </w:p>
    <w:p w14:paraId="4B9953AD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42BFA80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635D47F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4A25D75D" w14:textId="77777777" w:rsidR="00EC5C15" w:rsidRPr="0038071A" w:rsidRDefault="00EC5C15" w:rsidP="00EC5C15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38071A">
        <w:rPr>
          <w:rFonts w:ascii="Arial" w:hAnsi="Arial" w:cs="Arial"/>
          <w:bCs/>
          <w:sz w:val="20"/>
          <w:szCs w:val="20"/>
          <w:lang w:val="sr-Latn-BA"/>
        </w:rPr>
        <w:t>ODJELJENJE ZA PRAVNE POSLOVE</w:t>
      </w:r>
    </w:p>
    <w:p w14:paraId="28C3F2B6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043077D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1/02 Šef Odsjeka za carinsko-upravni postupak </w:t>
      </w:r>
    </w:p>
    <w:p w14:paraId="2682F1F2" w14:textId="74F72E05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rukovodi radom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vrši raspored poslova i zadataka i kontrolira njihovo izvršenje i obavlja najsloženije poslove iz nadležnosti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koordinira i ostvaruje suradnju Odsjeka sa drugim organizacijskim jedinicama Uprave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stara se o pravilnoj i jednoobraznoj primjeni carinskih i drugih propisa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međunarodnih ugovora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sporazuma i konvencija koje se odnose na pitanja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proučava probleme uočene u radu regionalnih centara na poslovima upravnog i prekršajnog postupka u oblasti carina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predlaže mjere za njihovo rješavanje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organizuje i sudjeluje u izradi planova i izvješća o radu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kao i drugih </w:t>
      </w:r>
      <w:r w:rsidR="007B0DD4" w:rsidRPr="0038071A">
        <w:rPr>
          <w:rFonts w:ascii="Arial" w:hAnsi="Arial" w:cs="Arial"/>
          <w:sz w:val="20"/>
          <w:szCs w:val="20"/>
          <w:lang w:val="sr-Latn-BA"/>
        </w:rPr>
        <w:t xml:space="preserve">izvješća </w:t>
      </w:r>
      <w:r w:rsidRPr="0038071A">
        <w:rPr>
          <w:rFonts w:ascii="Arial" w:hAnsi="Arial" w:cs="Arial"/>
          <w:sz w:val="20"/>
          <w:szCs w:val="20"/>
          <w:lang w:val="sr-Latn-BA"/>
        </w:rPr>
        <w:t>i informacija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 radnje u postupcima pred sudovima i drugim organima u sporovima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odnosno po pitanjima proisteklim iz rada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zakonitost i pravilnost rada organizacijske jedinice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vodi drugostupanjski upravni postupak po žalbama na prvostupanjska rješenja koja se odnose na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carine i druge uvozne pristojbe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vrši i druge poslove koje mu odredi načelnik Odjeljenja i za svoj rada odgovoran je načelniku Odjeljenja.</w:t>
      </w:r>
    </w:p>
    <w:p w14:paraId="088898DA" w14:textId="269BF261" w:rsidR="00EC5C15" w:rsidRPr="0038071A" w:rsidRDefault="00EC5C15" w:rsidP="00EC5C15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VSS-VII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pravni fakultet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godinе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i sposobnosti strateškog planiranja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7B5C8D14" w14:textId="3B4684B6" w:rsidR="00EC5C15" w:rsidRPr="0038071A" w:rsidRDefault="00EC5C15" w:rsidP="00EC5C15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289D26B6" w14:textId="67950DC0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2FE2E411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Banja Luka</w:t>
      </w:r>
    </w:p>
    <w:p w14:paraId="2E5432C0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F2BA9AB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7918EE9E" w14:textId="77777777" w:rsidR="00EC5C15" w:rsidRPr="0038071A" w:rsidRDefault="00EC5C15" w:rsidP="00EC5C15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38071A">
        <w:rPr>
          <w:rFonts w:ascii="Arial" w:hAnsi="Arial" w:cs="Arial"/>
          <w:bCs/>
          <w:sz w:val="20"/>
          <w:szCs w:val="20"/>
          <w:lang w:val="sr-Latn-BA"/>
        </w:rPr>
        <w:t>SEKTOR ZA POSLOVNE USLUGE</w:t>
      </w:r>
    </w:p>
    <w:p w14:paraId="4C871A02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5FDAD3E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2/01</w:t>
      </w:r>
      <w:r w:rsidRPr="0038071A">
        <w:rPr>
          <w:rFonts w:ascii="Arial" w:hAnsi="Arial" w:cs="Arial"/>
          <w:sz w:val="20"/>
          <w:szCs w:val="20"/>
          <w:u w:val="single"/>
          <w:lang w:val="sr-Latn-BA"/>
        </w:rPr>
        <w:t xml:space="preserve"> 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Šef Odsjeka za upravljanje ljudskim potencijalima</w:t>
      </w:r>
    </w:p>
    <w:p w14:paraId="1FEC20A8" w14:textId="5BFB63C9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Opis zadataka i dužnosti: </w:t>
      </w:r>
      <w:r w:rsidRPr="0038071A">
        <w:rPr>
          <w:rFonts w:ascii="Arial" w:hAnsi="Arial" w:cs="Arial"/>
          <w:color w:val="000000"/>
          <w:sz w:val="20"/>
          <w:szCs w:val="20"/>
          <w:lang w:val="sr-Latn-BA"/>
        </w:rPr>
        <w:t>r</w:t>
      </w:r>
      <w:r w:rsidRPr="0038071A">
        <w:rPr>
          <w:rFonts w:ascii="Arial" w:hAnsi="Arial" w:cs="Arial"/>
          <w:sz w:val="20"/>
          <w:szCs w:val="20"/>
          <w:lang w:val="sr-Latn-BA"/>
        </w:rPr>
        <w:t>ukovodi radom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vrši raspored poslova u Odsjeku i kontrolira njihovo izvršenje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usmjerava i objedinjava rad Odsjeka i utvrđuje prioritete u obavljanju poslova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zakonito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pravovremeno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stručno i racionalno vršenje poslova u Odsjeku i obavlja najsloženije poslove iz propisanog djelokruga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prati i analizira primjenu propisa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pripremi i izradi akta o unutarnjoj organizaciji i sistematizaciji radnih mjesta i drugih općih akata Uprave kao i nacrta zakona i podzakonskih propisa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po pitanjima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stara se o urednosti i ažurnosti vođenja personalne evidencije zaposlenih u Središnjem uredu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stara se o upoznavanju zaposlenih o kodeksu ponašanja radi provođenja politike etike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ostvaruje potrebnu suradnju sa drugim organizacijskim jedinicama Sektora i Uprave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po pitanjima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pruža stručnu pomoć odsjecima regionalnih centara u postupku primjene propisa iz oblasti rada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radi pravilnog i jednoobraznog postupanja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kontroli rada regionalnih centara u oblasti poslova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sačinjava potrebne informacije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plan rada i izvješće o radu Odsjeka i sudjeluje u izradi plana rada i izvješća o radu Sektora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po nalogu operativnog rukovoditelja–pomoćnika ravnatelja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odgovara operativnom rukovoditelju-pomoćniku ravnatelja.</w:t>
      </w:r>
    </w:p>
    <w:p w14:paraId="40AD8DB2" w14:textId="0498F9AF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</w:t>
      </w:r>
      <w:r w:rsidR="007E301B" w:rsidRPr="0038071A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="007E301B" w:rsidRPr="0038071A">
        <w:rPr>
          <w:rFonts w:ascii="Arial" w:hAnsi="Arial" w:cs="Arial"/>
          <w:bCs/>
          <w:sz w:val="20"/>
          <w:szCs w:val="20"/>
          <w:lang w:val="sr-Latn-BA"/>
        </w:rPr>
        <w:t>VSS-VII stupanj</w:t>
      </w:r>
      <w:r w:rsidR="000E7D72" w:rsidRPr="0038071A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 w:rsidR="007E301B" w:rsidRPr="0038071A">
        <w:rPr>
          <w:rFonts w:ascii="Arial" w:hAnsi="Arial" w:cs="Arial"/>
          <w:bCs/>
          <w:sz w:val="20"/>
          <w:szCs w:val="20"/>
          <w:lang w:val="sr-Latn-BA"/>
        </w:rPr>
        <w:t>pravni fakultet</w:t>
      </w:r>
      <w:r w:rsidR="000E7D72" w:rsidRPr="0038071A">
        <w:rPr>
          <w:rFonts w:ascii="Arial" w:hAnsi="Arial" w:cs="Arial"/>
          <w:bCs/>
          <w:sz w:val="20"/>
          <w:szCs w:val="20"/>
          <w:lang w:val="sr-Latn-BA"/>
        </w:rPr>
        <w:t xml:space="preserve">; </w:t>
      </w:r>
      <w:r w:rsidR="007E301B" w:rsidRPr="0038071A">
        <w:rPr>
          <w:rFonts w:ascii="Arial" w:hAnsi="Arial" w:cs="Arial"/>
          <w:bCs/>
          <w:sz w:val="20"/>
          <w:szCs w:val="20"/>
          <w:lang w:val="sr-Latn-BA"/>
        </w:rPr>
        <w:t xml:space="preserve">najmanje </w:t>
      </w:r>
      <w:r w:rsidRPr="0038071A">
        <w:rPr>
          <w:rFonts w:ascii="Arial" w:hAnsi="Arial" w:cs="Arial"/>
          <w:bCs/>
          <w:sz w:val="20"/>
          <w:szCs w:val="20"/>
          <w:lang w:val="sr-Latn-BA"/>
        </w:rPr>
        <w:t>4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i sposobnosti strateškog planiranja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usmene i pismene komunikacijske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5D21B623" w14:textId="0455A27D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715539B3" w14:textId="3D6771E2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6D9371D3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Banja Luka</w:t>
      </w:r>
    </w:p>
    <w:p w14:paraId="4C8297C6" w14:textId="6EEC1276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18D3180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90564F7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2/02 Šef Odsjeka za prisilnu naplatu</w:t>
      </w:r>
    </w:p>
    <w:p w14:paraId="6EFF2FFE" w14:textId="3C3C98D5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Opis zadataka i dužnosti: </w:t>
      </w:r>
      <w:r w:rsidRPr="0038071A">
        <w:rPr>
          <w:rFonts w:ascii="Arial" w:hAnsi="Arial" w:cs="Arial"/>
          <w:sz w:val="20"/>
          <w:szCs w:val="20"/>
          <w:lang w:val="sr-Latn-BA"/>
        </w:rPr>
        <w:t>rukovodi radom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vrši raspored poslova u Odsjeku i kontrolira njihovo izvršenje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usmjerava i objedinjava rad Odsjeka i utvrđuje prioritete u obavljanju poslova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zakonito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pravovremeno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stručno i racionalno vršenje poslova u Odsjeku i obavlja najsloženije poslove iz propisanog djelokruga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prati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proučava i analizira propise iz oblasti prisilne naplate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prati i analizira rad grupa za prisilnu naplatu u regionalnim centrima i daje smjernice u cilju povećanja učinkovitosti naplate duga po osnovi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ostalih prihoda i pristojbi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 i predlaže instrukcije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upute i objašnjenja po pitanjima iz nadležnosti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ostvaruje potrebnu suradnju sa drugim organizacijskim jedinicama Sektora i Uprave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po pitanjima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pruža stručnu pomoć odsjecima regionalnih centara u postupku primjene propisa iz oblasti rada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radi pravilnog i jednoobraznog postupanja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sačinjava potrebne analize i informacije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plan rada i izvješće o radu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sudjeluje u izradi plana rada i izvješća o radu Sektora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koordinira rad u oblasti prisilne naplate sa ostalim organima i institucijama u BiH i međunarodnim organizacijama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po nalogu operativnog rukovoditelja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odgovoran je operativnom rukovoditelju-pomoćniku ravnatelja.</w:t>
      </w:r>
    </w:p>
    <w:p w14:paraId="4EE1226D" w14:textId="11BD8345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lastRenderedPageBreak/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VSS-VII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pravni ili ekonomski fakultet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 xml:space="preserve">najmanje </w:t>
      </w:r>
      <w:r w:rsidRPr="0038071A">
        <w:rPr>
          <w:rFonts w:ascii="Arial" w:hAnsi="Arial" w:cs="Arial"/>
          <w:sz w:val="20"/>
          <w:szCs w:val="20"/>
          <w:lang w:val="sr-Latn-BA"/>
        </w:rPr>
        <w:t>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i sposobnosti strateškog planiranja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2DF292E1" w14:textId="1DF1FC12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4DF98F10" w14:textId="4D9C275C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79F24408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Banja Luka</w:t>
      </w:r>
    </w:p>
    <w:p w14:paraId="5E28E456" w14:textId="50B0E66C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D849EDE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1CC93C7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2/03 Šef Grupe za prisilnu naplatu u RC Sarajevo</w:t>
      </w:r>
    </w:p>
    <w:p w14:paraId="004E1FA6" w14:textId="325E388F" w:rsidR="00EC5C15" w:rsidRPr="0038071A" w:rsidRDefault="00EC5C15" w:rsidP="00EC5C15">
      <w:pPr>
        <w:pStyle w:val="BodyText"/>
        <w:rPr>
          <w:rFonts w:ascii="Arial" w:hAnsi="Arial" w:cs="Arial"/>
          <w:sz w:val="20"/>
          <w:lang w:val="sr-Latn-BA"/>
        </w:rPr>
      </w:pPr>
      <w:r w:rsidRPr="0038071A">
        <w:rPr>
          <w:rFonts w:ascii="Arial" w:hAnsi="Arial" w:cs="Arial"/>
          <w:b/>
          <w:sz w:val="20"/>
          <w:lang w:val="sr-Latn-BA"/>
        </w:rPr>
        <w:t xml:space="preserve">Opis zadataka i dužnosti: </w:t>
      </w:r>
      <w:r w:rsidRPr="0038071A">
        <w:rPr>
          <w:rFonts w:ascii="Arial" w:hAnsi="Arial" w:cs="Arial"/>
          <w:sz w:val="20"/>
          <w:lang w:val="sr-Latn-BA"/>
        </w:rPr>
        <w:t>rukovodi radom Grupe i vrši raspored zadataka i poslova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organizira</w:t>
      </w:r>
      <w:r w:rsidR="000E7D72" w:rsidRPr="0038071A">
        <w:rPr>
          <w:rFonts w:ascii="Arial" w:hAnsi="Arial" w:cs="Arial"/>
          <w:sz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lang w:val="sr-Latn-BA"/>
        </w:rPr>
        <w:t>objedinjava i usmjerava rad Grupe i obavlja najsloženije poslove iz djelokruga Grupe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donosi prvostupanja rješenja u postupcima prisilne naplate</w:t>
      </w:r>
      <w:r w:rsidR="000E7D72" w:rsidRPr="0038071A">
        <w:rPr>
          <w:rFonts w:ascii="Arial" w:hAnsi="Arial" w:cs="Arial"/>
          <w:sz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lang w:val="sr-Latn-BA"/>
        </w:rPr>
        <w:t>odgodi plaćanja i plaćanja duga u ratama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proglašava nesolventnost dužnika i nenaplativost duga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proglašava otpis i zastarjelost naplate duga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donosi rješenja o uvođenju dužnika u posebnu shemu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koordinira i ostvaruje suradnju Grupe sa drugim organizacijskim jedinicama u RC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predsjedava Odborom za prodaju imovine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priprema plan rada i izvješće o radu Grupe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vrši i druge poslove po nalogu šefa Odsjeka za prisilnu naplatu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za svoj rad odgovoran je šefu Odsjeka za prisilnu naplatu.</w:t>
      </w:r>
    </w:p>
    <w:p w14:paraId="5020DB6D" w14:textId="5F2635DF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VSS-VII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pravni ili ekonomski fakultet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 xml:space="preserve">najmanje </w:t>
      </w:r>
      <w:r w:rsidRPr="0038071A">
        <w:rPr>
          <w:rFonts w:ascii="Arial" w:hAnsi="Arial" w:cs="Arial"/>
          <w:sz w:val="20"/>
          <w:szCs w:val="20"/>
          <w:lang w:val="sr-Latn-BA"/>
        </w:rPr>
        <w:t>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samostalnost u radu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računalu.</w:t>
      </w:r>
    </w:p>
    <w:p w14:paraId="178EC050" w14:textId="6861034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5A748B83" w14:textId="3BCE55D2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4419013F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Sarajevo</w:t>
      </w:r>
    </w:p>
    <w:p w14:paraId="0E51B3DE" w14:textId="53CF7820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940366B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F6E074A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2/04 Šef Grupe za prisilnu naplatu u RC Mostar</w:t>
      </w:r>
    </w:p>
    <w:p w14:paraId="6B1A9233" w14:textId="294AA367" w:rsidR="00EC5C15" w:rsidRPr="0038071A" w:rsidRDefault="00EC5C15" w:rsidP="00EC5C15">
      <w:pPr>
        <w:pStyle w:val="BodyText"/>
        <w:rPr>
          <w:rFonts w:ascii="Arial" w:hAnsi="Arial" w:cs="Arial"/>
          <w:sz w:val="20"/>
          <w:lang w:val="sr-Latn-BA"/>
        </w:rPr>
      </w:pPr>
      <w:r w:rsidRPr="0038071A">
        <w:rPr>
          <w:rFonts w:ascii="Arial" w:hAnsi="Arial" w:cs="Arial"/>
          <w:b/>
          <w:sz w:val="20"/>
          <w:lang w:val="sr-Latn-BA"/>
        </w:rPr>
        <w:t xml:space="preserve">Opis zadataka i dužnosti: </w:t>
      </w:r>
      <w:r w:rsidRPr="0038071A">
        <w:rPr>
          <w:rFonts w:ascii="Arial" w:hAnsi="Arial" w:cs="Arial"/>
          <w:sz w:val="20"/>
          <w:lang w:val="sr-Latn-BA"/>
        </w:rPr>
        <w:t>rukovodi radom Grupe i vrši raspored zadataka i poslova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organizira</w:t>
      </w:r>
      <w:r w:rsidR="000E7D72" w:rsidRPr="0038071A">
        <w:rPr>
          <w:rFonts w:ascii="Arial" w:hAnsi="Arial" w:cs="Arial"/>
          <w:sz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lang w:val="sr-Latn-BA"/>
        </w:rPr>
        <w:t>objedinjava i usmjerava rad Grupe i obavlja najsloženije poslove iz djelokruga Grupe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donosi prvostupanjska rješenja u postupcima prisilne naplate</w:t>
      </w:r>
      <w:r w:rsidR="000E7D72" w:rsidRPr="0038071A">
        <w:rPr>
          <w:rFonts w:ascii="Arial" w:hAnsi="Arial" w:cs="Arial"/>
          <w:sz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lang w:val="sr-Latn-BA"/>
        </w:rPr>
        <w:t>odgodi plaćanja i plaćanja duga u ratama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proglašava nesolventnost dužnika i nenaplativost duga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proglašava otpis i zastarjelost naplate duga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donosi rješenja o uvođenju dužnika u posebnu shemu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koordinira i ostvaruje suradnju Grupe sa drugim organizacijskim jedinicama u RC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predsjedava Odborom za prodaju imovine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priprema plan rada i izvješće o radu Grupe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vrši i druge poslove po nalogu šefa Odsjeka za prisilnu naplatu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za svoj rad odgovoran je šefu Odsjeka za prisilnu naplatu.</w:t>
      </w:r>
    </w:p>
    <w:p w14:paraId="75679327" w14:textId="4EA49E3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VSS-VII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pravni ili ekonomski fakultet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 xml:space="preserve">najmanje </w:t>
      </w:r>
      <w:r w:rsidRPr="0038071A">
        <w:rPr>
          <w:rFonts w:ascii="Arial" w:hAnsi="Arial" w:cs="Arial"/>
          <w:sz w:val="20"/>
          <w:szCs w:val="20"/>
          <w:lang w:val="sr-Latn-BA"/>
        </w:rPr>
        <w:t>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samostalnost u radu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računalu.</w:t>
      </w:r>
    </w:p>
    <w:p w14:paraId="21853D46" w14:textId="408F51A9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0F8C74E2" w14:textId="40A0E71D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1A6CBC66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Mostar</w:t>
      </w:r>
    </w:p>
    <w:p w14:paraId="588454AB" w14:textId="194FAE34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0DAB81D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7B10620" w14:textId="77777777" w:rsidR="00EC5C15" w:rsidRPr="0038071A" w:rsidRDefault="00EC5C15" w:rsidP="00EC5C15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38071A">
        <w:rPr>
          <w:rFonts w:ascii="Arial" w:hAnsi="Arial" w:cs="Arial"/>
          <w:bCs/>
          <w:sz w:val="20"/>
          <w:szCs w:val="20"/>
          <w:lang w:val="sr-Latn-BA"/>
        </w:rPr>
        <w:t>SEKTOR ZA CARINE</w:t>
      </w:r>
    </w:p>
    <w:p w14:paraId="0D44E9F2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7CFA71B" w14:textId="3B7C461A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3/01</w:t>
      </w:r>
      <w:r w:rsidR="000E7D72" w:rsidRPr="0038071A">
        <w:rPr>
          <w:rFonts w:ascii="Arial" w:hAnsi="Arial" w:cs="Arial"/>
          <w:sz w:val="20"/>
          <w:szCs w:val="20"/>
          <w:u w:val="single"/>
          <w:lang w:val="sr-Latn-BA"/>
        </w:rPr>
        <w:t xml:space="preserve"> 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Šef Odsjeka za tarifu</w:t>
      </w:r>
      <w:r w:rsidR="000E7D72" w:rsidRPr="0038071A">
        <w:rPr>
          <w:rFonts w:ascii="Arial" w:hAnsi="Arial" w:cs="Arial"/>
          <w:sz w:val="20"/>
          <w:szCs w:val="20"/>
          <w:u w:val="single"/>
          <w:lang w:val="sr-Latn-BA"/>
        </w:rPr>
        <w:t xml:space="preserve">, 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vrijednost i podrijetlo </w:t>
      </w:r>
    </w:p>
    <w:p w14:paraId="644A8781" w14:textId="42ADF1CA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Opis zadataka i dužnosti: </w:t>
      </w:r>
      <w:r w:rsidRPr="0038071A">
        <w:rPr>
          <w:rFonts w:ascii="Arial" w:hAnsi="Arial" w:cs="Arial"/>
          <w:sz w:val="20"/>
          <w:szCs w:val="20"/>
          <w:lang w:val="sr-Latn-BA"/>
        </w:rPr>
        <w:t>rukovodi radom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vrši raspored zadataka i poslova iz djelokruga Odsjeka i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pruža stručnu pomoć u izvršavanju poslova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obavlja najsloženije poslove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stara se o pravilnoj i jednoobraznoj primjeni carinskih i drugih propisa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odredaba međunarodnih ugovora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sporazuma i konvencija koje se odnose na pitanja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koordinira suradnju Odsjeka sa drugim organizacijskim jedinicama Uprave i ostvaruje suradnju sa državnim i drugim organima po pitanjima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radu na složenim pitanjima iz djelokruga rada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 izradi nacrta carinske tarife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prijedloga mjera carinske i vanjsko-trgovinske politike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izradi uputa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instrukcija i drugih propisa po pitanjima iz djelokruga rada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izradi izjašnjenja i mišljenja na prijedloge propisa dostavljenih od drugih organizacijskih jedinica Uprave i drugih nadležnih organa u dijelu koji se odnose na pitanja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prati i analizira probleme svrstavanja robe po Carinskoj tarifi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utvrđivanja carinske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vrijednosti robe i podrijetla robe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predlaže mjere za osiguranje pravilne i jednoobrazne primjene ovih propisa u Upravi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radu povjerenstava i drugih radnih tijela Uprave koja se bave pitanjima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 i sudjeluje u izradi planova i izvješća o radu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drugih izvješća i informacija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izvođenju programa stručnog usavršavanja službenika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vrši i druge poslove koje mu odredi operativni rukovoditelj-pomoćnik ravnatelja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odgovoran je operativnom rukovoditelju - pomoćniku ravnatelja.</w:t>
      </w:r>
    </w:p>
    <w:p w14:paraId="1A3D51C2" w14:textId="3BD8FBD1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VSS-VII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pravni ili ekonomski fakultet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 xml:space="preserve">najmanje </w:t>
      </w:r>
      <w:r w:rsidRPr="0038071A">
        <w:rPr>
          <w:rFonts w:ascii="Arial" w:hAnsi="Arial" w:cs="Arial"/>
          <w:sz w:val="20"/>
          <w:szCs w:val="20"/>
          <w:lang w:val="sr-Latn-BA"/>
        </w:rPr>
        <w:t>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i sposobnosti planiranja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poreza.</w:t>
      </w:r>
    </w:p>
    <w:p w14:paraId="3D76368D" w14:textId="10C7C38B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7B17861A" w14:textId="5D7ED660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50808D34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lastRenderedPageBreak/>
        <w:t>Mjesto rada: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Banja Luka</w:t>
      </w:r>
    </w:p>
    <w:p w14:paraId="6EB5E42C" w14:textId="0F749C10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793C897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2FF557C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3/02 Šef Grupe za postupak provoza </w:t>
      </w:r>
    </w:p>
    <w:p w14:paraId="287F464C" w14:textId="2B6CCC55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Opis zadataka i dužnosti: </w:t>
      </w:r>
      <w:r w:rsidRPr="0038071A">
        <w:rPr>
          <w:rFonts w:ascii="Arial" w:hAnsi="Arial" w:cs="Arial"/>
          <w:sz w:val="20"/>
          <w:szCs w:val="20"/>
          <w:lang w:val="sr-Latn-BA"/>
        </w:rPr>
        <w:t>Rukovodi radom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vrši raspored zadataka i poslova iz djelokruga Grupe i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pruža stručnu pomoć u izvršavanju poslova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stara se o sustavnoj implementaciji i pravilnoj i jednoobraznoj primjeni carinskih i drugih propisa koji se odnose na pitanja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postupcima usklađivanja carinskih propisa s carinskim propisima Europske unije i međunarodnim konvencijama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sporazumima i ugovorima po pitanjima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izradi prijedloga uputa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instrukcija i drugih propisa po pitanjima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mjere za otklanjanje uočenih nedostataka u provođenju postupka provoza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izradi izjašnjenja i mišljenja na prijedloge propisa dostavljenih od drugih organizacijskih jedinica UNO i drugih nadležnih organa u dijelu koji se odnose na pitanja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suradnji sa drugim organizacijskim jedinicama i tijelima UNO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sa drugim organima i službama (domaćim i međunarodnim) po pitanjima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na stručnim sastancima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radnim grupama i drugim tijelima i aktivnostima (domaćim i međunarodnim) po pitanjima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izvođenju programa stručne obuke po pitanjima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 i sudjeluje u izradi izvješća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analiza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informacija i planova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radu povjerenstava i drugih tijela Uprave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srodne poslove koje mu odredi šef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a za svoj rad odgovoran je šefu Odsjeka. </w:t>
      </w:r>
    </w:p>
    <w:p w14:paraId="35B899B1" w14:textId="56F6D1F1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VSS-VII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pravni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ekonomski ili drugi 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tehničkog i prirodno-matematičkog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i sposobnosti strateškog planiranja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usmene i pismene komunikacijske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poznavanje engleskog jezika.</w:t>
      </w:r>
    </w:p>
    <w:p w14:paraId="05ECEB1A" w14:textId="138A1B88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6D040914" w14:textId="39156749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4EDD2CCA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Banja Luka </w:t>
      </w:r>
    </w:p>
    <w:p w14:paraId="160C2A36" w14:textId="4B82F3DD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9D24929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BBC1183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3/03 Šef Grupe za provjere i zaključivanje postupka provoza i osiguranja duga </w:t>
      </w:r>
    </w:p>
    <w:p w14:paraId="28F8BBC3" w14:textId="7AA59451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 rukovodi radom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vrši raspored zadataka i poslova iz djelokruga Grupe i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pruža stručnu pomoć u izvršavanju poslova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postupcima usklađivanja carinskih propisa s carinskim propisima Europske unije i međunarodnim konvencijama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sporazumima i ugovorima po pitanjima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izradi prijedloga uputa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instrukcija i drugih propisa po pitanjima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mjere za otklanjanje uočenih nedostataka u sprovođenju postupka provoza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izradi izjašnjenja i mišljenja na prijedloge propisa dostavljenih od drugih organizacijskih jedinica UNO i drugih nadležnih organa u dijelu koji se odnose na pitanja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suradnji sa drugim organizacijskim jedinicama i tijelima UNO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sa drugim organima i službama (domaćim i međunarodnim) po pitanjima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na stručnim sastancima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radnim grupama i drugim tijelima i aktivnostima (domaćim i međunarodnim) po pitanjima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izvođenju programa stručne obuke po pitanjima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radu povjerenstava i drugih tijela Uprave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 i sudjeluje u izradi izvješća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analiza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informacija i planova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srodne poslove koje mu odredi šef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a za svoj rad odgovoran je šefu Odsjeku.</w:t>
      </w:r>
    </w:p>
    <w:p w14:paraId="6947F457" w14:textId="12236156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VSS-VII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pravni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ekonomski ili drugi odgovarajući fakultet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godina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 i poznavanje engleskog jezika.</w:t>
      </w:r>
    </w:p>
    <w:p w14:paraId="087598E8" w14:textId="521EA00C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2277B3F5" w14:textId="72D3193F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653F6FE7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Banja Luka </w:t>
      </w:r>
    </w:p>
    <w:p w14:paraId="4DB4F012" w14:textId="134DAEF8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63E2A59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16AC5BF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3/04 Šef Odsjeka za pojednostavljene carinske postupke i ovlaštene gospodarske subjekte</w:t>
      </w:r>
    </w:p>
    <w:p w14:paraId="6830F6BE" w14:textId="0C47BB0D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 rukovodi radom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vrši raspored zadataka i poslova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koordinira i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pruža stručnu pomoć u izvršavanju poslova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stara se o jednoobraznoj primjeni carinskih i drugih propisa primjenljivih na pitanja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 i sudjeluje u provođenju postupka u svezi uzajamnog priznavanja programa za AEO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 i sudjeluje u izradi plana ili programa za AEO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i surađuje u postupcima usklađivanja carinskih propisa s carinskim propisima Europske unije po pitanjima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izradi uputa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instrukcija i drugih propisa po pitanjima iz djelokruga rada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izradi izjašnjenja i mišljenja na prijedloge propisa dostavljenih od drugih organizacijskih jedinica Uprave i drugih nadležnih organa u dijelu koji se odnose na pitanja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mjere za otklanjanje uočenih nedostataka u primjeni carinskih postupaka po pitanjima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izvođenju programa stručne obuke po pitanjima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radu povjerenstava i drugih tijela Uprave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koordinira suradnju Odsjeka sa drugim organizacijskim jedinicama Uprave i ostvaruje suradnju sa drugim organima i gospodarskim subjektima po pitanjima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radu na stručnim sastancima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radnim grupama i drugim tijelima i aktivnostima (domaćim i međunarodnim) po pitanjima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provodi i unaprjeđuje sustav financijskog upravljanja i </w:t>
      </w:r>
      <w:r w:rsidRPr="0038071A">
        <w:rPr>
          <w:rFonts w:ascii="Arial" w:hAnsi="Arial" w:cs="Arial"/>
          <w:sz w:val="20"/>
          <w:szCs w:val="20"/>
          <w:lang w:val="sr-Latn-BA"/>
        </w:rPr>
        <w:lastRenderedPageBreak/>
        <w:t>kontrole sukladno dodijeljenim ovlaštenjima i odgovornostima iz nadležnosti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uspostavlja i provodi antikorupcijske mjere u Odsjeku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provodi preporuke interne revizije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 i sudjeluje u izradi strategija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planova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izvješća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analiza i informacija iz djelokruga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koje mu odredi operativni rukovoditelj - pomoćnik ravnatelja. Za svoj rad odgovoran je operativnom rukovoditelju - pomoćniku ravnatelja.</w:t>
      </w:r>
    </w:p>
    <w:p w14:paraId="3976C65E" w14:textId="46F8B920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pravni fakultet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i sposobnosti strateškog planiranja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1CA4DAD8" w14:textId="14868990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7B6C4A03" w14:textId="6D090AEE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0460421D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Banja Luka</w:t>
      </w:r>
    </w:p>
    <w:p w14:paraId="7BD51119" w14:textId="39EB7266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8907345" w14:textId="77777777" w:rsidR="007E301B" w:rsidRPr="0038071A" w:rsidRDefault="007E301B" w:rsidP="00EC5C15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37FDDF9F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3/05 Šef Carinske ispostave Šamac u RC Banja Luka</w:t>
      </w:r>
    </w:p>
    <w:p w14:paraId="2178B433" w14:textId="421BEA61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38071A">
        <w:rPr>
          <w:rFonts w:ascii="Arial" w:hAnsi="Arial" w:cs="Arial"/>
          <w:color w:val="000000"/>
          <w:sz w:val="20"/>
          <w:szCs w:val="20"/>
          <w:lang w:val="sr-Latn-BA"/>
        </w:rPr>
        <w:t>organizira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i rukovodi radom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vrši raspored zadataka i poslova na izvršitelje i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prihvaćanje i kontrolu carinske prijave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donosi rješenja iz carinsko-upravnog postupka iz nadležnosti Ispostave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naknadnu kontrolu 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postupak naknadne naplate pristojbi kao i povrata neizravnih poreza u slučajevima otkrivanja nepravilnosti od strane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izvješća o radu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u ispostavi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 i prati rad organizacijskih jedinica koje mu lokacijski pripadaju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za svoj rad odgovoran je šefu Odsjeka za carinske poslove. </w:t>
      </w:r>
    </w:p>
    <w:p w14:paraId="2EA5CF69" w14:textId="369A09E6" w:rsidR="00EC5C15" w:rsidRPr="0038071A" w:rsidRDefault="00EC5C15" w:rsidP="00EC5C15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2A12C28B" w14:textId="7861F55E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2CBE0858" w14:textId="725D1528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1152D424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Šamac</w:t>
      </w:r>
    </w:p>
    <w:p w14:paraId="31A11716" w14:textId="78A2EB1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D21C712" w14:textId="77777777" w:rsidR="007E301B" w:rsidRPr="0038071A" w:rsidRDefault="007E301B" w:rsidP="00EC5C15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BFF6EB4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3/06 Stručni savjetnik – vođa carinskog referata na graničnom prijelazu Gradina u RC Banja Luka</w:t>
      </w:r>
    </w:p>
    <w:p w14:paraId="61469C59" w14:textId="2715B120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izvršitelje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pokreće postupak za naplatu neizravnih poreza iz jamstva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izvješća o radu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odgovoran je šefu ispostave.</w:t>
      </w:r>
    </w:p>
    <w:p w14:paraId="6CE8DB92" w14:textId="2A755571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3C3C56B1" w14:textId="17769333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– stručni savjetnik.</w:t>
      </w:r>
    </w:p>
    <w:p w14:paraId="71D69871" w14:textId="6F3A798F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50A32694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Gradina</w:t>
      </w:r>
    </w:p>
    <w:p w14:paraId="1E0BDB9A" w14:textId="33DEBECD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34AA055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7F462A2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3/07 Šef Carinske ispostave Brod u RC Banja Luka</w:t>
      </w:r>
    </w:p>
    <w:p w14:paraId="0578C9D4" w14:textId="0AB2FCE0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38071A">
        <w:rPr>
          <w:rFonts w:ascii="Arial" w:hAnsi="Arial" w:cs="Arial"/>
          <w:color w:val="000000"/>
          <w:sz w:val="20"/>
          <w:szCs w:val="20"/>
          <w:lang w:val="sr-Latn-BA"/>
        </w:rPr>
        <w:t>organizira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i rukovodi radom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vrši raspored zadataka i poslova na izvršitelje i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prihvaćanje i kontrolu carinske prijave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donosi rješenja iz carinsko-upravnog postupka iz nadležnosti Ispostave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naknadnu kontrolu 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postupak naknadne naplate pristojba kao i povrata neizravnih poreza u slučajevima otkrivanja nepravilnosti od strane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izvješćee o radu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u ispostavi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organizira i prati rad organizacijskih jedinica koje </w:t>
      </w:r>
      <w:r w:rsidRPr="0038071A">
        <w:rPr>
          <w:rFonts w:ascii="Arial" w:hAnsi="Arial" w:cs="Arial"/>
          <w:sz w:val="20"/>
          <w:szCs w:val="20"/>
          <w:lang w:val="sr-Latn-BA"/>
        </w:rPr>
        <w:lastRenderedPageBreak/>
        <w:t>mu lokacijski pripadaju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za svoj rad odgovoran je šefu Odsjeka za carinske poslove. </w:t>
      </w:r>
    </w:p>
    <w:p w14:paraId="05E38FDA" w14:textId="0B342A0A" w:rsidR="00EC5C15" w:rsidRPr="0038071A" w:rsidRDefault="00EC5C15" w:rsidP="00EC5C15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06125CC4" w14:textId="64BE0281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097D7205" w14:textId="582CB7AD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2C8BE0BE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Brod</w:t>
      </w:r>
    </w:p>
    <w:p w14:paraId="0D3991F9" w14:textId="60F598E5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8F775FD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4A1B2BA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3/08 Šef Carinske ispostave Donji Svilaj u RC Banja Luka</w:t>
      </w:r>
    </w:p>
    <w:p w14:paraId="7A528F64" w14:textId="5F8BA372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38071A">
        <w:rPr>
          <w:rFonts w:ascii="Arial" w:hAnsi="Arial" w:cs="Arial"/>
          <w:color w:val="000000"/>
          <w:sz w:val="20"/>
          <w:szCs w:val="20"/>
          <w:lang w:val="sr-Latn-BA"/>
        </w:rPr>
        <w:t>organizira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i rukovodi radom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vrši raspored zadataka i poslova na izvršitelje i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prihvaćanje i kontrolu carinske prijave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donosi rješenja iz carinsko-upravnog postupka iz nadležnosti Ispostave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naknadnu kontrolu 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postupak naknadne naplate pristojba kao i povrata neizravnih poreza u slučajevima otkrivanja nepravilnosti od strane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izvješća o radu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u ispostavi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 i prati rad organizacijskih jedinica koje mu lokacijski pripadaju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za svoj rad odgovoran je šefu Odsjeka za carinske poslove. </w:t>
      </w:r>
    </w:p>
    <w:p w14:paraId="4C53D90D" w14:textId="551011C0" w:rsidR="00EC5C15" w:rsidRPr="0038071A" w:rsidRDefault="00EC5C15" w:rsidP="00EC5C15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47BAACF3" w14:textId="1EFF28E8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5F89CF53" w14:textId="0147E992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44E39651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Donji Svilaj</w:t>
      </w:r>
    </w:p>
    <w:p w14:paraId="6A0A823B" w14:textId="587651DC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E2F54CA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0330559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3/09 Stručni savjetnik – vođa carinskog referata na graničnom prijelazu Donji Svilaj u RC Banja Luka</w:t>
      </w:r>
    </w:p>
    <w:p w14:paraId="30610119" w14:textId="13E830D9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izvršitelje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pokreće postupak za naplatu neizravnih poreza iz jamstva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izvješća o radu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odgovoran je šefu ispostave</w:t>
      </w:r>
    </w:p>
    <w:p w14:paraId="1473E6CA" w14:textId="4A0BF2F1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3D698A88" w14:textId="0A983F3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– stručni savjetnik.</w:t>
      </w:r>
    </w:p>
    <w:p w14:paraId="14F45142" w14:textId="06FB3BF3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7BDE203F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Donji Svilaj</w:t>
      </w:r>
    </w:p>
    <w:p w14:paraId="138817D6" w14:textId="08D4AA7E" w:rsidR="00EC5C15" w:rsidRPr="0038071A" w:rsidRDefault="00EC5C15" w:rsidP="00EC5C15">
      <w:pPr>
        <w:tabs>
          <w:tab w:val="left" w:pos="1725"/>
        </w:tabs>
        <w:jc w:val="both"/>
        <w:rPr>
          <w:rFonts w:ascii="Arial" w:hAnsi="Arial" w:cs="Arial"/>
          <w:sz w:val="20"/>
          <w:szCs w:val="20"/>
          <w:lang w:val="sr-Latn-BA"/>
        </w:rPr>
      </w:pPr>
    </w:p>
    <w:p w14:paraId="619D66D5" w14:textId="77777777" w:rsidR="007E301B" w:rsidRPr="0038071A" w:rsidRDefault="007E301B" w:rsidP="00EC5C15">
      <w:pPr>
        <w:tabs>
          <w:tab w:val="left" w:pos="1725"/>
        </w:tabs>
        <w:jc w:val="both"/>
        <w:rPr>
          <w:rFonts w:ascii="Arial" w:hAnsi="Arial" w:cs="Arial"/>
          <w:sz w:val="20"/>
          <w:szCs w:val="20"/>
          <w:lang w:val="sr-Latn-BA"/>
        </w:rPr>
      </w:pPr>
    </w:p>
    <w:p w14:paraId="67072576" w14:textId="415BA4DE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3/10 Šef Grupe za tarifu</w:t>
      </w:r>
      <w:r w:rsidR="000E7D72" w:rsidRPr="0038071A">
        <w:rPr>
          <w:rFonts w:ascii="Arial" w:hAnsi="Arial" w:cs="Arial"/>
          <w:sz w:val="20"/>
          <w:szCs w:val="20"/>
          <w:u w:val="single"/>
          <w:lang w:val="sr-Latn-BA"/>
        </w:rPr>
        <w:t xml:space="preserve">, 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vrijednost i podrijetlo robe u RC Mostar</w:t>
      </w:r>
    </w:p>
    <w:p w14:paraId="18350CF7" w14:textId="2E319004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 rukovodi radom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vrši raspored zadataka i poslova iz djelokruga Grupe i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pruža stručnu pomoć u izvršavanju poslova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obavlja najsloženije poslove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stara se o pravilnoj i jednoobraznoj primjeni carinskih i drugih propisa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odredaba međunarodnih ugovora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sporazuma i konvencija koje se odnose na pitanja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izradi izjašnjenja i mišljenja na prijedloge propisa dostavljenih od drugih organizacijskih jedinica Uprave i drugih nadležnih organa u dijelu koji se odnose na pitanja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prati i analizira probleme svrstavanja robe po Carinskoj tarifi i spisku režima uvoza i izvoza roba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utvrđivanja carinske vrijednosti robe i podrijetla robe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predlaže mjere za osiguranje pravilne i jednoobrazne primjene ovih propisa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po potrebi u radu povjerenstava i drugih radnih tijela koja se bave pitanjima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 i sudjeluje u izradi planova i izvješća o radu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drugih izvješća i informacija iz djelokruga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vrši i druge poslove koje mu odredi šef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odgovoran je šefu Odsjeka za carinske poslove.</w:t>
      </w:r>
    </w:p>
    <w:p w14:paraId="463F2530" w14:textId="2218C89A" w:rsidR="00EC5C15" w:rsidRPr="0038071A" w:rsidRDefault="00EC5C15" w:rsidP="00EC5C15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lastRenderedPageBreak/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VSS-VII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računalu.</w:t>
      </w:r>
    </w:p>
    <w:p w14:paraId="7F828AE2" w14:textId="0332C726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4E17083F" w14:textId="43250282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64A4345F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Mostar</w:t>
      </w:r>
    </w:p>
    <w:p w14:paraId="0A7A1867" w14:textId="6E7EE905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5BE5762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906CC83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3/11 Šef Grupe za kontrolu u Regionalnom centru Mostar</w:t>
      </w:r>
    </w:p>
    <w:p w14:paraId="64E06DB1" w14:textId="206A7DBD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8B10A1" w:rsidRPr="0038071A">
        <w:rPr>
          <w:rFonts w:ascii="Arial" w:hAnsi="Arial" w:cs="Arial"/>
          <w:sz w:val="20"/>
          <w:szCs w:val="20"/>
          <w:lang w:val="sr-Latn-BA"/>
        </w:rPr>
        <w:t xml:space="preserve">rukovodi radom Grupe, vrši raspored zadataka i kontrolira njihovo izvršavanje, te obavlja najsloženije poslove iz nadležnosti Grupe; vrši nadzor pravilnosti i zakonitosti rada grupe, organizira poslove naknadne kontrole svrstavanja, utvrđivanje carinske osnovice, porijekla i krajnje </w:t>
      </w:r>
      <w:r w:rsidR="007B0DD4" w:rsidRPr="0038071A">
        <w:rPr>
          <w:rFonts w:ascii="Arial" w:hAnsi="Arial" w:cs="Arial"/>
          <w:sz w:val="20"/>
          <w:szCs w:val="20"/>
          <w:lang w:val="sr-Latn-BA"/>
        </w:rPr>
        <w:t>uporab</w:t>
      </w:r>
      <w:r w:rsidR="008B10A1" w:rsidRPr="0038071A">
        <w:rPr>
          <w:rFonts w:ascii="Arial" w:hAnsi="Arial" w:cs="Arial"/>
          <w:sz w:val="20"/>
          <w:szCs w:val="20"/>
          <w:lang w:val="sr-Latn-BA"/>
        </w:rPr>
        <w:t>e robe; izdaje naloge za vršenje kontrole; po potrebi vrši poslove predkontrole i naknadne kontrole, izrađuje zapisnike o predkontroli i naknadn</w:t>
      </w:r>
      <w:r w:rsidR="007B0DD4" w:rsidRPr="0038071A">
        <w:rPr>
          <w:rFonts w:ascii="Arial" w:hAnsi="Arial" w:cs="Arial"/>
          <w:sz w:val="20"/>
          <w:szCs w:val="20"/>
          <w:lang w:val="sr-Latn-BA"/>
        </w:rPr>
        <w:t>oj</w:t>
      </w:r>
      <w:r w:rsidR="008B10A1" w:rsidRPr="0038071A">
        <w:rPr>
          <w:rFonts w:ascii="Arial" w:hAnsi="Arial" w:cs="Arial"/>
          <w:sz w:val="20"/>
          <w:szCs w:val="20"/>
          <w:lang w:val="sr-Latn-BA"/>
        </w:rPr>
        <w:t xml:space="preserve"> kontroli, odlučuje o primjedbama na zapisnik, vrši poslove vođenja prvostepenog upravnog postupka u upravnim stvarima za koje je nadležna Grupa, donosi rješenje u okviru svoje nadležnost, izdaje prekršajni nalog i podnosi zahtjeve za pokretanje prekršajnog postupka, prati izvršenje naloženih mjera, izrađuje izvješ</w:t>
      </w:r>
      <w:r w:rsidR="007B0DD4" w:rsidRPr="0038071A">
        <w:rPr>
          <w:rFonts w:ascii="Arial" w:hAnsi="Arial" w:cs="Arial"/>
          <w:sz w:val="20"/>
          <w:szCs w:val="20"/>
          <w:lang w:val="sr-Latn-BA"/>
        </w:rPr>
        <w:t>ć</w:t>
      </w:r>
      <w:r w:rsidR="008B10A1" w:rsidRPr="0038071A">
        <w:rPr>
          <w:rFonts w:ascii="Arial" w:hAnsi="Arial" w:cs="Arial"/>
          <w:sz w:val="20"/>
          <w:szCs w:val="20"/>
          <w:lang w:val="sr-Latn-BA"/>
        </w:rPr>
        <w:t xml:space="preserve">a o provedenoj kontroli, razvija standarde za analizu rizika i selektivnosti sistematske, sveobuhvatne i fleksibilne kontrole; koordinira i ostvaruje suradnju Grupe sa drugim organizacionim jedinicama; stara se o pravilnoj i jednoobraznoj primjeni propisa u radu Grupe; izdaje mišljenje o izvršenoj predkontroli po pojednostavljenim postupcima; </w:t>
      </w:r>
      <w:r w:rsidR="007B0DD4" w:rsidRPr="0038071A">
        <w:rPr>
          <w:rFonts w:ascii="Arial" w:hAnsi="Arial" w:cs="Arial"/>
          <w:sz w:val="20"/>
          <w:szCs w:val="20"/>
          <w:lang w:val="sr-Latn-BA"/>
        </w:rPr>
        <w:t xml:space="preserve">sudjeluje </w:t>
      </w:r>
      <w:r w:rsidR="008B10A1" w:rsidRPr="0038071A">
        <w:rPr>
          <w:rFonts w:ascii="Arial" w:hAnsi="Arial" w:cs="Arial"/>
          <w:sz w:val="20"/>
          <w:szCs w:val="20"/>
          <w:lang w:val="sr-Latn-BA"/>
        </w:rPr>
        <w:t xml:space="preserve">u izradi operativnih uputa za provođenje kontrole; organizira i sudjeluje u izradi planova i </w:t>
      </w:r>
      <w:r w:rsidR="007B0DD4" w:rsidRPr="0038071A">
        <w:rPr>
          <w:rFonts w:ascii="Arial" w:hAnsi="Arial" w:cs="Arial"/>
          <w:sz w:val="20"/>
          <w:szCs w:val="20"/>
          <w:lang w:val="sr-Latn-BA"/>
        </w:rPr>
        <w:t xml:space="preserve">izvješća </w:t>
      </w:r>
      <w:r w:rsidR="008B10A1" w:rsidRPr="0038071A">
        <w:rPr>
          <w:rFonts w:ascii="Arial" w:hAnsi="Arial" w:cs="Arial"/>
          <w:sz w:val="20"/>
          <w:szCs w:val="20"/>
          <w:lang w:val="sr-Latn-BA"/>
        </w:rPr>
        <w:t xml:space="preserve">o radu, kao i drugih </w:t>
      </w:r>
      <w:r w:rsidR="007B0DD4" w:rsidRPr="0038071A">
        <w:rPr>
          <w:rFonts w:ascii="Arial" w:hAnsi="Arial" w:cs="Arial"/>
          <w:sz w:val="20"/>
          <w:szCs w:val="20"/>
          <w:lang w:val="sr-Latn-BA"/>
        </w:rPr>
        <w:t xml:space="preserve">izvješća </w:t>
      </w:r>
      <w:r w:rsidR="008B10A1" w:rsidRPr="0038071A">
        <w:rPr>
          <w:rFonts w:ascii="Arial" w:hAnsi="Arial" w:cs="Arial"/>
          <w:sz w:val="20"/>
          <w:szCs w:val="20"/>
          <w:lang w:val="sr-Latn-BA"/>
        </w:rPr>
        <w:t>i informacija iz djelokruga rada; stara se o izvještavanju Odsjeka za kontrolu o izvršenim kontrolama; vrši i druge poslove koje mu odredi šef Odsjeka za kontrolu; za svoj rad odgovoran je šefu Odsjeka za kontrolu.</w:t>
      </w:r>
    </w:p>
    <w:p w14:paraId="10DD10AC" w14:textId="448B68D1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VSS-VII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pravni ili ekonomski fakultet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 xml:space="preserve">najmanje </w:t>
      </w:r>
      <w:r w:rsidRPr="0038071A">
        <w:rPr>
          <w:rFonts w:ascii="Arial" w:hAnsi="Arial" w:cs="Arial"/>
          <w:sz w:val="20"/>
          <w:szCs w:val="20"/>
          <w:lang w:val="sr-Latn-BA"/>
        </w:rPr>
        <w:t>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samostalnost u radu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računalu.</w:t>
      </w:r>
    </w:p>
    <w:p w14:paraId="0BD54325" w14:textId="2523051C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0F7D9FD0" w14:textId="48FAE79C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616898F8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Mostar</w:t>
      </w:r>
    </w:p>
    <w:p w14:paraId="04C15AF5" w14:textId="422B1A1A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A952693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8CB1BF5" w14:textId="77777777" w:rsidR="00EC5C15" w:rsidRPr="0038071A" w:rsidRDefault="00EC5C15" w:rsidP="00EC5C15">
      <w:pPr>
        <w:ind w:left="720" w:hanging="720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3/12 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Stručni savjetnik – vođa carinskog referata na graničnom prijelazu Doljani u RC Mostar</w:t>
      </w:r>
    </w:p>
    <w:p w14:paraId="72FC4D42" w14:textId="45907315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izvršitelje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pokreće postupak za naplatu neizravnih poreza iz jamstva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izvješća o radu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odgovoran je šefu ispostave.</w:t>
      </w:r>
    </w:p>
    <w:p w14:paraId="542CD336" w14:textId="4CDC3755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56AFB0BB" w14:textId="479D88E2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– stručni savjetnik.</w:t>
      </w:r>
    </w:p>
    <w:p w14:paraId="2D1BE847" w14:textId="39DA6AFD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22AAA650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Doljani</w:t>
      </w:r>
    </w:p>
    <w:p w14:paraId="07BB1F96" w14:textId="16F581B0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</w:p>
    <w:p w14:paraId="637CFDD3" w14:textId="77777777" w:rsidR="007E301B" w:rsidRPr="0038071A" w:rsidRDefault="007E301B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</w:p>
    <w:p w14:paraId="30B76CC6" w14:textId="77777777" w:rsidR="00EC5C15" w:rsidRPr="0038071A" w:rsidRDefault="00EC5C15" w:rsidP="00EC5C15">
      <w:pPr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3/13 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Stručni savjetnik – vođa carinskog referata na graničnom prijelazu Neum I u RC Mostar</w:t>
      </w:r>
    </w:p>
    <w:p w14:paraId="07D4B303" w14:textId="2CAADB3D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izvršitelje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pokreće postupak za naplatu neizravnih poreza iz jamstva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izvješća o radu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odgovoran je šefu ispostave.</w:t>
      </w:r>
    </w:p>
    <w:p w14:paraId="05E42DB8" w14:textId="45AD16FC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lastRenderedPageBreak/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1DBAA517" w14:textId="6B47184A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– stručni savjetnik.</w:t>
      </w:r>
    </w:p>
    <w:p w14:paraId="1C5C3481" w14:textId="45D9049D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185707D7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Neum </w:t>
      </w:r>
    </w:p>
    <w:p w14:paraId="5DD487D0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D6B260E" w14:textId="77777777" w:rsidR="00EC5C15" w:rsidRPr="0038071A" w:rsidRDefault="00EC5C15" w:rsidP="00EC5C15">
      <w:pPr>
        <w:ind w:left="720" w:hanging="720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3/14 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Stručni savjetnik – vođa carinskog referata na graničnom prijelazu Ivanjica u RC Mostar</w:t>
      </w:r>
    </w:p>
    <w:p w14:paraId="529FCBB7" w14:textId="38E8CC19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izvršitelje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pokreće postupak za naplatu neizravnih poreza iz garancije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izvješća o radu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odgovoran je šefu ispostave.</w:t>
      </w:r>
    </w:p>
    <w:p w14:paraId="57570325" w14:textId="50C86100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40209036" w14:textId="23ECF17D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– stručni savjetnik.</w:t>
      </w:r>
    </w:p>
    <w:p w14:paraId="3C49456E" w14:textId="6B534C25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61F95052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Ivanjica</w:t>
      </w:r>
    </w:p>
    <w:p w14:paraId="348B3EF1" w14:textId="4D226D08" w:rsidR="00EC5C15" w:rsidRPr="0038071A" w:rsidRDefault="00EC5C15" w:rsidP="00EC5C15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</w:p>
    <w:p w14:paraId="3CBD9C88" w14:textId="77777777" w:rsidR="007E301B" w:rsidRPr="0038071A" w:rsidRDefault="007E301B" w:rsidP="00EC5C15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</w:p>
    <w:p w14:paraId="5CFA85A1" w14:textId="77777777" w:rsidR="00EC5C15" w:rsidRPr="0038071A" w:rsidRDefault="00EC5C15" w:rsidP="00EC5C15">
      <w:pPr>
        <w:ind w:left="720" w:hanging="720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3/15 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Stručni savjetnik – vođa carinskog referata na graničnom prijelazu Trebimlja u RC Mostar</w:t>
      </w:r>
    </w:p>
    <w:p w14:paraId="11E568C7" w14:textId="0D2D4098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izvršitelje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pokreće postupak za naplatu neizravnih poreza iz jamstva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izvješća o radu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odgovoran je šefu ispostave</w:t>
      </w:r>
    </w:p>
    <w:p w14:paraId="28F1545D" w14:textId="51370002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4D3E44DB" w14:textId="164232D5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– stručni savjetnik.</w:t>
      </w:r>
    </w:p>
    <w:p w14:paraId="68E473ED" w14:textId="26FB8E3A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1F403A4B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Trebimlja-Čepikuće</w:t>
      </w:r>
    </w:p>
    <w:p w14:paraId="7E0917FF" w14:textId="512AD1F7" w:rsidR="00EC5C15" w:rsidRPr="0038071A" w:rsidRDefault="00EC5C15" w:rsidP="00EC5C15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</w:p>
    <w:p w14:paraId="72C5D249" w14:textId="77777777" w:rsidR="007E301B" w:rsidRPr="0038071A" w:rsidRDefault="007E301B" w:rsidP="00EC5C15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</w:p>
    <w:p w14:paraId="3DEAA027" w14:textId="77777777" w:rsidR="00EC5C15" w:rsidRPr="0038071A" w:rsidRDefault="00EC5C15" w:rsidP="00EC5C15">
      <w:pPr>
        <w:ind w:left="720" w:hanging="720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3/16 Šef Carinske ispostave Čapljina 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u RC Mostar</w:t>
      </w:r>
    </w:p>
    <w:p w14:paraId="6D0EBE39" w14:textId="4C58FE32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38071A">
        <w:rPr>
          <w:rFonts w:ascii="Arial" w:hAnsi="Arial" w:cs="Arial"/>
          <w:color w:val="000000"/>
          <w:sz w:val="20"/>
          <w:szCs w:val="20"/>
          <w:lang w:val="sr-Latn-BA"/>
        </w:rPr>
        <w:t>organizira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i rukovodi radom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vrši raspored zadataka i poslova na izvršitelje i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prihvaćanje i kontrolu carinske prijave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donosi rješenja iz carinsko-upravnog postupka iz nadležnosti Ispostave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naknadnu kontrolu 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postupak naknadne naplate pristojba kao i povrata neizravnih poreza u slučajevima otkrivanja nepravilnosti od strane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izvješćee o radu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u ispostavi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 i prati rad organizacijskih jedinica koje mu lokacijski pripadaju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za svoj rad odgovoran je šefu Odsjeka za carinske poslove. </w:t>
      </w:r>
    </w:p>
    <w:p w14:paraId="69A48A8A" w14:textId="533DA17A" w:rsidR="00EC5C15" w:rsidRPr="0038071A" w:rsidRDefault="00EC5C15" w:rsidP="00EC5C15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6863B775" w14:textId="1355C014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5481EFD9" w14:textId="683F2EAE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17DB4AB3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lastRenderedPageBreak/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Čapljina</w:t>
      </w:r>
    </w:p>
    <w:p w14:paraId="52CD79F6" w14:textId="2A212764" w:rsidR="00EC5C15" w:rsidRPr="0038071A" w:rsidRDefault="00EC5C15" w:rsidP="00EC5C15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</w:p>
    <w:p w14:paraId="54F0FE52" w14:textId="77777777" w:rsidR="007E301B" w:rsidRPr="0038071A" w:rsidRDefault="007E301B" w:rsidP="00EC5C15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</w:p>
    <w:p w14:paraId="2FCCB067" w14:textId="77777777" w:rsidR="00EC5C15" w:rsidRPr="0038071A" w:rsidRDefault="00EC5C15" w:rsidP="00EC5C15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>3/17 Šef Carinske ispostave Trebinje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u RC Mostar</w:t>
      </w:r>
    </w:p>
    <w:p w14:paraId="5A9837AF" w14:textId="1998330C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</w:t>
      </w:r>
      <w:r w:rsidRPr="0038071A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color w:val="000000"/>
          <w:sz w:val="20"/>
          <w:szCs w:val="20"/>
          <w:lang w:val="sr-Latn-BA"/>
        </w:rPr>
        <w:t>organizira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i rukovodi radom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vrši raspored zadataka i poslova na izvršitelje i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prihvaćanje i kontrolu carinske prijave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donosi rješenja iz carinsko-upravnog postupka iz nadležnosti Ispostave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naknadnu kontrolu 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postupak naknadne naplate pristojba kao i povrata neizravnih poreza u slučajevima otkrivanja nepravilnosti od strane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izvješća o radu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u ispostavi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 i prati rad organizacijskih jedinica koje mu lokacijski pripadaju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za svoj rad odgovoran je šefu Odsjeka za carinske poslove. </w:t>
      </w:r>
    </w:p>
    <w:p w14:paraId="1C9D0D5E" w14:textId="6180EEA3" w:rsidR="00EC5C15" w:rsidRPr="0038071A" w:rsidRDefault="00EC5C15" w:rsidP="00EC5C15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50168BFD" w14:textId="04D20CDE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0C0555A2" w14:textId="11566B5C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43B2F0D5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Trebinje</w:t>
      </w:r>
    </w:p>
    <w:p w14:paraId="42CDF212" w14:textId="3C596535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C8C7ECA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1CC7C72" w14:textId="77777777" w:rsidR="00EC5C15" w:rsidRPr="0038071A" w:rsidRDefault="00EC5C15" w:rsidP="00EC5C15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3/18 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Stručni savjetnik – vođa carinskog referata na graničnom prijelazu Deleuša u RC Mostar</w:t>
      </w:r>
    </w:p>
    <w:p w14:paraId="4CCF0E6F" w14:textId="210AE0EB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izvršitelje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pokreće postupak za naplatu neizravnih poreza iz jamstva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izvješćee o radu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odgovoran je šefu ispostave.</w:t>
      </w:r>
    </w:p>
    <w:p w14:paraId="3E699D41" w14:textId="5ED0E141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74C293C9" w14:textId="41E25DE9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– stručni savjetnik.</w:t>
      </w:r>
    </w:p>
    <w:p w14:paraId="67AC89AB" w14:textId="24E66C00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612A4481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Deleuša</w:t>
      </w:r>
    </w:p>
    <w:p w14:paraId="2D92EB78" w14:textId="44E8F1BC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78E97C8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86035EE" w14:textId="77777777" w:rsidR="00EC5C15" w:rsidRPr="0038071A" w:rsidRDefault="00EC5C15" w:rsidP="00EC5C15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3/19 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Stručni savjetnik – vođa carinskog referata na graničnom prijelazu Prisika u RC Mostar</w:t>
      </w:r>
    </w:p>
    <w:p w14:paraId="1E01D569" w14:textId="6495981C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izvršitelje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pokreće postupak za naplatu neizravnih poreza iz garancije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izvješća o radu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odgovoran je šefu ispostave</w:t>
      </w:r>
    </w:p>
    <w:p w14:paraId="4764F0FD" w14:textId="2E20A731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067DFD92" w14:textId="4E8584C3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– stručni savjetnik.</w:t>
      </w:r>
    </w:p>
    <w:p w14:paraId="2A756D7B" w14:textId="7D64DC6F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75F5DE4C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Prisika</w:t>
      </w:r>
    </w:p>
    <w:p w14:paraId="745E08E9" w14:textId="7461AF5E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2918F93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688C3DC" w14:textId="77777777" w:rsidR="00EC5C15" w:rsidRPr="0038071A" w:rsidRDefault="00EC5C15" w:rsidP="00EC5C15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lastRenderedPageBreak/>
        <w:t>3/20 Šef Carinske ispostave Bratunac u RC Tuzla</w:t>
      </w:r>
    </w:p>
    <w:p w14:paraId="57CEBA71" w14:textId="3CEE793D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38071A">
        <w:rPr>
          <w:rFonts w:ascii="Arial" w:hAnsi="Arial" w:cs="Arial"/>
          <w:color w:val="000000"/>
          <w:sz w:val="20"/>
          <w:szCs w:val="20"/>
          <w:lang w:val="sr-Latn-BA"/>
        </w:rPr>
        <w:t>organizira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i rukovodi radom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vrši raspored zadataka i poslova na izvršitelje i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prihvaćanje i kontrolu carinske prijave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donosi rješenja iz carinsko-upravnog postupka iz nadležnosti Ispostave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naknadnu kontrolu 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postupak naknadne naplate pristojba kao i povrata neizravnih poreza u slučajevima otkrivanja nepravilnosti od strane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izvješćee o radu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u ispostavi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 i prati rad organizacijskih jedinica koje mu lokacijski pripadaju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za svoj rad odgovoran je šefu Odsjeka za carinske poslove. </w:t>
      </w:r>
    </w:p>
    <w:p w14:paraId="30D373FE" w14:textId="3B8678D8" w:rsidR="00EC5C15" w:rsidRPr="0038071A" w:rsidRDefault="00EC5C15" w:rsidP="00EC5C15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3B15A32D" w14:textId="492C454F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4821CF43" w14:textId="6AEC5302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541915FB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Bratunac</w:t>
      </w:r>
    </w:p>
    <w:p w14:paraId="616D1373" w14:textId="053DDFEF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1C48C06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09017BE" w14:textId="77777777" w:rsidR="00EC5C15" w:rsidRPr="0038071A" w:rsidRDefault="00EC5C15" w:rsidP="00EC5C15">
      <w:pPr>
        <w:ind w:left="720" w:hanging="720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3/21 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Stručni savjetnik – vođa carinskog referata na graničnom prijelazu Bratunac-Novi most </w:t>
      </w: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>u RC Tuzla</w:t>
      </w:r>
    </w:p>
    <w:p w14:paraId="22EB9C42" w14:textId="5785A6CF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izvršitelje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pokreće postupak za naplatu neizravnih poreza iz jamstva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izvješća o radu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odgovoran je šefu ispostave</w:t>
      </w:r>
    </w:p>
    <w:p w14:paraId="43D64759" w14:textId="7D0188F8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0E7C0417" w14:textId="6E69A71D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– stručni savjetnik.</w:t>
      </w:r>
    </w:p>
    <w:p w14:paraId="46B5A944" w14:textId="42801EDD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422B7769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bCs/>
          <w:sz w:val="20"/>
          <w:szCs w:val="20"/>
          <w:lang w:val="sr-Latn-BA"/>
        </w:rPr>
        <w:t>Bratunac-Novi most</w:t>
      </w:r>
    </w:p>
    <w:p w14:paraId="1890CB97" w14:textId="5C3C7E7F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17CDB072" w14:textId="77777777" w:rsidR="007E301B" w:rsidRPr="0038071A" w:rsidRDefault="007E301B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05DF2E89" w14:textId="77777777" w:rsidR="00EC5C15" w:rsidRPr="0038071A" w:rsidRDefault="00EC5C15" w:rsidP="00EC5C15">
      <w:pPr>
        <w:ind w:left="720" w:hanging="720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3/22 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Stručni savjetnik – vođa carinskog referata na graničnom prijelazu Bratunac </w:t>
      </w: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>u RC Tuzla</w:t>
      </w:r>
    </w:p>
    <w:p w14:paraId="5E08E69B" w14:textId="174C2CD3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izvršitelje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pokreće postupak za naplatu neizravnih poreza iz jamstva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izvješća o radu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referata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odgovoran je šefu ispostave</w:t>
      </w:r>
    </w:p>
    <w:p w14:paraId="1683A1ED" w14:textId="1FB42F76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52E7BDDD" w14:textId="4941AF65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– stručni savjetnik.</w:t>
      </w:r>
    </w:p>
    <w:p w14:paraId="1F6BAD0A" w14:textId="7EDEC5F0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00DA25BD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bCs/>
          <w:sz w:val="20"/>
          <w:szCs w:val="20"/>
          <w:lang w:val="sr-Latn-BA"/>
        </w:rPr>
        <w:t>Bratunac</w:t>
      </w:r>
    </w:p>
    <w:p w14:paraId="4BE6739D" w14:textId="48F6C4E1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DEBBFCF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2EE3177" w14:textId="77777777" w:rsidR="00EC5C15" w:rsidRPr="0038071A" w:rsidRDefault="00EC5C15" w:rsidP="00EC5C15">
      <w:pPr>
        <w:ind w:left="720" w:hanging="720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>3/23 Šef Carinske ispostave Doboj u RC Tuzla</w:t>
      </w:r>
    </w:p>
    <w:p w14:paraId="66EC88F5" w14:textId="4AA2327C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38071A">
        <w:rPr>
          <w:rFonts w:ascii="Arial" w:hAnsi="Arial" w:cs="Arial"/>
          <w:color w:val="000000"/>
          <w:sz w:val="20"/>
          <w:szCs w:val="20"/>
          <w:lang w:val="sr-Latn-BA"/>
        </w:rPr>
        <w:t>organizira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i rukovodi radom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vrši raspored zadataka i poslova na izvršitelje i kontrolira njihovo izvršavanje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osigurava jednoobraznu i pravilnu primjenu propisa i odgovoran je za primjenu </w:t>
      </w:r>
      <w:r w:rsidRPr="0038071A">
        <w:rPr>
          <w:rFonts w:ascii="Arial" w:hAnsi="Arial" w:cs="Arial"/>
          <w:sz w:val="20"/>
          <w:szCs w:val="20"/>
          <w:lang w:val="sr-Latn-BA"/>
        </w:rPr>
        <w:lastRenderedPageBreak/>
        <w:t>istih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 potrebi vrši prihvaćanje i kontrolu carinske prijave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donosi rješenja iz carinsko-upravnog postupka iz nadležnosti Ispostave za koje je ovlašten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naknadnu kontrolu 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mjere kontrole i po potrebi neposredno sudjeluje u provođenju tih 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 postupak naknadne naplate pristojba kao i povrata neizravnih poreza u slučajevima otkrivanja nepravilnosti od strane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izrađuje i dostavlja plan rada i izvješćee o radu Ispostave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u ispostavi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organizira i prati rad organizacijskih jedinica koje mu lokacijski pripadaju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i zadatke koje mu odredi šef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za svoj rad odgovoran je šefu Odsjeka za carinske poslove. </w:t>
      </w:r>
    </w:p>
    <w:p w14:paraId="1B4EF9F8" w14:textId="3155B49B" w:rsidR="00EC5C15" w:rsidRPr="0038071A" w:rsidRDefault="00EC5C15" w:rsidP="00EC5C15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 - 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3FD86633" w14:textId="3E50FA1D" w:rsidR="00EC5C15" w:rsidRPr="0038071A" w:rsidRDefault="00EC5C15" w:rsidP="00EC5C15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6BD59AD3" w14:textId="4DA1B041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7CA18ADB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38071A">
        <w:rPr>
          <w:rFonts w:ascii="Arial" w:hAnsi="Arial" w:cs="Arial"/>
          <w:sz w:val="20"/>
          <w:szCs w:val="20"/>
          <w:lang w:val="sr-Latn-BA"/>
        </w:rPr>
        <w:t>Doboj</w:t>
      </w:r>
    </w:p>
    <w:p w14:paraId="5C58FDA6" w14:textId="1FD540F0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328F1EE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D07C084" w14:textId="77777777" w:rsidR="00EC5C15" w:rsidRPr="0038071A" w:rsidRDefault="00EC5C15" w:rsidP="00EC5C15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38071A">
        <w:rPr>
          <w:rFonts w:ascii="Arial" w:hAnsi="Arial" w:cs="Arial"/>
          <w:bCs/>
          <w:sz w:val="20"/>
          <w:szCs w:val="20"/>
          <w:lang w:val="sr-Latn-BA"/>
        </w:rPr>
        <w:t>SEKTOR ZA POREZE</w:t>
      </w:r>
    </w:p>
    <w:p w14:paraId="0D71616C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1B31B10" w14:textId="77777777" w:rsidR="00EC5C15" w:rsidRPr="0038071A" w:rsidRDefault="00EC5C15" w:rsidP="00EC5C15">
      <w:pPr>
        <w:tabs>
          <w:tab w:val="left" w:pos="567"/>
        </w:tabs>
        <w:ind w:left="567" w:hanging="567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>4/01 Šef Grupe za podršku u RC Mostar</w:t>
      </w:r>
    </w:p>
    <w:p w14:paraId="5F2222CE" w14:textId="6400FAC7" w:rsidR="00EC5C15" w:rsidRPr="0038071A" w:rsidRDefault="00EC5C15" w:rsidP="00EC5C15">
      <w:pPr>
        <w:shd w:val="clear" w:color="auto" w:fill="FFFFFF"/>
        <w:tabs>
          <w:tab w:val="left" w:pos="-108"/>
          <w:tab w:val="num" w:pos="252"/>
          <w:tab w:val="num" w:pos="317"/>
        </w:tabs>
        <w:jc w:val="both"/>
        <w:rPr>
          <w:rFonts w:ascii="Arial" w:hAnsi="Arial" w:cs="Arial"/>
          <w:iCs/>
          <w:sz w:val="20"/>
          <w:szCs w:val="20"/>
          <w:shd w:val="clear" w:color="auto" w:fill="FFFFFF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rukovodi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organizira i koordinira aktivnosti u Grupi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odgovoran je za pravovremeno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zakonito i pravilno izvršavanje poslova iz djelokruga rada Grupe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te zakonito i efikasno rukovođenje kadrovima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tehničkim i drugim sredstvima koja su mu stavljena na raspolaganje ili povjerena toj Grupi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pruža izvršiteljima potrebnu stručnu pomoć u radu i obavlja najsloženije poslove iz nadležnosti Grupe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donosi odluke u upravnim postupcima iz nadležnosti grupe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osigurava jedinstvenu primjenu zakona i drugih propisa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="007B0DD4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sukladno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zakon</w:t>
      </w:r>
      <w:r w:rsidR="007B0DD4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u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izdaje nalog za prekršaje ili podnosi zahtjev za pokretanje prekršajnog postupka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analizira probleme sa kojima se susreću porezni obveznici u primjeni poreznih zakona i predlaže njihovo rješavanje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izvještava o radu Grupe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predlaže obuku zaposlenih u Grupi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vrši i druge poslove po nalogu šefa Odsjeka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za svoj rad odgovoran je šefu Odsjeka za poreze.</w:t>
      </w:r>
    </w:p>
    <w:p w14:paraId="3B9E2B8D" w14:textId="6AAB35F0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shd w:val="clear" w:color="auto" w:fill="FFFFFF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VSS - VII stupanj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pravni ili ekonomski fakultet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="007E301B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samostalnost u radu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položen stručni upravni ispit i </w:t>
      </w:r>
      <w:r w:rsidR="007E301B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poznavanje rada na računalu.</w:t>
      </w:r>
    </w:p>
    <w:p w14:paraId="3DF99D95" w14:textId="386B79E1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2C1F4368" w14:textId="6E726C64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4669C44C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Mostar</w:t>
      </w:r>
    </w:p>
    <w:p w14:paraId="629C7771" w14:textId="182A3A66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70F187F" w14:textId="77777777" w:rsidR="007E301B" w:rsidRPr="0038071A" w:rsidRDefault="007E301B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79F101B" w14:textId="77777777" w:rsidR="00EC5C15" w:rsidRPr="0038071A" w:rsidRDefault="00EC5C15" w:rsidP="00EC5C15">
      <w:pPr>
        <w:tabs>
          <w:tab w:val="left" w:pos="567"/>
        </w:tabs>
        <w:ind w:left="567" w:hanging="567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>4/02 Šef Grupe za obradu poreznih prijava u RC Tuzla</w:t>
      </w:r>
    </w:p>
    <w:p w14:paraId="1C399E6C" w14:textId="74BC6E1F" w:rsidR="00EC5C15" w:rsidRPr="0038071A" w:rsidRDefault="00EC5C15" w:rsidP="00EC5C15">
      <w:pPr>
        <w:tabs>
          <w:tab w:val="left" w:pos="-108"/>
          <w:tab w:val="num" w:pos="252"/>
        </w:tabs>
        <w:jc w:val="both"/>
        <w:rPr>
          <w:rFonts w:ascii="Arial" w:hAnsi="Arial" w:cs="Arial"/>
          <w:iCs/>
          <w:sz w:val="20"/>
          <w:szCs w:val="20"/>
          <w:shd w:val="clear" w:color="auto" w:fill="FFFFFF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 rukovodi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organizira i koordinira aktivnosti u Grupi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pravovremeno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zakonito i pravilno izvršavanje poslova iz djelokruga rada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zakonito i učinkovito rukovođenje kadrovima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tehničkim i drugim sredstvima koja su mu stavljena na raspolaganje ili povjerena toj Grupi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jedinstvenu primjenu zakona i drugih propisa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priprema godišnje i operativne planove rada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funkcioniranje poreznog knjigovodstva na razini regionalnog centra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izvještava o radu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obuku zaposlenih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donosi rješenja o povratu PDV-a po osnovi PDV prijava u prvom stupnju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provodi postupak realizacije ubrzanog povrata i o istom obavještava šefa Odsjeka za poreze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donosi i druge odluke u upravnom postupku iz nadležnosti rada Grupe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ukoliko ista nije isključivo data u nadležnost drugom izvršitelju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analizira pokazatelje o iskazanoj krajnjoj potrošnji u PDV prijavama i po potrebi vrši uvid u zapisnik o izvršenim kontrolama poreznih obveznika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sukladno zakonu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izdaje prekršajni nalog ili zahtjev za pokretanje prekršajnog 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a u slučaju sumnje da je obveznik počinio kazneno djelo iz oblasti neizravnih poreza obavještava šefa Odsjeka za poreze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odobrava pokretanje postupka provjere podataka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v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rši i druge poslove po nalogu šefa Odsjeka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za svoj rad odgovoran je šefu Odsjeka.</w:t>
      </w:r>
    </w:p>
    <w:p w14:paraId="697F5B11" w14:textId="648A68C1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VSS - VII stupanj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pravni ili ekonomski fakultet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samostalnost u radu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poznavanje rada na računalu.</w:t>
      </w:r>
    </w:p>
    <w:p w14:paraId="55D5801A" w14:textId="4CBE564E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7AA058FB" w14:textId="5D109B93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748298D4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Tuzla</w:t>
      </w:r>
    </w:p>
    <w:p w14:paraId="512E02C3" w14:textId="71AE3E8B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4A24246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D2CD585" w14:textId="77777777" w:rsidR="00EC5C15" w:rsidRPr="0038071A" w:rsidRDefault="00EC5C15" w:rsidP="00EC5C15">
      <w:pPr>
        <w:rPr>
          <w:rFonts w:ascii="Arial" w:hAnsi="Arial" w:cs="Arial"/>
          <w:bCs/>
          <w:sz w:val="20"/>
          <w:szCs w:val="20"/>
          <w:lang w:val="sr-Latn-BA"/>
        </w:rPr>
      </w:pPr>
      <w:r w:rsidRPr="0038071A">
        <w:rPr>
          <w:rFonts w:ascii="Arial" w:hAnsi="Arial" w:cs="Arial"/>
          <w:bCs/>
          <w:sz w:val="20"/>
          <w:szCs w:val="20"/>
          <w:lang w:val="sr-Latn-BA"/>
        </w:rPr>
        <w:t>SEKTOR ZA PROVOĐENJE PROPISA</w:t>
      </w:r>
    </w:p>
    <w:p w14:paraId="6C08319F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1648698" w14:textId="77777777" w:rsidR="00EC5C15" w:rsidRPr="0038071A" w:rsidRDefault="00EC5C15" w:rsidP="00EC5C15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5/01 Šef Odsjeka za obavještavanje </w:t>
      </w:r>
    </w:p>
    <w:p w14:paraId="588C2300" w14:textId="3FD7DA4F" w:rsidR="00EC5C15" w:rsidRPr="0038071A" w:rsidRDefault="00EC5C15" w:rsidP="00EC5C15">
      <w:pPr>
        <w:tabs>
          <w:tab w:val="num" w:pos="252"/>
          <w:tab w:val="num" w:pos="1020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szCs w:val="20"/>
          <w:lang w:val="sr-Latn-BA"/>
        </w:rPr>
        <w:t>: rukovodi radom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utvrđuje i raspoređuje zadatke pojedinim službenicima i obavlja najsloženije poslove iz nadležnosti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kontrolira izvršavanje zadataka iz djelokruga rada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lastRenderedPageBreak/>
        <w:t>osigurava provedbu politike i izvršavanje zakona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drugih propisa i općih akata i s tim u svezi utvrđivanje stanja 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oblasti obavještajnog rada i njihove posljedice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prati i proučava problematiku vezanu za provedbu zakona iz oblasti neizravnog oporezivanja u domeni djelokruga rada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uključujući i praćenje i proučavanje problema u provedbi kaznenog i prekršajnog zakonodavstva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drugih zakona čije se odredbe odnose na pitanja iz djelokruga rada Odsjeka kojim rukovodi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predlaže mjere i aktivnosti za izvršavanje zadataka iz djelokruga rada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izradi strategije i planova u svezi sa djelokrugom rada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evaluaciju takvih donesenih strategija i planova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jednoobraznu primjenu zakonskih propisa u unutarnjim organizacijskim jedinicama koje obavljaju poslove obavještavanja u regionalnim centrima i vrši kontrolu ujednačenog postupanja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analizira i prati njihov obavještajni rad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nadzor nad prikupljanjem i razmjenom obavještajnih informacija i podataka da li se postupa sukladno zakonskoj regulativi iz oblasti zaštite tajnih podataka i zaštite osobnih podataka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ostalih propisa kojima je regulirana tajnost i povjerljivost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u cilju pružanja pomoći Odsjeku za sprječavanje krijumčarenja i prekršaje i Odsjeku za istrage predlaže poduzimanje mjera i radnji u cilju otkrivanja i sprječavanja prekršajnih i kaznenih djela iz oblasti neizravnog oporezivanja i otkrivanje njihovih počinitelja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surađuje sa drugim Odsjecima unutar Uprave naročito sa Odjeljenjem za analizu i upravljanje rizicima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osigurava urednu i ažurnu dostavu obavještajnih informacija i podataka i drugim organizacijskim jedinicama unutar Uprave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ostvaruje suradnju sa drugim institucijama na svim razinama vlasti u BiH u okviru djelokruga rada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ostvaruje suradnju sa poreznim i carinskim administracija drugih zemalja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i drugim međunarodnim institucijama u okviru djelokruga rada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sudjeluje u pripremi operativnih smjernica za postupanje i rad organizacijskih jedinica za obavještavanje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daje prijedlog za uspostavljanje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izradu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vođenje i održavanje evidencija za potrebe rada Odsjeka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nadzor nad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radom Grupe za operativne poslove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utvrđuje prijedlog za stručnu obuku i usavršavanje službenika organizacijskih jedinica za obavještavanje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zakonito i učinkovito rukovođenje kadrovima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tehničkim i drugim sredstvima koja su mu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>stavljena na raspolaganje ili povjerena tom Odsjeku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stara se oko pravovremene izrade analitičkih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informativnih i drugih materijala u okviru propisane metodologoje (tipska izvješća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redovite ili periodične informacije)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odgovoran je za pravovremeno dostavljanje izvješća o radu organizacijskih jedinica za obavještavanje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obavlja i druge poslove po nalogu operativnog rukovoditelja-pomoćnika ravnatelja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za svoj rad odgovoran je operativnom rukovoditelju-pomoćniku ravnatelja.</w:t>
      </w:r>
    </w:p>
    <w:p w14:paraId="1327902B" w14:textId="375911C4" w:rsidR="00EC5C15" w:rsidRPr="0038071A" w:rsidRDefault="00EC5C15" w:rsidP="00EC5C15">
      <w:pPr>
        <w:tabs>
          <w:tab w:val="num" w:pos="252"/>
          <w:tab w:val="num" w:pos="1020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VSS-VII stupanj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fakultet društvenog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poznavanje rada na računalu. </w:t>
      </w:r>
    </w:p>
    <w:p w14:paraId="6FD27AF0" w14:textId="08077C6C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78C347AA" w14:textId="1F301A39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76A135F9" w14:textId="77777777" w:rsidR="00EC5C15" w:rsidRPr="0038071A" w:rsidRDefault="00EC5C15" w:rsidP="00EC5C15">
      <w:pPr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Banja Luka</w:t>
      </w:r>
    </w:p>
    <w:p w14:paraId="21A07CFB" w14:textId="092B97E2" w:rsidR="00EC5C15" w:rsidRPr="0038071A" w:rsidRDefault="00EC5C15" w:rsidP="00EC5C15">
      <w:pPr>
        <w:rPr>
          <w:rFonts w:ascii="Arial" w:hAnsi="Arial" w:cs="Arial"/>
          <w:b/>
          <w:color w:val="000000"/>
          <w:sz w:val="20"/>
          <w:szCs w:val="20"/>
          <w:lang w:val="sr-Latn-BA"/>
        </w:rPr>
      </w:pPr>
    </w:p>
    <w:p w14:paraId="686E611C" w14:textId="77777777" w:rsidR="007E301B" w:rsidRPr="0038071A" w:rsidRDefault="007E301B" w:rsidP="00EC5C15">
      <w:pPr>
        <w:rPr>
          <w:rFonts w:ascii="Arial" w:hAnsi="Arial" w:cs="Arial"/>
          <w:b/>
          <w:color w:val="000000"/>
          <w:sz w:val="20"/>
          <w:szCs w:val="20"/>
          <w:lang w:val="sr-Latn-BA"/>
        </w:rPr>
      </w:pPr>
    </w:p>
    <w:p w14:paraId="24E775D6" w14:textId="77777777" w:rsidR="00EC5C15" w:rsidRPr="0038071A" w:rsidRDefault="00EC5C15" w:rsidP="00EC5C15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5/02 Šef Grupe za istrage u RC Banja Luka </w:t>
      </w:r>
    </w:p>
    <w:p w14:paraId="5EA0659D" w14:textId="0382847B" w:rsidR="00EC5C15" w:rsidRPr="0038071A" w:rsidRDefault="00EC5C15" w:rsidP="00EC5C15">
      <w:pPr>
        <w:pStyle w:val="BodyText"/>
        <w:rPr>
          <w:rFonts w:ascii="Arial" w:hAnsi="Arial" w:cs="Arial"/>
          <w:sz w:val="20"/>
          <w:lang w:val="sr-Latn-BA"/>
        </w:rPr>
      </w:pPr>
      <w:r w:rsidRPr="0038071A">
        <w:rPr>
          <w:rFonts w:ascii="Arial" w:hAnsi="Arial" w:cs="Arial"/>
          <w:b/>
          <w:sz w:val="20"/>
          <w:lang w:val="sr-Latn-BA"/>
        </w:rPr>
        <w:t>Opis zadataka i dužnosti</w:t>
      </w:r>
      <w:r w:rsidRPr="0038071A">
        <w:rPr>
          <w:rFonts w:ascii="Arial" w:hAnsi="Arial" w:cs="Arial"/>
          <w:sz w:val="20"/>
          <w:lang w:val="sr-Latn-BA"/>
        </w:rPr>
        <w:t>: organizira i koordinira rad Grupe za istrage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odgovoran je za dosljednu i učinkovitu primjenu politike rada iz nadležnosti Grupe kreirane od strane Sektora za provedbu propisa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stara se o dosljednoj primjeni i poštivanju zakonskih i podzakonskih propisa</w:t>
      </w:r>
      <w:r w:rsidR="000E7D72" w:rsidRPr="0038071A">
        <w:rPr>
          <w:rFonts w:ascii="Arial" w:hAnsi="Arial" w:cs="Arial"/>
          <w:sz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lang w:val="sr-Latn-BA"/>
        </w:rPr>
        <w:t>od strane zaposlenih u Grupi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planira i koordinira aktivnosti Grupe u cilju osiguravanja jednoobrazne primjene zakonskih i podzakonskih propisa i drugih općih akata na sprječavanju</w:t>
      </w:r>
      <w:r w:rsidR="000E7D72" w:rsidRPr="0038071A">
        <w:rPr>
          <w:rFonts w:ascii="Arial" w:hAnsi="Arial" w:cs="Arial"/>
          <w:sz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lang w:val="sr-Latn-BA"/>
        </w:rPr>
        <w:t>otkrivanju</w:t>
      </w:r>
      <w:r w:rsidR="000E7D72" w:rsidRPr="0038071A">
        <w:rPr>
          <w:rFonts w:ascii="Arial" w:hAnsi="Arial" w:cs="Arial"/>
          <w:sz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lang w:val="sr-Latn-BA"/>
        </w:rPr>
        <w:t>istraživanju i procesuiranju kaznenih djela i prekršaja vezanih za neizravne poreze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obavlja najsloženije poslove iz nadležnosti Grupe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osigurava redovno dostavljanje izvješća o rezultatima rada Grupe za istrage šefu Odsjeka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predlaže mjere šefu Odsjeka vezano za poboljšanje i razvoj operativnih planova</w:t>
      </w:r>
      <w:r w:rsidR="000E7D72" w:rsidRPr="0038071A">
        <w:rPr>
          <w:rFonts w:ascii="Arial" w:hAnsi="Arial" w:cs="Arial"/>
          <w:sz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lang w:val="sr-Latn-BA"/>
        </w:rPr>
        <w:t>planova aktivnosti i stručne obuke</w:t>
      </w:r>
      <w:r w:rsidR="000E7D72" w:rsidRPr="0038071A">
        <w:rPr>
          <w:rFonts w:ascii="Arial" w:hAnsi="Arial" w:cs="Arial"/>
          <w:sz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lang w:val="sr-Latn-BA"/>
        </w:rPr>
        <w:t>kao i planova za usavršavanje osoblja u oblasti istraga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izvještava šefa Odsjeka o svim nedostatcima nastalim iz bilo kojeg razloga</w:t>
      </w:r>
      <w:r w:rsidR="000E7D72" w:rsidRPr="0038071A">
        <w:rPr>
          <w:rFonts w:ascii="Arial" w:hAnsi="Arial" w:cs="Arial"/>
          <w:sz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lang w:val="sr-Latn-BA"/>
        </w:rPr>
        <w:t>u pogledu sigurnosne opreme ili neodgovarajućeg smještaja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uspostavlja i održava redovite kontakte sa drugim organizacijskim jedinicama u Upravi u regionalnom centru posebno s Grupom za obavještavanje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vodi računa o pravovremenom i na odgovarajući način dostavljanje podataka drugim organizacijskim jedinicama Upravi</w:t>
      </w:r>
      <w:r w:rsidR="000E7D72" w:rsidRPr="0038071A">
        <w:rPr>
          <w:rFonts w:ascii="Arial" w:hAnsi="Arial" w:cs="Arial"/>
          <w:sz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lang w:val="sr-Latn-BA"/>
        </w:rPr>
        <w:t>naročito Grupi za obavještavanje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uspostavlja i održava redovite kontakte sa policijskim</w:t>
      </w:r>
      <w:r w:rsidR="000E7D72" w:rsidRPr="0038071A">
        <w:rPr>
          <w:rFonts w:ascii="Arial" w:hAnsi="Arial" w:cs="Arial"/>
          <w:sz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lang w:val="sr-Latn-BA"/>
        </w:rPr>
        <w:t>pravosudnim i drugim organima radi obavljanja poslova iz djelokruga rada Grupe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predlaže godišnje i mjesečne planove rada za Grupu</w:t>
      </w:r>
      <w:r w:rsidR="000E7D72" w:rsidRPr="0038071A">
        <w:rPr>
          <w:rFonts w:ascii="Arial" w:hAnsi="Arial" w:cs="Arial"/>
          <w:sz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lang w:val="sr-Latn-BA"/>
        </w:rPr>
        <w:t>te vrši evaluaciju donesenih mjesečnih</w:t>
      </w:r>
      <w:r w:rsidR="000E7D72" w:rsidRPr="0038071A">
        <w:rPr>
          <w:rFonts w:ascii="Arial" w:hAnsi="Arial" w:cs="Arial"/>
          <w:sz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lang w:val="sr-Latn-BA"/>
        </w:rPr>
        <w:t>godišnjih i drugih planova rada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osigurava redovno dostavljanje izvješća o rezultatima rada Grupe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predlaže stručne obuke i planove za usavršavanje zaposlenih u Grupi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osigurava da se unutar Grupe vode sve propisane evidencije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obavlja i druge poslove koje mu odredi šef Odsjeka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za svoj rad odgovoran je šefu Odsjeka.</w:t>
      </w:r>
    </w:p>
    <w:p w14:paraId="4A670DD4" w14:textId="32DE7E63" w:rsidR="00EC5C15" w:rsidRPr="0038071A" w:rsidRDefault="00EC5C15" w:rsidP="00EC5C15">
      <w:pPr>
        <w:pStyle w:val="BodyText"/>
        <w:rPr>
          <w:rFonts w:ascii="Arial" w:hAnsi="Arial" w:cs="Arial"/>
          <w:sz w:val="20"/>
          <w:lang w:val="sr-Latn-BA"/>
        </w:rPr>
      </w:pPr>
      <w:r w:rsidRPr="0038071A">
        <w:rPr>
          <w:rFonts w:ascii="Arial" w:hAnsi="Arial" w:cs="Arial"/>
          <w:b/>
          <w:sz w:val="20"/>
          <w:lang w:val="sr-Latn-BA"/>
        </w:rPr>
        <w:t>Posebni uvjeti:</w:t>
      </w:r>
      <w:r w:rsidRPr="0038071A">
        <w:rPr>
          <w:rFonts w:ascii="Arial" w:hAnsi="Arial" w:cs="Arial"/>
          <w:sz w:val="20"/>
          <w:lang w:val="sr-Latn-BA"/>
        </w:rPr>
        <w:t xml:space="preserve"> VSS-VII stupanj</w:t>
      </w:r>
      <w:r w:rsidR="000E7D72" w:rsidRPr="0038071A">
        <w:rPr>
          <w:rFonts w:ascii="Arial" w:hAnsi="Arial" w:cs="Arial"/>
          <w:sz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lang w:val="sr-Latn-BA"/>
        </w:rPr>
        <w:t>pravni ili ekonomski fakultet ili fakultet kriminalističkih nauka</w:t>
      </w:r>
      <w:r w:rsidR="000E7D72" w:rsidRPr="0038071A">
        <w:rPr>
          <w:rFonts w:ascii="Arial" w:hAnsi="Arial" w:cs="Arial"/>
          <w:sz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lang w:val="sr-Latn-BA"/>
        </w:rPr>
        <w:t>najmanje 4 godine radnog iskustva u struci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>položen stručni upravni ispit i stručni ispit za rad na poslovima neizravnih poreza</w:t>
      </w:r>
      <w:r w:rsidR="000E7D72" w:rsidRPr="0038071A">
        <w:rPr>
          <w:rFonts w:ascii="Arial" w:hAnsi="Arial" w:cs="Arial"/>
          <w:sz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lang w:val="sr-Latn-BA"/>
        </w:rPr>
        <w:t xml:space="preserve">poznavanje rada na računalu. </w:t>
      </w:r>
    </w:p>
    <w:p w14:paraId="6E8A5707" w14:textId="148DA59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38071A">
        <w:rPr>
          <w:rFonts w:ascii="Arial" w:hAnsi="Arial" w:cs="Arial"/>
          <w:sz w:val="20"/>
          <w:szCs w:val="20"/>
          <w:lang w:val="sr-Latn-BA"/>
        </w:rPr>
        <w:t>državni službenik - šef unutarnje organizacijske jedinice.</w:t>
      </w:r>
    </w:p>
    <w:p w14:paraId="4C399FA7" w14:textId="4B6E4931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38071A">
        <w:rPr>
          <w:rFonts w:ascii="Arial" w:hAnsi="Arial" w:cs="Arial"/>
          <w:sz w:val="20"/>
          <w:szCs w:val="20"/>
          <w:lang w:val="sr-Latn-BA"/>
        </w:rPr>
        <w:t>jedan (1)</w:t>
      </w:r>
    </w:p>
    <w:p w14:paraId="59AEAA19" w14:textId="77777777" w:rsidR="00EC5C15" w:rsidRPr="0038071A" w:rsidRDefault="00EC5C15" w:rsidP="00EC5C15">
      <w:pPr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Banja Luka </w:t>
      </w:r>
    </w:p>
    <w:p w14:paraId="1CC07885" w14:textId="77777777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EDC4E53" w14:textId="14891CB4" w:rsidR="00EC5C15" w:rsidRPr="005B4BF7" w:rsidRDefault="00EC5C15" w:rsidP="00EC5C15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sr-Latn-BA"/>
        </w:rPr>
      </w:pPr>
      <w:r w:rsidRPr="005B4BF7">
        <w:rPr>
          <w:rFonts w:ascii="Arial" w:hAnsi="Arial" w:cs="Arial"/>
          <w:b/>
          <w:i/>
          <w:iCs/>
          <w:sz w:val="20"/>
          <w:szCs w:val="20"/>
          <w:u w:val="single"/>
          <w:lang w:val="sr-Latn-BA"/>
        </w:rPr>
        <w:t xml:space="preserve">Na ovaj </w:t>
      </w:r>
      <w:r w:rsidR="005B4BF7">
        <w:rPr>
          <w:rFonts w:ascii="Arial" w:hAnsi="Arial" w:cs="Arial"/>
          <w:b/>
          <w:i/>
          <w:iCs/>
          <w:sz w:val="20"/>
          <w:szCs w:val="20"/>
          <w:u w:val="single"/>
          <w:lang w:val="sr-Latn-BA"/>
        </w:rPr>
        <w:t>natječaj</w:t>
      </w:r>
      <w:r w:rsidRPr="005B4BF7">
        <w:rPr>
          <w:rFonts w:ascii="Arial" w:hAnsi="Arial" w:cs="Arial"/>
          <w:b/>
          <w:i/>
          <w:iCs/>
          <w:sz w:val="20"/>
          <w:szCs w:val="20"/>
          <w:u w:val="single"/>
          <w:lang w:val="sr-Latn-BA"/>
        </w:rPr>
        <w:t xml:space="preserve"> mogu se </w:t>
      </w:r>
      <w:r w:rsidR="005B4BF7" w:rsidRPr="005B4BF7">
        <w:rPr>
          <w:rFonts w:ascii="Arial" w:hAnsi="Arial" w:cs="Arial"/>
          <w:b/>
          <w:i/>
          <w:iCs/>
          <w:sz w:val="20"/>
          <w:szCs w:val="20"/>
          <w:u w:val="single"/>
          <w:lang w:val="sr-Latn-BA"/>
        </w:rPr>
        <w:t xml:space="preserve">prijaviti samo osobe zaposlene kao državni službenici </w:t>
      </w:r>
      <w:r w:rsidRPr="005B4BF7">
        <w:rPr>
          <w:rFonts w:ascii="Arial" w:hAnsi="Arial" w:cs="Arial"/>
          <w:b/>
          <w:i/>
          <w:iCs/>
          <w:sz w:val="20"/>
          <w:szCs w:val="20"/>
          <w:u w:val="single"/>
          <w:lang w:val="sr-Latn-BA"/>
        </w:rPr>
        <w:t>u Upravi za neizravno oporezivanje.</w:t>
      </w:r>
    </w:p>
    <w:p w14:paraId="571ADE34" w14:textId="6B1ED977" w:rsidR="00F96AC6" w:rsidRDefault="00F96AC6" w:rsidP="00EC5C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19898D4A" w14:textId="77777777" w:rsidR="005B4BF7" w:rsidRPr="0038071A" w:rsidRDefault="005B4BF7" w:rsidP="00EC5C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38071A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0D56F8D1" w:rsidR="00241601" w:rsidRPr="0038071A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lastRenderedPageBreak/>
        <w:t xml:space="preserve">Izborni proces se provodi </w:t>
      </w:r>
      <w:r w:rsidR="00EC6DBA" w:rsidRPr="0038071A">
        <w:rPr>
          <w:rFonts w:ascii="Arial" w:hAnsi="Arial" w:cs="Arial"/>
          <w:sz w:val="20"/>
          <w:szCs w:val="20"/>
          <w:lang w:val="sr-Latn-BA"/>
        </w:rPr>
        <w:t>sukladno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38071A">
        <w:rPr>
          <w:rFonts w:ascii="Arial" w:hAnsi="Arial" w:cs="Arial"/>
          <w:sz w:val="20"/>
          <w:szCs w:val="20"/>
          <w:lang w:val="sr-Latn-BA"/>
        </w:rPr>
        <w:t>uvjetima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38071A">
        <w:rPr>
          <w:rFonts w:ascii="Arial" w:hAnsi="Arial" w:cs="Arial"/>
          <w:sz w:val="20"/>
          <w:szCs w:val="20"/>
          <w:lang w:val="sr-Latn-BA"/>
        </w:rPr>
        <w:t>natječaja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internih i eksternih premještaja državnih službenika u institucijama Bosne i Hercegovine („Službeni glasnik BiH“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br 62/10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30/14 i 38/17) i Pravilnika o karakteru i sadržaju javnog </w:t>
      </w:r>
      <w:r w:rsidR="00B973E5" w:rsidRPr="0038071A">
        <w:rPr>
          <w:rFonts w:ascii="Arial" w:hAnsi="Arial" w:cs="Arial"/>
          <w:sz w:val="20"/>
          <w:szCs w:val="20"/>
          <w:lang w:val="sr-Latn-BA"/>
        </w:rPr>
        <w:t>natječaja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načinu sprovođenja intervjua i obrascima za sprovođenje intervjua („Službeni glasnik BiH“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br: 63/16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21/17 i 28/21). </w:t>
      </w:r>
      <w:r w:rsidR="00241601" w:rsidRPr="0038071A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38071A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38071A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38071A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38071A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38071A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38071A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38071A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38071A">
        <w:rPr>
          <w:rFonts w:ascii="Arial" w:hAnsi="Arial" w:cs="Arial"/>
          <w:sz w:val="20"/>
          <w:szCs w:val="20"/>
          <w:lang w:val="sr-Latn-BA"/>
        </w:rPr>
        <w:t>natječajne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38071A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Povjerenstvo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161D508C" w:rsidR="00F96AC6" w:rsidRPr="0038071A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38071A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>dokumentacije dostavljene uz prijavu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te vrši izbor kandidata na </w:t>
      </w:r>
      <w:r w:rsidRPr="0038071A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 znanja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>sposobnosti i kompetencija pokazanih na stručnom ispitu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koji se za kandidate prijavljene na interni </w:t>
      </w:r>
      <w:r w:rsidRPr="0038071A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38071A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2517765C" w:rsidR="00F96AC6" w:rsidRPr="0038071A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38071A">
        <w:rPr>
          <w:rFonts w:ascii="Arial" w:hAnsi="Arial" w:cs="Arial"/>
          <w:sz w:val="20"/>
          <w:szCs w:val="20"/>
          <w:lang w:val="sr-Latn-BA"/>
        </w:rPr>
        <w:t>natječaja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kandidati koji su završili studije po Bolonjskom </w:t>
      </w:r>
      <w:r w:rsidRPr="0038071A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 studiranja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>dužni su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>pored o</w:t>
      </w:r>
      <w:r w:rsidRPr="0038071A">
        <w:rPr>
          <w:rFonts w:ascii="Arial" w:hAnsi="Arial" w:cs="Arial"/>
          <w:sz w:val="20"/>
          <w:szCs w:val="20"/>
          <w:lang w:val="sr-Latn-BA"/>
        </w:rPr>
        <w:t>stale tražene dokumentacije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ob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>vezno dostaviti diplomu prvog ciklusa (ili osnovnog dodiplomskog studija)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čak i ako se </w:t>
      </w:r>
      <w:r w:rsidR="00AC689B" w:rsidRPr="0038071A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38071A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 studiranja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>o</w:t>
      </w:r>
      <w:r w:rsidRPr="0038071A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38071A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>anom studiju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>ako to nije vidljivo iz same osnovne diplome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>dodatka diplo</w:t>
      </w:r>
      <w:r w:rsidRPr="0038071A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5F74E791" w:rsidR="00F96AC6" w:rsidRPr="0038071A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odnosno visokog obrazovanja.</w:t>
      </w:r>
    </w:p>
    <w:p w14:paraId="203BC070" w14:textId="79534412" w:rsidR="00F96AC6" w:rsidRPr="0038071A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kao dokaz o ispu</w:t>
      </w:r>
      <w:r w:rsidR="00AC689B" w:rsidRPr="0038071A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h uvjeta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za postavljenje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7B0DD4" w:rsidRPr="0038071A">
        <w:rPr>
          <w:rFonts w:ascii="Arial" w:hAnsi="Arial" w:cs="Arial"/>
          <w:sz w:val="20"/>
          <w:szCs w:val="20"/>
          <w:lang w:val="sr-Latn-BA"/>
        </w:rPr>
        <w:t>sukladno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k</w:t>
      </w:r>
      <w:r w:rsidR="007B0DD4" w:rsidRPr="0038071A">
        <w:rPr>
          <w:rFonts w:ascii="Arial" w:hAnsi="Arial" w:cs="Arial"/>
          <w:sz w:val="20"/>
          <w:szCs w:val="20"/>
          <w:lang w:val="sr-Latn-BA"/>
        </w:rPr>
        <w:t>u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 xml:space="preserve"> 22. stavak 1. to</w:t>
      </w:r>
      <w:r w:rsidRPr="0038071A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ucijama Bosne i Hercegovine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ob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kaznenog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a u slučaju ako kandidat iz objektivnih razloga ne dostavi traženo uvjerenje na intervju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isto treba dostaviti najkasnije do uručenja rješenja o postavlјenju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odnosno preuzimanja dužnosti. </w:t>
      </w:r>
    </w:p>
    <w:p w14:paraId="2F524109" w14:textId="4DAE5EAC" w:rsidR="00F96AC6" w:rsidRPr="0038071A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38071A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38071A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7D9475BF" w:rsidR="00F96AC6" w:rsidRPr="0038071A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38071A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38071A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38071A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38071A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38071A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38071A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="000E7D72" w:rsidRPr="0038071A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, </w:t>
        </w:r>
        <w:r w:rsidRPr="0038071A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načinu sprovođenja intervjua i obrascima za sprovođenje intervjua</w:t>
        </w:r>
      </w:hyperlink>
      <w:r w:rsidR="000E7D72" w:rsidRPr="0038071A">
        <w:rPr>
          <w:rFonts w:ascii="Arial" w:hAnsi="Arial" w:cs="Arial"/>
          <w:color w:val="0F1657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color w:val="0F1657"/>
          <w:sz w:val="20"/>
          <w:szCs w:val="20"/>
          <w:lang w:val="sr-Latn-BA"/>
        </w:rPr>
        <w:t>a posebno da obrate pažnju na izmijenjene i dopunjene odredbe navedenog Pravilnika</w:t>
      </w:r>
      <w:r w:rsidR="000E7D72" w:rsidRPr="0038071A">
        <w:rPr>
          <w:rFonts w:ascii="Arial" w:hAnsi="Arial" w:cs="Arial"/>
          <w:color w:val="0F1657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color w:val="0F1657"/>
          <w:sz w:val="20"/>
          <w:szCs w:val="20"/>
          <w:lang w:val="sr-Latn-BA"/>
        </w:rPr>
        <w:t>te da prilagode dokumentaciju</w:t>
      </w:r>
      <w:r w:rsidR="000E7D72" w:rsidRPr="0038071A">
        <w:rPr>
          <w:rFonts w:ascii="Arial" w:hAnsi="Arial" w:cs="Arial"/>
          <w:color w:val="0F1657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color w:val="0F1657"/>
          <w:sz w:val="20"/>
          <w:szCs w:val="20"/>
          <w:lang w:val="sr-Latn-BA"/>
        </w:rPr>
        <w:t>kako dokaze o radnom iskustvu</w:t>
      </w:r>
      <w:r w:rsidR="000E7D72" w:rsidRPr="0038071A">
        <w:rPr>
          <w:rFonts w:ascii="Arial" w:hAnsi="Arial" w:cs="Arial"/>
          <w:color w:val="0F1657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color w:val="0F1657"/>
          <w:sz w:val="20"/>
          <w:szCs w:val="20"/>
          <w:lang w:val="sr-Latn-BA"/>
        </w:rPr>
        <w:t xml:space="preserve">tako i preostale dokaze tražene tekstom </w:t>
      </w:r>
      <w:r w:rsidR="00610A93" w:rsidRPr="0038071A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07346DA5" w:rsidR="00F96AC6" w:rsidRPr="0038071A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38071A">
        <w:rPr>
          <w:rFonts w:ascii="Arial" w:hAnsi="Arial" w:cs="Arial"/>
          <w:sz w:val="20"/>
          <w:szCs w:val="20"/>
          <w:lang w:val="sr-Latn-BA"/>
        </w:rPr>
        <w:t>svezi s tim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kandidati se upućuju na pojašnjenje - tekst na službenoj internet stranici www.ads.gov.ba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u dijelu </w:t>
      </w:r>
      <w:hyperlink r:id="rId7" w:history="1">
        <w:r w:rsidRPr="0038071A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poseb</w:t>
      </w:r>
      <w:r w:rsidR="00614176" w:rsidRPr="0038071A">
        <w:rPr>
          <w:rFonts w:ascii="Arial" w:hAnsi="Arial" w:cs="Arial"/>
          <w:sz w:val="20"/>
          <w:szCs w:val="20"/>
          <w:lang w:val="sr-Latn-BA"/>
        </w:rPr>
        <w:t>ice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38071A">
        <w:rPr>
          <w:rFonts w:ascii="Arial" w:hAnsi="Arial" w:cs="Arial"/>
          <w:sz w:val="20"/>
          <w:szCs w:val="20"/>
          <w:lang w:val="sr-Latn-BA"/>
        </w:rPr>
        <w:t>natječaja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 xml:space="preserve">načinu </w:t>
      </w:r>
      <w:r w:rsidRPr="0038071A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vođenje intervjua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koje definiraju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dokumentaciju: prijavni obrazac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D575B2" w:rsidRPr="0038071A">
        <w:rPr>
          <w:rFonts w:ascii="Arial" w:hAnsi="Arial" w:cs="Arial"/>
          <w:sz w:val="20"/>
          <w:szCs w:val="20"/>
          <w:lang w:val="sr-Latn-BA"/>
        </w:rPr>
        <w:t>sveučilišnu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diplomu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važeće uvjerenje o državljanstvu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8" w:anchor="JI" w:tgtFrame="_blank" w:history="1">
        <w:r w:rsidRPr="0038071A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dokaz o traženom radnom iskustvu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dokaz o traženoj razini znanja stra</w:t>
      </w:r>
      <w:r w:rsidRPr="0038071A">
        <w:rPr>
          <w:rFonts w:ascii="Arial" w:hAnsi="Arial" w:cs="Arial"/>
          <w:sz w:val="20"/>
          <w:szCs w:val="20"/>
          <w:lang w:val="sr-Latn-BA"/>
        </w:rPr>
        <w:t>nog jezika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dokaz o traženoj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razini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l</w:t>
      </w:r>
      <w:r w:rsidRPr="0038071A">
        <w:rPr>
          <w:rFonts w:ascii="Arial" w:hAnsi="Arial" w:cs="Arial"/>
          <w:sz w:val="20"/>
          <w:szCs w:val="20"/>
          <w:lang w:val="sr-Latn-BA"/>
        </w:rPr>
        <w:t>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uvjerenje o nevođenju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38071A">
        <w:rPr>
          <w:rFonts w:ascii="Arial" w:hAnsi="Arial" w:cs="Arial"/>
          <w:sz w:val="20"/>
          <w:szCs w:val="20"/>
          <w:lang w:val="sr-Latn-BA"/>
        </w:rPr>
        <w:t>postupka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rok i način dostavljanja prijave.</w:t>
      </w:r>
    </w:p>
    <w:p w14:paraId="39D7323B" w14:textId="77777777" w:rsidR="00241601" w:rsidRPr="0038071A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38071A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38071A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36971C42" w:rsidR="00F96AC6" w:rsidRPr="0038071A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>/priznate diplome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>ukoliko fakultet nije završen u BiH ili je diploma stečena u nekoj drugoj državi nakon 06.04.1992. godine)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6F58EE53" w14:textId="6C8135BA" w:rsidR="00F96AC6" w:rsidRPr="0038071A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 xml:space="preserve">dodatka diplome za kandidate koji su </w:t>
      </w:r>
      <w:r w:rsidR="001109C9" w:rsidRPr="0038071A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stekli po Bolonjskom </w:t>
      </w:r>
      <w:r w:rsidR="001109C9" w:rsidRPr="0038071A">
        <w:rPr>
          <w:rFonts w:ascii="Arial" w:hAnsi="Arial" w:cs="Arial"/>
          <w:sz w:val="20"/>
          <w:szCs w:val="20"/>
          <w:lang w:val="sr-Latn-BA"/>
        </w:rPr>
        <w:t>sustav</w:t>
      </w:r>
      <w:r w:rsidRPr="0038071A">
        <w:rPr>
          <w:rFonts w:ascii="Arial" w:hAnsi="Arial" w:cs="Arial"/>
          <w:sz w:val="20"/>
          <w:szCs w:val="20"/>
          <w:lang w:val="sr-Latn-BA"/>
        </w:rPr>
        <w:t>u studiranja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iznimno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samo u slučaju da visokoškolska ustanova dodatak diplomi nije uopšte izdavala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niti za jednog diplomca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610A93" w:rsidRPr="0038071A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38071A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38071A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38071A">
        <w:rPr>
          <w:rFonts w:ascii="Arial" w:hAnsi="Arial" w:cs="Arial"/>
          <w:sz w:val="20"/>
          <w:szCs w:val="20"/>
          <w:lang w:val="sr-Latn-BA"/>
        </w:rPr>
        <w:t>e izdat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niti za jednog diplomca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41BBDAD1" w14:textId="261972A6" w:rsidR="00F96AC6" w:rsidRPr="0038071A" w:rsidRDefault="00B7394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38071A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5EC656B8" w14:textId="0CA1AFA9" w:rsidR="00F96AC6" w:rsidRPr="0038071A" w:rsidRDefault="00B7394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38071A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6A796588" w14:textId="74E88A20" w:rsidR="00FC3E92" w:rsidRPr="0038071A" w:rsidRDefault="00B73945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38071A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7ED54C42" w14:textId="7F283EA1" w:rsidR="00317DAC" w:rsidRPr="0038071A" w:rsidRDefault="00FC3E92" w:rsidP="00317DAC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>dokaza o traženoj razini znanja stranog jezika</w:t>
      </w:r>
      <w:r w:rsidR="00317DAC" w:rsidRPr="0038071A">
        <w:rPr>
          <w:rFonts w:ascii="Arial" w:hAnsi="Arial" w:cs="Arial"/>
          <w:sz w:val="20"/>
          <w:szCs w:val="20"/>
          <w:lang w:val="sr-Latn-BA"/>
        </w:rPr>
        <w:t xml:space="preserve"> (samo za pozicije 3/02 i 3/03)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73460AEA" w14:textId="4E6E4051" w:rsidR="00317DAC" w:rsidRPr="0038071A" w:rsidRDefault="00317DAC" w:rsidP="00317DAC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>uvjerenja/potvrde/certifikata o aktivnom znanju traženog jezika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najmanje B2 razine ili ekvivalenta razini B2 (samo za poziciju 1/01)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20866256" w14:textId="4E10AC20" w:rsidR="00FC3E92" w:rsidRPr="0038071A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>dokaza o traženoj razini znanja rada na računalu</w:t>
      </w:r>
      <w:r w:rsidR="00317DAC" w:rsidRPr="0038071A">
        <w:rPr>
          <w:rFonts w:ascii="Arial" w:hAnsi="Arial" w:cs="Arial"/>
          <w:sz w:val="20"/>
          <w:szCs w:val="20"/>
          <w:lang w:val="sr-Latn-BA"/>
        </w:rPr>
        <w:t xml:space="preserve"> (izuzev za pozicije 1/02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317DAC" w:rsidRPr="0038071A">
        <w:rPr>
          <w:rFonts w:ascii="Arial" w:hAnsi="Arial" w:cs="Arial"/>
          <w:sz w:val="20"/>
          <w:szCs w:val="20"/>
          <w:lang w:val="sr-Latn-BA"/>
        </w:rPr>
        <w:t>2/01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317DAC" w:rsidRPr="0038071A">
        <w:rPr>
          <w:rFonts w:ascii="Arial" w:hAnsi="Arial" w:cs="Arial"/>
          <w:sz w:val="20"/>
          <w:szCs w:val="20"/>
          <w:lang w:val="sr-Latn-BA"/>
        </w:rPr>
        <w:t>2/02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317DAC" w:rsidRPr="0038071A">
        <w:rPr>
          <w:rFonts w:ascii="Arial" w:hAnsi="Arial" w:cs="Arial"/>
          <w:sz w:val="20"/>
          <w:szCs w:val="20"/>
          <w:lang w:val="sr-Latn-BA"/>
        </w:rPr>
        <w:t>3/01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317DAC" w:rsidRPr="0038071A">
        <w:rPr>
          <w:rFonts w:ascii="Arial" w:hAnsi="Arial" w:cs="Arial"/>
          <w:sz w:val="20"/>
          <w:szCs w:val="20"/>
          <w:lang w:val="sr-Latn-BA"/>
        </w:rPr>
        <w:t>3/02 i 3/04)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71A">
        <w:rPr>
          <w:rFonts w:ascii="Arial" w:hAnsi="Arial" w:cs="Arial"/>
          <w:sz w:val="20"/>
          <w:szCs w:val="20"/>
          <w:lang w:val="sr-Latn-BA"/>
        </w:rPr>
        <w:t>.</w:t>
      </w:r>
    </w:p>
    <w:p w14:paraId="6BD4BD71" w14:textId="587758F3" w:rsidR="00F96AC6" w:rsidRPr="0038071A" w:rsidRDefault="00F96AC6" w:rsidP="00EC5C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6E8EEFF" w14:textId="77777777" w:rsidR="00EC5C15" w:rsidRPr="0038071A" w:rsidRDefault="00EC5C15" w:rsidP="00EC5C1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Dodatna napomena:</w:t>
      </w:r>
    </w:p>
    <w:p w14:paraId="31255506" w14:textId="59261550" w:rsidR="00EC5C15" w:rsidRPr="0038071A" w:rsidRDefault="00EC5C15" w:rsidP="00EC5C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 xml:space="preserve">Kandidati koji se prijavljuju za radna mjesta za koja je u posebnim uvjetima naveden položen </w:t>
      </w:r>
      <w:r w:rsidR="007E301B" w:rsidRPr="0038071A">
        <w:rPr>
          <w:rFonts w:ascii="Arial" w:hAnsi="Arial" w:cs="Arial"/>
          <w:sz w:val="20"/>
          <w:szCs w:val="20"/>
          <w:lang w:val="sr-Latn-BA"/>
        </w:rPr>
        <w:t>stručni ispit za rad na poslovima neizravnih poreza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nisu u obvezi dostavljati dokaz o istom. </w:t>
      </w:r>
    </w:p>
    <w:p w14:paraId="759C43FB" w14:textId="77777777" w:rsidR="00EC5C15" w:rsidRPr="0038071A" w:rsidRDefault="00EC5C15" w:rsidP="00EC5C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38071A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4AAD560A" w:rsidR="00F96AC6" w:rsidRPr="0038071A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38071A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38071A">
        <w:rPr>
          <w:rFonts w:ascii="Arial" w:hAnsi="Arial" w:cs="Arial"/>
          <w:sz w:val="20"/>
          <w:szCs w:val="20"/>
          <w:lang w:val="sr-Latn-BA"/>
        </w:rPr>
        <w:t>.</w:t>
      </w:r>
      <w:r w:rsidR="001109C9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13" w:anchor="PO" w:tgtFrame="_blank" w:history="1">
        <w:r w:rsidRPr="0038071A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38071A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uvjeta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38071A">
        <w:rPr>
          <w:rFonts w:ascii="Arial" w:hAnsi="Arial" w:cs="Arial"/>
          <w:sz w:val="20"/>
          <w:szCs w:val="20"/>
          <w:lang w:val="sr-Latn-BA"/>
        </w:rPr>
        <w:t>natječaja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isti olakšava rad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tijelu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koji vrši izbor i imenovanje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te predstavlja samo informacije o kandidatu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koje je potrebno dokazati traženom dokumentacijom.</w:t>
      </w:r>
    </w:p>
    <w:p w14:paraId="402C7BD5" w14:textId="77777777" w:rsidR="00F96AC6" w:rsidRPr="0038071A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5327E564" w:rsidR="00F96AC6" w:rsidRPr="0038071A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lastRenderedPageBreak/>
        <w:t>Ovjereni preslici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 dokumenata nemaju ograničen rok važenja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pod </w:t>
      </w:r>
      <w:r w:rsidRPr="0038071A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38071A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38071A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38071A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6045A839" w:rsidR="00F96AC6" w:rsidRPr="0038071A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F366B" w:rsidRPr="008F366B">
        <w:rPr>
          <w:rFonts w:ascii="Arial" w:hAnsi="Arial" w:cs="Arial"/>
          <w:b/>
          <w:sz w:val="20"/>
          <w:szCs w:val="20"/>
          <w:u w:val="single"/>
          <w:lang w:val="sr-Latn-BA"/>
        </w:rPr>
        <w:t>0</w:t>
      </w:r>
      <w:r w:rsidR="00B73945">
        <w:rPr>
          <w:rFonts w:ascii="Arial" w:hAnsi="Arial" w:cs="Arial"/>
          <w:b/>
          <w:sz w:val="20"/>
          <w:szCs w:val="20"/>
          <w:u w:val="single"/>
          <w:lang w:val="sr-Latn-BA"/>
        </w:rPr>
        <w:t>7</w:t>
      </w:r>
      <w:r w:rsidR="008F366B" w:rsidRPr="008F366B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.03.2023. </w:t>
      </w:r>
      <w:r w:rsidRPr="0038071A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38071A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60DF281A" w14:textId="77777777" w:rsidR="00317DAC" w:rsidRPr="0038071A" w:rsidRDefault="00317DAC" w:rsidP="00317DAC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8071A">
        <w:rPr>
          <w:rFonts w:ascii="Arial" w:hAnsi="Arial" w:cs="Arial"/>
          <w:b/>
          <w:bCs/>
          <w:sz w:val="20"/>
          <w:szCs w:val="20"/>
          <w:lang w:val="bs-Latn-BA"/>
        </w:rPr>
        <w:t xml:space="preserve">Uprava za neizravno oporezivanje </w:t>
      </w:r>
    </w:p>
    <w:p w14:paraId="6C125991" w14:textId="5F6AEB81" w:rsidR="00317DAC" w:rsidRPr="0038071A" w:rsidRDefault="00317DAC" w:rsidP="00317DAC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8071A">
        <w:rPr>
          <w:rFonts w:ascii="Arial" w:hAnsi="Arial" w:cs="Arial"/>
          <w:b/>
          <w:bCs/>
          <w:sz w:val="20"/>
          <w:szCs w:val="20"/>
          <w:lang w:val="bs-Latn-BA"/>
        </w:rPr>
        <w:t xml:space="preserve">„Interni </w:t>
      </w:r>
      <w:r w:rsidR="0009500B" w:rsidRPr="0038071A">
        <w:rPr>
          <w:rFonts w:ascii="Arial" w:hAnsi="Arial" w:cs="Arial"/>
          <w:b/>
          <w:bCs/>
          <w:sz w:val="20"/>
          <w:szCs w:val="20"/>
          <w:lang w:val="bs-Latn-BA"/>
        </w:rPr>
        <w:t xml:space="preserve">natječaj </w:t>
      </w:r>
      <w:r w:rsidRPr="0038071A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 popun</w:t>
      </w:r>
      <w:r w:rsidR="0009500B" w:rsidRPr="0038071A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Pr="0038071A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radnih mjesta </w:t>
      </w:r>
      <w:r w:rsidRPr="0038071A">
        <w:rPr>
          <w:rFonts w:ascii="Arial" w:hAnsi="Arial" w:cs="Arial"/>
          <w:b/>
          <w:bCs/>
          <w:sz w:val="20"/>
          <w:szCs w:val="20"/>
        </w:rPr>
        <w:t>državnih službenika</w:t>
      </w:r>
      <w:r w:rsidRPr="0038071A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u Upravi za neizravno oporezivanje</w:t>
      </w:r>
      <w:r w:rsidRPr="0038071A">
        <w:rPr>
          <w:rFonts w:ascii="Arial" w:hAnsi="Arial" w:cs="Arial"/>
          <w:b/>
          <w:bCs/>
          <w:sz w:val="20"/>
          <w:szCs w:val="20"/>
          <w:lang w:val="bs-Latn-BA"/>
        </w:rPr>
        <w:t>”</w:t>
      </w:r>
    </w:p>
    <w:p w14:paraId="1702EDA4" w14:textId="2EC25505" w:rsidR="00317DAC" w:rsidRPr="0038071A" w:rsidRDefault="00317DAC" w:rsidP="00317DAC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8071A">
        <w:rPr>
          <w:rFonts w:ascii="Arial" w:hAnsi="Arial" w:cs="Arial"/>
          <w:b/>
          <w:bCs/>
          <w:sz w:val="20"/>
          <w:szCs w:val="20"/>
          <w:lang w:val="bs-Latn-BA"/>
        </w:rPr>
        <w:t>78000 Banja Luka</w:t>
      </w:r>
      <w:r w:rsidR="000E7D72" w:rsidRPr="0038071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Pr="0038071A">
        <w:rPr>
          <w:rFonts w:ascii="Arial" w:hAnsi="Arial" w:cs="Arial"/>
          <w:b/>
          <w:bCs/>
          <w:sz w:val="20"/>
          <w:szCs w:val="20"/>
          <w:lang w:val="bs-Latn-BA"/>
        </w:rPr>
        <w:t>Bana Lazarevića bb</w:t>
      </w:r>
    </w:p>
    <w:p w14:paraId="222E087D" w14:textId="354A55E4" w:rsidR="006427FD" w:rsidRPr="0038071A" w:rsidRDefault="006427FD" w:rsidP="00D02D0F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38071A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uvjeta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natječajem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08A7746F" w:rsidR="00F96AC6" w:rsidRPr="00EC5C15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38071A">
        <w:rPr>
          <w:rFonts w:ascii="Arial" w:hAnsi="Arial" w:cs="Arial"/>
          <w:sz w:val="20"/>
          <w:szCs w:val="20"/>
          <w:lang w:val="sr-Latn-BA"/>
        </w:rPr>
        <w:t>Nepotpune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neblagovremene i neuredne prijave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prijave kandidata koji ne ispunjavaju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uvjete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38071A">
        <w:rPr>
          <w:rFonts w:ascii="Arial" w:hAnsi="Arial" w:cs="Arial"/>
          <w:sz w:val="20"/>
          <w:szCs w:val="20"/>
          <w:lang w:val="sr-Latn-BA"/>
        </w:rPr>
        <w:t>natječaja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kao i </w:t>
      </w:r>
      <w:r w:rsidR="00AA5505" w:rsidRPr="0038071A">
        <w:rPr>
          <w:rFonts w:ascii="Arial" w:hAnsi="Arial" w:cs="Arial"/>
          <w:sz w:val="20"/>
          <w:szCs w:val="20"/>
          <w:lang w:val="sr-Latn-BA"/>
        </w:rPr>
        <w:t>preslici</w:t>
      </w:r>
      <w:r w:rsidRPr="0038071A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38071A">
        <w:rPr>
          <w:rFonts w:ascii="Arial" w:hAnsi="Arial" w:cs="Arial"/>
          <w:sz w:val="20"/>
          <w:szCs w:val="20"/>
          <w:lang w:val="sr-Latn-BA"/>
        </w:rPr>
        <w:t>koji nisu ovjereni</w:t>
      </w:r>
      <w:r w:rsidR="000E7D72" w:rsidRPr="0038071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38071A">
        <w:rPr>
          <w:rFonts w:ascii="Arial" w:hAnsi="Arial" w:cs="Arial"/>
          <w:sz w:val="20"/>
          <w:szCs w:val="20"/>
          <w:lang w:val="sr-Latn-BA"/>
        </w:rPr>
        <w:t>neće se uzimati u razmatranje.</w:t>
      </w:r>
    </w:p>
    <w:p w14:paraId="57E471F3" w14:textId="77777777" w:rsidR="003D6BB0" w:rsidRPr="00EC5C15" w:rsidRDefault="00B73945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EC5C15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794"/>
    <w:multiLevelType w:val="hybridMultilevel"/>
    <w:tmpl w:val="5DC0FEF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66A34"/>
    <w:multiLevelType w:val="hybridMultilevel"/>
    <w:tmpl w:val="B2E69726"/>
    <w:lvl w:ilvl="0" w:tplc="FB64B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F648A"/>
    <w:multiLevelType w:val="hybridMultilevel"/>
    <w:tmpl w:val="F6CEE03A"/>
    <w:lvl w:ilvl="0" w:tplc="E7962078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A4209"/>
    <w:multiLevelType w:val="hybridMultilevel"/>
    <w:tmpl w:val="52E2434A"/>
    <w:lvl w:ilvl="0" w:tplc="E1C6E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9E6716"/>
    <w:multiLevelType w:val="hybridMultilevel"/>
    <w:tmpl w:val="C5D28C84"/>
    <w:lvl w:ilvl="0" w:tplc="A050BA6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71E21"/>
    <w:multiLevelType w:val="hybridMultilevel"/>
    <w:tmpl w:val="2B40B6C0"/>
    <w:lvl w:ilvl="0" w:tplc="D3389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28D6F55"/>
    <w:multiLevelType w:val="hybridMultilevel"/>
    <w:tmpl w:val="992EF0C6"/>
    <w:lvl w:ilvl="0" w:tplc="664C0C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C50520D"/>
    <w:multiLevelType w:val="hybridMultilevel"/>
    <w:tmpl w:val="74A8BD0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105CD3"/>
    <w:multiLevelType w:val="hybridMultilevel"/>
    <w:tmpl w:val="B3A6989A"/>
    <w:lvl w:ilvl="0" w:tplc="26061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4172C"/>
    <w:multiLevelType w:val="hybridMultilevel"/>
    <w:tmpl w:val="378EC47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B159D"/>
    <w:multiLevelType w:val="hybridMultilevel"/>
    <w:tmpl w:val="DF30D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9FD576F"/>
    <w:multiLevelType w:val="hybridMultilevel"/>
    <w:tmpl w:val="4C1E7F8C"/>
    <w:lvl w:ilvl="0" w:tplc="038C71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5F75DE"/>
    <w:multiLevelType w:val="hybridMultilevel"/>
    <w:tmpl w:val="436859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541E6"/>
    <w:multiLevelType w:val="hybridMultilevel"/>
    <w:tmpl w:val="B1C2E586"/>
    <w:lvl w:ilvl="0" w:tplc="028069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126B7"/>
    <w:multiLevelType w:val="hybridMultilevel"/>
    <w:tmpl w:val="055CD9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17FC2"/>
    <w:multiLevelType w:val="hybridMultilevel"/>
    <w:tmpl w:val="9A6469E0"/>
    <w:lvl w:ilvl="0" w:tplc="D26AA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FA481C"/>
    <w:multiLevelType w:val="hybridMultilevel"/>
    <w:tmpl w:val="4FDABE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C1083"/>
    <w:multiLevelType w:val="hybridMultilevel"/>
    <w:tmpl w:val="4E58D3AA"/>
    <w:lvl w:ilvl="0" w:tplc="26061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0"/>
  </w:num>
  <w:num w:numId="4">
    <w:abstractNumId w:val="11"/>
  </w:num>
  <w:num w:numId="5">
    <w:abstractNumId w:val="1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0"/>
  </w:num>
  <w:num w:numId="10">
    <w:abstractNumId w:val="14"/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2"/>
  </w:num>
  <w:num w:numId="17">
    <w:abstractNumId w:val="19"/>
  </w:num>
  <w:num w:numId="18">
    <w:abstractNumId w:val="7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0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00B"/>
    <w:rsid w:val="00095F5C"/>
    <w:rsid w:val="000A6456"/>
    <w:rsid w:val="000B4469"/>
    <w:rsid w:val="000C1D68"/>
    <w:rsid w:val="000E7D72"/>
    <w:rsid w:val="001109C9"/>
    <w:rsid w:val="001517C8"/>
    <w:rsid w:val="001559B6"/>
    <w:rsid w:val="001A7723"/>
    <w:rsid w:val="001C517F"/>
    <w:rsid w:val="001D46D9"/>
    <w:rsid w:val="00210A67"/>
    <w:rsid w:val="00241601"/>
    <w:rsid w:val="002B085B"/>
    <w:rsid w:val="002B5AF6"/>
    <w:rsid w:val="002D64C2"/>
    <w:rsid w:val="00310758"/>
    <w:rsid w:val="00317DAC"/>
    <w:rsid w:val="00363EBA"/>
    <w:rsid w:val="0038071A"/>
    <w:rsid w:val="003F626B"/>
    <w:rsid w:val="00524959"/>
    <w:rsid w:val="00535482"/>
    <w:rsid w:val="00542DC5"/>
    <w:rsid w:val="005677E4"/>
    <w:rsid w:val="005816AE"/>
    <w:rsid w:val="005B4BF7"/>
    <w:rsid w:val="005D121C"/>
    <w:rsid w:val="00610A93"/>
    <w:rsid w:val="00614176"/>
    <w:rsid w:val="006427FD"/>
    <w:rsid w:val="0064409D"/>
    <w:rsid w:val="00683FC4"/>
    <w:rsid w:val="006A66B1"/>
    <w:rsid w:val="0077255B"/>
    <w:rsid w:val="007B0DD4"/>
    <w:rsid w:val="007B38BC"/>
    <w:rsid w:val="007C35DD"/>
    <w:rsid w:val="007E301B"/>
    <w:rsid w:val="0082640A"/>
    <w:rsid w:val="00871A41"/>
    <w:rsid w:val="0087543C"/>
    <w:rsid w:val="008B10A1"/>
    <w:rsid w:val="008D547D"/>
    <w:rsid w:val="008F366B"/>
    <w:rsid w:val="009706AD"/>
    <w:rsid w:val="00984CA0"/>
    <w:rsid w:val="00A07F7E"/>
    <w:rsid w:val="00A34B19"/>
    <w:rsid w:val="00A44050"/>
    <w:rsid w:val="00AA5505"/>
    <w:rsid w:val="00AC689B"/>
    <w:rsid w:val="00B73945"/>
    <w:rsid w:val="00B80EEC"/>
    <w:rsid w:val="00B973E5"/>
    <w:rsid w:val="00BC62E3"/>
    <w:rsid w:val="00CB37EF"/>
    <w:rsid w:val="00CD54B1"/>
    <w:rsid w:val="00D02D0F"/>
    <w:rsid w:val="00D4028F"/>
    <w:rsid w:val="00D4143C"/>
    <w:rsid w:val="00D575B2"/>
    <w:rsid w:val="00D84E03"/>
    <w:rsid w:val="00DA6CD6"/>
    <w:rsid w:val="00DC2CD3"/>
    <w:rsid w:val="00E20848"/>
    <w:rsid w:val="00E82A0B"/>
    <w:rsid w:val="00EA473F"/>
    <w:rsid w:val="00EC5C15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3">
    <w:name w:val="heading 3"/>
    <w:basedOn w:val="Normal"/>
    <w:next w:val="Normal"/>
    <w:link w:val="Heading3Char"/>
    <w:qFormat/>
    <w:rsid w:val="00EC5C15"/>
    <w:pPr>
      <w:keepNext/>
      <w:jc w:val="both"/>
      <w:outlineLvl w:val="2"/>
    </w:pPr>
    <w:rPr>
      <w:rFonts w:ascii="Times YU" w:hAnsi="Times YU"/>
      <w:b/>
      <w:sz w:val="22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EC5C15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EC5C15"/>
    <w:pPr>
      <w:spacing w:before="240" w:after="6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EC5C15"/>
    <w:pPr>
      <w:keepNext/>
      <w:outlineLvl w:val="8"/>
    </w:pPr>
    <w:rPr>
      <w:b/>
      <w:color w:val="000000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character" w:customStyle="1" w:styleId="Heading3Char">
    <w:name w:val="Heading 3 Char"/>
    <w:basedOn w:val="DefaultParagraphFont"/>
    <w:link w:val="Heading3"/>
    <w:rsid w:val="00EC5C15"/>
    <w:rPr>
      <w:rFonts w:ascii="Times YU" w:eastAsia="Times New Roman" w:hAnsi="Times YU" w:cs="Times New Roman"/>
      <w:b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C5C1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EC5C1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EC5C15"/>
    <w:rPr>
      <w:rFonts w:ascii="Times New Roman" w:eastAsia="Times New Roman" w:hAnsi="Times New Roman" w:cs="Times New Roman"/>
      <w:b/>
      <w:color w:val="000000"/>
      <w:lang w:val="hr-HR"/>
    </w:rPr>
  </w:style>
  <w:style w:type="paragraph" w:styleId="BodyText">
    <w:name w:val="Body Text"/>
    <w:basedOn w:val="Normal"/>
    <w:link w:val="BodyTextChar"/>
    <w:semiHidden/>
    <w:rsid w:val="00EC5C15"/>
    <w:pPr>
      <w:jc w:val="both"/>
    </w:pPr>
    <w:rPr>
      <w:rFonts w:ascii="Times YU" w:hAnsi="Times YU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EC5C15"/>
    <w:rPr>
      <w:rFonts w:ascii="Times YU" w:eastAsia="Times New Roman" w:hAnsi="Times YU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EC5C15"/>
    <w:pPr>
      <w:tabs>
        <w:tab w:val="left" w:pos="36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overflowPunct w:val="0"/>
      <w:autoSpaceDE w:val="0"/>
      <w:autoSpaceDN w:val="0"/>
      <w:adjustRightInd w:val="0"/>
      <w:ind w:left="360"/>
      <w:jc w:val="both"/>
    </w:pPr>
    <w:rPr>
      <w:rFonts w:ascii="Arial" w:hAnsi="Arial" w:cs="Arial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semiHidden/>
    <w:rsid w:val="00EC5C15"/>
    <w:rPr>
      <w:rFonts w:ascii="Arial" w:eastAsia="Times New Roman" w:hAnsi="Arial" w:cs="Arial"/>
      <w:sz w:val="24"/>
      <w:szCs w:val="20"/>
      <w:lang w:val="sl-SI"/>
    </w:rPr>
  </w:style>
  <w:style w:type="paragraph" w:styleId="BodyTextIndent2">
    <w:name w:val="Body Text Indent 2"/>
    <w:basedOn w:val="Normal"/>
    <w:link w:val="BodyTextIndent2Char"/>
    <w:semiHidden/>
    <w:rsid w:val="00EC5C15"/>
    <w:pPr>
      <w:ind w:firstLine="360"/>
      <w:jc w:val="both"/>
    </w:pPr>
    <w:rPr>
      <w:rFonts w:ascii="Times YU" w:hAnsi="Times YU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C5C15"/>
    <w:rPr>
      <w:rFonts w:ascii="Times YU" w:eastAsia="Times New Roman" w:hAnsi="Times YU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EC5C1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Arial" w:hAnsi="Arial" w:cs="Arial"/>
      <w:szCs w:val="20"/>
      <w:lang w:val="hr-HR"/>
    </w:rPr>
  </w:style>
  <w:style w:type="character" w:customStyle="1" w:styleId="HeaderChar">
    <w:name w:val="Header Char"/>
    <w:basedOn w:val="DefaultParagraphFont"/>
    <w:link w:val="Header"/>
    <w:semiHidden/>
    <w:rsid w:val="00EC5C15"/>
    <w:rPr>
      <w:rFonts w:ascii="Arial" w:eastAsia="Times New Roman" w:hAnsi="Arial" w:cs="Arial"/>
      <w:sz w:val="24"/>
      <w:szCs w:val="20"/>
      <w:lang w:val="hr-HR"/>
    </w:rPr>
  </w:style>
  <w:style w:type="paragraph" w:styleId="BodyText3">
    <w:name w:val="Body Text 3"/>
    <w:basedOn w:val="Normal"/>
    <w:link w:val="BodyText3Char"/>
    <w:semiHidden/>
    <w:rsid w:val="00EC5C15"/>
    <w:rPr>
      <w:sz w:val="22"/>
      <w:lang w:val="hr-HR"/>
    </w:rPr>
  </w:style>
  <w:style w:type="character" w:customStyle="1" w:styleId="BodyText3Char">
    <w:name w:val="Body Text 3 Char"/>
    <w:basedOn w:val="DefaultParagraphFont"/>
    <w:link w:val="BodyText3"/>
    <w:semiHidden/>
    <w:rsid w:val="00EC5C15"/>
    <w:rPr>
      <w:rFonts w:ascii="Times New Roman" w:eastAsia="Times New Roman" w:hAnsi="Times New Roman" w:cs="Times New Roman"/>
      <w:szCs w:val="24"/>
      <w:lang w:val="hr-HR"/>
    </w:rPr>
  </w:style>
  <w:style w:type="paragraph" w:styleId="Footer">
    <w:name w:val="footer"/>
    <w:basedOn w:val="Normal"/>
    <w:link w:val="FooterChar"/>
    <w:semiHidden/>
    <w:rsid w:val="00EC5C15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EC5C1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rsid w:val="00EC5C15"/>
  </w:style>
  <w:style w:type="character" w:customStyle="1" w:styleId="apple-converted-space">
    <w:name w:val="apple-converted-space"/>
    <w:basedOn w:val="DefaultParagraphFont"/>
    <w:rsid w:val="00EC5C15"/>
  </w:style>
  <w:style w:type="character" w:styleId="Strong">
    <w:name w:val="Strong"/>
    <w:qFormat/>
    <w:rsid w:val="00EC5C15"/>
    <w:rPr>
      <w:b/>
      <w:bCs/>
    </w:rPr>
  </w:style>
  <w:style w:type="paragraph" w:customStyle="1" w:styleId="Default">
    <w:name w:val="Default"/>
    <w:rsid w:val="00EC5C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9978</Words>
  <Characters>56877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58</cp:revision>
  <cp:lastPrinted>2023-02-03T09:50:00Z</cp:lastPrinted>
  <dcterms:created xsi:type="dcterms:W3CDTF">2021-11-17T13:06:00Z</dcterms:created>
  <dcterms:modified xsi:type="dcterms:W3CDTF">2023-02-15T11:35:00Z</dcterms:modified>
</cp:coreProperties>
</file>