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9CF8" w14:textId="4E76BC51" w:rsidR="00F3714D" w:rsidRPr="00F7378C" w:rsidRDefault="410E952C" w:rsidP="00F3714D">
      <w:pPr>
        <w:jc w:val="both"/>
        <w:rPr>
          <w:rFonts w:ascii="Arial" w:eastAsia="Calibri" w:hAnsi="Arial" w:cs="Arial"/>
          <w:sz w:val="20"/>
          <w:szCs w:val="20"/>
          <w:lang w:val="sr-Cyrl-BA"/>
        </w:rPr>
      </w:pPr>
      <w:r w:rsidRPr="2AD6C39C">
        <w:rPr>
          <w:rFonts w:ascii="Arial" w:hAnsi="Arial" w:cs="Arial"/>
          <w:sz w:val="20"/>
          <w:szCs w:val="20"/>
          <w:lang w:val="sr-Latn-BA"/>
        </w:rPr>
        <w:t xml:space="preserve">Na temelju čl. 19. stavak (4) i 32a. Zakona o državnoj službi u institucijama Bosne i Hercegovine (“Službeni glasnik BiH”, br. 19/02, 35/03, 4/04, 26/04, 37/04, </w:t>
      </w:r>
      <w:r w:rsidR="2E179D8B" w:rsidRPr="2AD6C39C">
        <w:rPr>
          <w:rFonts w:ascii="Arial" w:hAnsi="Arial" w:cs="Arial"/>
          <w:sz w:val="20"/>
          <w:szCs w:val="20"/>
          <w:lang w:val="sr-Latn-BA"/>
        </w:rPr>
        <w:t>48/05, 2/06, 32/07, 43/09, 8/10,</w:t>
      </w:r>
      <w:r w:rsidRPr="2AD6C39C">
        <w:rPr>
          <w:rFonts w:ascii="Arial" w:hAnsi="Arial" w:cs="Arial"/>
          <w:sz w:val="20"/>
          <w:szCs w:val="20"/>
          <w:lang w:val="sr-Latn-BA"/>
        </w:rPr>
        <w:t xml:space="preserve"> 40/12</w:t>
      </w:r>
      <w:r w:rsidR="2E179D8B" w:rsidRPr="2AD6C39C">
        <w:rPr>
          <w:rFonts w:ascii="Arial" w:hAnsi="Arial" w:cs="Arial"/>
          <w:sz w:val="20"/>
          <w:szCs w:val="20"/>
          <w:lang w:val="sr-Latn-BA"/>
        </w:rPr>
        <w:t xml:space="preserve"> i 93/17</w:t>
      </w:r>
      <w:r w:rsidRPr="2AD6C39C">
        <w:rPr>
          <w:rFonts w:ascii="Arial" w:hAnsi="Arial" w:cs="Arial"/>
          <w:sz w:val="20"/>
          <w:szCs w:val="20"/>
          <w:lang w:val="sr-Latn-BA"/>
        </w:rPr>
        <w:t>),</w:t>
      </w:r>
      <w:r w:rsidR="0CB8772B" w:rsidRPr="2AD6C39C">
        <w:rPr>
          <w:rFonts w:ascii="Arial" w:hAnsi="Arial" w:cs="Arial"/>
          <w:sz w:val="20"/>
          <w:szCs w:val="20"/>
          <w:lang w:val="sr-Latn-BA"/>
        </w:rPr>
        <w:t xml:space="preserve"> </w:t>
      </w:r>
      <w:proofErr w:type="spellStart"/>
      <w:r w:rsidR="7D002910" w:rsidRPr="2AD6C39C">
        <w:rPr>
          <w:rFonts w:ascii="Arial" w:hAnsi="Arial" w:cs="Arial"/>
          <w:color w:val="000000" w:themeColor="text1"/>
          <w:sz w:val="20"/>
          <w:szCs w:val="20"/>
          <w:lang w:val="sr-Cyrl-BA" w:eastAsia="bs-Latn-BA"/>
        </w:rPr>
        <w:t>Agencija</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za</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državnu</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službu</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Bosne</w:t>
      </w:r>
      <w:proofErr w:type="spellEnd"/>
      <w:r w:rsidR="7D002910" w:rsidRPr="2AD6C39C">
        <w:rPr>
          <w:rFonts w:ascii="Arial" w:hAnsi="Arial" w:cs="Arial"/>
          <w:color w:val="000000" w:themeColor="text1"/>
          <w:sz w:val="20"/>
          <w:szCs w:val="20"/>
          <w:lang w:val="sr-Cyrl-BA" w:eastAsia="bs-Latn-BA"/>
        </w:rPr>
        <w:t xml:space="preserve"> i </w:t>
      </w:r>
      <w:proofErr w:type="spellStart"/>
      <w:r w:rsidR="7D002910" w:rsidRPr="2AD6C39C">
        <w:rPr>
          <w:rFonts w:ascii="Arial" w:hAnsi="Arial" w:cs="Arial"/>
          <w:color w:val="000000" w:themeColor="text1"/>
          <w:sz w:val="20"/>
          <w:szCs w:val="20"/>
          <w:lang w:val="sr-Cyrl-BA" w:eastAsia="bs-Latn-BA"/>
        </w:rPr>
        <w:t>Hercegovine</w:t>
      </w:r>
      <w:proofErr w:type="spellEnd"/>
      <w:r w:rsidR="7D002910" w:rsidRPr="2AD6C39C">
        <w:rPr>
          <w:rFonts w:ascii="Arial" w:hAnsi="Arial" w:cs="Arial"/>
          <w:color w:val="000000" w:themeColor="text1"/>
          <w:sz w:val="20"/>
          <w:szCs w:val="20"/>
          <w:lang w:val="sr-Cyrl-BA" w:eastAsia="bs-Latn-BA"/>
        </w:rPr>
        <w:t xml:space="preserve">, </w:t>
      </w:r>
      <w:r w:rsidR="7D002910" w:rsidRPr="2AD6C39C">
        <w:rPr>
          <w:rFonts w:ascii="Arial" w:eastAsia="Calibri" w:hAnsi="Arial" w:cs="Arial"/>
          <w:sz w:val="20"/>
          <w:szCs w:val="20"/>
          <w:lang w:val="sr-Cyrl-BA"/>
        </w:rPr>
        <w:t xml:space="preserve">u </w:t>
      </w:r>
      <w:proofErr w:type="spellStart"/>
      <w:r w:rsidR="7D002910" w:rsidRPr="2AD6C39C">
        <w:rPr>
          <w:rFonts w:ascii="Arial" w:eastAsia="Calibri" w:hAnsi="Arial" w:cs="Arial"/>
          <w:sz w:val="20"/>
          <w:szCs w:val="20"/>
          <w:lang w:val="sr-Cyrl-BA"/>
        </w:rPr>
        <w:t>ime</w:t>
      </w:r>
      <w:proofErr w:type="spellEnd"/>
      <w:r w:rsidR="7D002910" w:rsidRPr="2AD6C39C">
        <w:rPr>
          <w:rFonts w:ascii="Arial" w:eastAsia="Calibri" w:hAnsi="Arial" w:cs="Arial"/>
          <w:sz w:val="20"/>
          <w:szCs w:val="20"/>
          <w:lang w:val="sr-Cyrl-BA"/>
        </w:rPr>
        <w:t xml:space="preserve"> </w:t>
      </w:r>
      <w:proofErr w:type="spellStart"/>
      <w:r w:rsidR="441E27FF" w:rsidRPr="2AD6C39C">
        <w:rPr>
          <w:rFonts w:ascii="Arial" w:eastAsia="Calibri" w:hAnsi="Arial" w:cs="Arial"/>
          <w:sz w:val="20"/>
          <w:szCs w:val="20"/>
          <w:lang w:val="sr-Cyrl-BA"/>
        </w:rPr>
        <w:t>Agencije</w:t>
      </w:r>
      <w:proofErr w:type="spellEnd"/>
      <w:r w:rsidR="441E27FF" w:rsidRPr="2AD6C39C">
        <w:rPr>
          <w:rFonts w:ascii="Arial" w:eastAsia="Calibri" w:hAnsi="Arial" w:cs="Arial"/>
          <w:sz w:val="20"/>
          <w:szCs w:val="20"/>
          <w:lang w:val="sr-Cyrl-BA"/>
        </w:rPr>
        <w:t xml:space="preserve"> </w:t>
      </w:r>
      <w:proofErr w:type="spellStart"/>
      <w:r w:rsidR="441E27FF" w:rsidRPr="2AD6C39C">
        <w:rPr>
          <w:rFonts w:ascii="Arial" w:eastAsia="Calibri" w:hAnsi="Arial" w:cs="Arial"/>
          <w:sz w:val="20"/>
          <w:szCs w:val="20"/>
          <w:lang w:val="sr-Cyrl-BA"/>
        </w:rPr>
        <w:t>za</w:t>
      </w:r>
      <w:proofErr w:type="spellEnd"/>
      <w:r w:rsidR="441E27FF" w:rsidRPr="2AD6C39C">
        <w:rPr>
          <w:rFonts w:ascii="Arial" w:eastAsia="Calibri" w:hAnsi="Arial" w:cs="Arial"/>
          <w:sz w:val="20"/>
          <w:szCs w:val="20"/>
          <w:lang w:val="sr-Cyrl-BA"/>
        </w:rPr>
        <w:t xml:space="preserve"> </w:t>
      </w:r>
      <w:proofErr w:type="spellStart"/>
      <w:r w:rsidR="441E27FF" w:rsidRPr="2AD6C39C">
        <w:rPr>
          <w:rFonts w:ascii="Arial" w:eastAsia="Calibri" w:hAnsi="Arial" w:cs="Arial"/>
          <w:sz w:val="20"/>
          <w:szCs w:val="20"/>
          <w:lang w:val="sr-Cyrl-BA"/>
        </w:rPr>
        <w:t>statistiku</w:t>
      </w:r>
      <w:proofErr w:type="spellEnd"/>
      <w:r w:rsidR="7D002910" w:rsidRPr="2AD6C39C">
        <w:rPr>
          <w:rFonts w:ascii="Arial" w:eastAsia="Calibri" w:hAnsi="Arial" w:cs="Arial"/>
          <w:sz w:val="20"/>
          <w:szCs w:val="20"/>
          <w:lang w:val="sr-Cyrl-BA"/>
        </w:rPr>
        <w:t xml:space="preserve"> </w:t>
      </w:r>
      <w:proofErr w:type="spellStart"/>
      <w:r w:rsidR="7D002910" w:rsidRPr="2AD6C39C">
        <w:rPr>
          <w:rFonts w:ascii="Arial" w:eastAsia="Calibri" w:hAnsi="Arial" w:cs="Arial"/>
          <w:sz w:val="20"/>
          <w:szCs w:val="20"/>
          <w:lang w:val="sr-Cyrl-BA"/>
        </w:rPr>
        <w:t>Bosne</w:t>
      </w:r>
      <w:proofErr w:type="spellEnd"/>
      <w:r w:rsidR="7D002910" w:rsidRPr="2AD6C39C">
        <w:rPr>
          <w:rFonts w:ascii="Arial" w:eastAsia="Calibri" w:hAnsi="Arial" w:cs="Arial"/>
          <w:sz w:val="20"/>
          <w:szCs w:val="20"/>
          <w:lang w:val="sr-Cyrl-BA"/>
        </w:rPr>
        <w:t xml:space="preserve"> i </w:t>
      </w:r>
      <w:proofErr w:type="spellStart"/>
      <w:r w:rsidR="7D002910" w:rsidRPr="2AD6C39C">
        <w:rPr>
          <w:rFonts w:ascii="Arial" w:eastAsia="Calibri" w:hAnsi="Arial" w:cs="Arial"/>
          <w:sz w:val="20"/>
          <w:szCs w:val="20"/>
          <w:lang w:val="sr-Cyrl-BA"/>
        </w:rPr>
        <w:t>Hercegovine</w:t>
      </w:r>
      <w:proofErr w:type="spellEnd"/>
      <w:r w:rsidR="7D002910" w:rsidRPr="2AD6C39C">
        <w:rPr>
          <w:rFonts w:ascii="Arial" w:eastAsia="Calibri" w:hAnsi="Arial" w:cs="Arial"/>
          <w:sz w:val="20"/>
          <w:szCs w:val="20"/>
          <w:lang w:val="sr-Cyrl-BA"/>
        </w:rPr>
        <w:t xml:space="preserve">, </w:t>
      </w:r>
      <w:proofErr w:type="spellStart"/>
      <w:r w:rsidR="7D002910" w:rsidRPr="2AD6C39C">
        <w:rPr>
          <w:rFonts w:ascii="Arial" w:eastAsia="Calibri" w:hAnsi="Arial" w:cs="Arial"/>
          <w:sz w:val="20"/>
          <w:szCs w:val="20"/>
          <w:lang w:val="sr-Cyrl-BA"/>
        </w:rPr>
        <w:t>raspisuje</w:t>
      </w:r>
      <w:proofErr w:type="spellEnd"/>
    </w:p>
    <w:p w14:paraId="0A37501D" w14:textId="30AA5EEB" w:rsidR="00B84EAD" w:rsidRPr="00300681" w:rsidRDefault="00B84EAD" w:rsidP="2AD6C39C">
      <w:pPr>
        <w:ind w:right="-143"/>
        <w:jc w:val="both"/>
        <w:rPr>
          <w:rFonts w:ascii="Arial" w:eastAsia="Calibri" w:hAnsi="Arial" w:cs="Arial"/>
          <w:lang w:val="sr-Latn-BA" w:eastAsia="en-US"/>
        </w:rPr>
      </w:pPr>
    </w:p>
    <w:p w14:paraId="41E8E464" w14:textId="77777777" w:rsidR="00B84EAD" w:rsidRPr="00300681" w:rsidRDefault="00B84EAD" w:rsidP="00300681">
      <w:pPr>
        <w:ind w:right="-143"/>
        <w:jc w:val="center"/>
        <w:rPr>
          <w:rFonts w:ascii="Arial" w:eastAsia="Calibri" w:hAnsi="Arial" w:cs="Arial"/>
          <w:b/>
          <w:sz w:val="20"/>
          <w:szCs w:val="20"/>
          <w:lang w:val="sr-Latn-BA" w:eastAsia="en-US"/>
        </w:rPr>
      </w:pPr>
      <w:r w:rsidRPr="00300681">
        <w:rPr>
          <w:rFonts w:ascii="Arial" w:eastAsia="Calibri" w:hAnsi="Arial" w:cs="Arial"/>
          <w:b/>
          <w:sz w:val="20"/>
          <w:szCs w:val="20"/>
          <w:lang w:val="sr-Latn-BA" w:eastAsia="en-US"/>
        </w:rPr>
        <w:t xml:space="preserve">JAVNI </w:t>
      </w:r>
      <w:r w:rsidR="00FB1CE4">
        <w:rPr>
          <w:rFonts w:ascii="Arial" w:eastAsia="Calibri" w:hAnsi="Arial" w:cs="Arial"/>
          <w:b/>
          <w:sz w:val="20"/>
          <w:szCs w:val="20"/>
          <w:lang w:val="sr-Latn-BA" w:eastAsia="en-US"/>
        </w:rPr>
        <w:t>NATJEČAJ</w:t>
      </w:r>
    </w:p>
    <w:p w14:paraId="06717767" w14:textId="323F5B9E" w:rsidR="00F3714D" w:rsidRPr="00F7378C" w:rsidRDefault="4AAA7F86" w:rsidP="2AD6C39C">
      <w:pPr>
        <w:jc w:val="center"/>
        <w:rPr>
          <w:rFonts w:ascii="Arial" w:eastAsia="Calibri" w:hAnsi="Arial" w:cs="Arial"/>
          <w:sz w:val="20"/>
          <w:szCs w:val="20"/>
          <w:lang w:val="sr-Cyrl-BA"/>
        </w:rPr>
      </w:pPr>
      <w:r w:rsidRPr="2AD6C39C">
        <w:rPr>
          <w:rFonts w:ascii="Arial" w:eastAsia="Calibri" w:hAnsi="Arial" w:cs="Arial"/>
          <w:b/>
          <w:bCs/>
          <w:sz w:val="20"/>
          <w:szCs w:val="20"/>
          <w:lang w:val="sr-Latn-BA" w:eastAsia="en-US"/>
        </w:rPr>
        <w:t xml:space="preserve">za popunu </w:t>
      </w:r>
      <w:proofErr w:type="spellStart"/>
      <w:r w:rsidR="7D002910" w:rsidRPr="2AD6C39C">
        <w:rPr>
          <w:rFonts w:ascii="Arial" w:eastAsia="Calibri" w:hAnsi="Arial" w:cs="Arial"/>
          <w:b/>
          <w:bCs/>
          <w:sz w:val="20"/>
          <w:szCs w:val="20"/>
          <w:lang w:val="sr-Cyrl-BA"/>
        </w:rPr>
        <w:t>radnih</w:t>
      </w:r>
      <w:proofErr w:type="spellEnd"/>
      <w:r w:rsidR="7D002910" w:rsidRPr="2AD6C39C">
        <w:rPr>
          <w:rFonts w:ascii="Arial" w:eastAsia="Calibri" w:hAnsi="Arial" w:cs="Arial"/>
          <w:b/>
          <w:bCs/>
          <w:sz w:val="20"/>
          <w:szCs w:val="20"/>
          <w:lang w:val="sr-Cyrl-BA"/>
        </w:rPr>
        <w:t xml:space="preserve"> </w:t>
      </w:r>
      <w:proofErr w:type="spellStart"/>
      <w:r w:rsidR="7D002910" w:rsidRPr="2AD6C39C">
        <w:rPr>
          <w:rFonts w:ascii="Arial" w:eastAsia="Calibri" w:hAnsi="Arial" w:cs="Arial"/>
          <w:b/>
          <w:bCs/>
          <w:sz w:val="20"/>
          <w:szCs w:val="20"/>
          <w:lang w:val="sr-Cyrl-BA"/>
        </w:rPr>
        <w:t>mjesta</w:t>
      </w:r>
      <w:proofErr w:type="spellEnd"/>
      <w:r w:rsidR="7D002910" w:rsidRPr="2AD6C39C">
        <w:rPr>
          <w:rFonts w:ascii="Arial" w:eastAsia="Calibri" w:hAnsi="Arial" w:cs="Arial"/>
          <w:b/>
          <w:bCs/>
          <w:sz w:val="20"/>
          <w:szCs w:val="20"/>
          <w:lang w:val="sr-Cyrl-BA"/>
        </w:rPr>
        <w:t xml:space="preserve"> </w:t>
      </w:r>
      <w:proofErr w:type="spellStart"/>
      <w:r w:rsidR="7D002910" w:rsidRPr="2AD6C39C">
        <w:rPr>
          <w:rFonts w:ascii="Arial" w:eastAsia="Calibri" w:hAnsi="Arial" w:cs="Arial"/>
          <w:b/>
          <w:bCs/>
          <w:sz w:val="20"/>
          <w:szCs w:val="20"/>
          <w:lang w:val="sr-Cyrl-BA"/>
        </w:rPr>
        <w:t>državnih</w:t>
      </w:r>
      <w:proofErr w:type="spellEnd"/>
      <w:r w:rsidR="7D002910" w:rsidRPr="2AD6C39C">
        <w:rPr>
          <w:rFonts w:ascii="Arial" w:eastAsia="Calibri" w:hAnsi="Arial" w:cs="Arial"/>
          <w:b/>
          <w:bCs/>
          <w:sz w:val="20"/>
          <w:szCs w:val="20"/>
          <w:lang w:val="sr-Cyrl-BA"/>
        </w:rPr>
        <w:t xml:space="preserve"> </w:t>
      </w:r>
      <w:proofErr w:type="spellStart"/>
      <w:r w:rsidR="7D002910" w:rsidRPr="2AD6C39C">
        <w:rPr>
          <w:rFonts w:ascii="Arial" w:eastAsia="Calibri" w:hAnsi="Arial" w:cs="Arial"/>
          <w:b/>
          <w:bCs/>
          <w:sz w:val="20"/>
          <w:szCs w:val="20"/>
          <w:lang w:val="sr-Cyrl-BA"/>
        </w:rPr>
        <w:t>službenika</w:t>
      </w:r>
      <w:proofErr w:type="spellEnd"/>
      <w:r w:rsidR="7D002910" w:rsidRPr="2AD6C39C">
        <w:rPr>
          <w:rFonts w:ascii="Arial" w:eastAsia="Calibri" w:hAnsi="Arial" w:cs="Arial"/>
          <w:b/>
          <w:bCs/>
          <w:sz w:val="20"/>
          <w:szCs w:val="20"/>
          <w:lang w:val="sr-Latn-BA"/>
        </w:rPr>
        <w:t xml:space="preserve"> </w:t>
      </w:r>
      <w:r w:rsidR="7D002910" w:rsidRPr="2AD6C39C">
        <w:rPr>
          <w:rFonts w:ascii="Arial" w:eastAsia="Calibri" w:hAnsi="Arial" w:cs="Arial"/>
          <w:b/>
          <w:bCs/>
          <w:sz w:val="20"/>
          <w:szCs w:val="20"/>
          <w:lang w:val="sr-Cyrl-BA"/>
        </w:rPr>
        <w:t xml:space="preserve">u </w:t>
      </w:r>
      <w:proofErr w:type="spellStart"/>
      <w:r w:rsidR="6FA1FEC7" w:rsidRPr="2AD6C39C">
        <w:rPr>
          <w:rFonts w:ascii="Arial" w:eastAsia="Calibri" w:hAnsi="Arial" w:cs="Arial"/>
          <w:b/>
          <w:bCs/>
          <w:sz w:val="20"/>
          <w:szCs w:val="20"/>
          <w:lang w:val="sr-Cyrl-BA"/>
        </w:rPr>
        <w:t>Agenciji</w:t>
      </w:r>
      <w:proofErr w:type="spellEnd"/>
      <w:r w:rsidR="6FA1FEC7" w:rsidRPr="2AD6C39C">
        <w:rPr>
          <w:rFonts w:ascii="Arial" w:eastAsia="Calibri" w:hAnsi="Arial" w:cs="Arial"/>
          <w:b/>
          <w:bCs/>
          <w:sz w:val="20"/>
          <w:szCs w:val="20"/>
          <w:lang w:val="sr-Cyrl-BA"/>
        </w:rPr>
        <w:t xml:space="preserve"> </w:t>
      </w:r>
      <w:proofErr w:type="spellStart"/>
      <w:r w:rsidR="6FA1FEC7" w:rsidRPr="2AD6C39C">
        <w:rPr>
          <w:rFonts w:ascii="Arial" w:eastAsia="Calibri" w:hAnsi="Arial" w:cs="Arial"/>
          <w:b/>
          <w:bCs/>
          <w:sz w:val="20"/>
          <w:szCs w:val="20"/>
          <w:lang w:val="sr-Cyrl-BA"/>
        </w:rPr>
        <w:t>za</w:t>
      </w:r>
      <w:proofErr w:type="spellEnd"/>
      <w:r w:rsidR="6FA1FEC7" w:rsidRPr="2AD6C39C">
        <w:rPr>
          <w:rFonts w:ascii="Arial" w:eastAsia="Calibri" w:hAnsi="Arial" w:cs="Arial"/>
          <w:b/>
          <w:bCs/>
          <w:sz w:val="20"/>
          <w:szCs w:val="20"/>
          <w:lang w:val="sr-Cyrl-BA"/>
        </w:rPr>
        <w:t xml:space="preserve"> </w:t>
      </w:r>
      <w:proofErr w:type="spellStart"/>
      <w:r w:rsidR="6FA1FEC7" w:rsidRPr="2AD6C39C">
        <w:rPr>
          <w:rFonts w:ascii="Arial" w:eastAsia="Calibri" w:hAnsi="Arial" w:cs="Arial"/>
          <w:b/>
          <w:bCs/>
          <w:sz w:val="20"/>
          <w:szCs w:val="20"/>
          <w:lang w:val="sr-Cyrl-BA"/>
        </w:rPr>
        <w:t>statistiku</w:t>
      </w:r>
      <w:proofErr w:type="spellEnd"/>
    </w:p>
    <w:p w14:paraId="305BA563" w14:textId="7AF88DF4" w:rsidR="00F3714D" w:rsidRPr="00F7378C" w:rsidRDefault="7D002910" w:rsidP="00F3714D">
      <w:pPr>
        <w:jc w:val="center"/>
        <w:rPr>
          <w:rFonts w:ascii="Arial" w:eastAsia="Calibri" w:hAnsi="Arial" w:cs="Arial"/>
          <w:sz w:val="20"/>
          <w:szCs w:val="20"/>
          <w:lang w:val="sr-Cyrl-BA"/>
        </w:rPr>
      </w:pPr>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Bosne</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Hercgovine</w:t>
      </w:r>
      <w:proofErr w:type="spellEnd"/>
    </w:p>
    <w:p w14:paraId="5DAB6C7B" w14:textId="77777777" w:rsidR="00F3714D" w:rsidRPr="00F7378C" w:rsidRDefault="00F3714D" w:rsidP="00F3714D">
      <w:pPr>
        <w:jc w:val="both"/>
        <w:rPr>
          <w:rFonts w:ascii="Arial" w:eastAsia="Calibri" w:hAnsi="Arial" w:cs="Arial"/>
          <w:b/>
          <w:bCs/>
          <w:sz w:val="20"/>
          <w:szCs w:val="20"/>
          <w:u w:val="single"/>
        </w:rPr>
      </w:pPr>
    </w:p>
    <w:p w14:paraId="1203D226" w14:textId="7ABDFCCA" w:rsidR="00F3714D" w:rsidRPr="00F7378C" w:rsidRDefault="24AF4160" w:rsidP="2AD6C39C">
      <w:pPr>
        <w:jc w:val="both"/>
        <w:rPr>
          <w:rFonts w:ascii="Arial" w:eastAsia="Calibri" w:hAnsi="Arial" w:cs="Arial"/>
          <w:b/>
          <w:bCs/>
          <w:sz w:val="20"/>
          <w:szCs w:val="20"/>
        </w:rPr>
      </w:pPr>
      <w:r w:rsidRPr="2AD6C39C">
        <w:rPr>
          <w:rFonts w:ascii="Arial" w:eastAsia="Calibri" w:hAnsi="Arial" w:cs="Arial"/>
          <w:b/>
          <w:bCs/>
          <w:sz w:val="20"/>
          <w:szCs w:val="20"/>
        </w:rPr>
        <w:t xml:space="preserve">1/01 Stručni savjetnik za izradu, analizu i planiranje projekata </w:t>
      </w:r>
    </w:p>
    <w:p w14:paraId="448E9046" w14:textId="3A442DB4" w:rsidR="00F3714D" w:rsidRPr="00F7378C" w:rsidRDefault="24AF4160" w:rsidP="2AD6C39C">
      <w:pPr>
        <w:jc w:val="both"/>
        <w:rPr>
          <w:rFonts w:ascii="Arial" w:eastAsia="Calibri" w:hAnsi="Arial" w:cs="Arial"/>
          <w:b/>
          <w:bCs/>
          <w:sz w:val="20"/>
          <w:szCs w:val="20"/>
        </w:rPr>
      </w:pPr>
      <w:r w:rsidRPr="2AD6C39C">
        <w:rPr>
          <w:rFonts w:ascii="Arial" w:eastAsia="Calibri" w:hAnsi="Arial" w:cs="Arial"/>
          <w:b/>
          <w:bCs/>
          <w:sz w:val="20"/>
          <w:szCs w:val="20"/>
        </w:rPr>
        <w:t xml:space="preserve">1/02 Viši stručni suradnik za statistiku zarada </w:t>
      </w:r>
    </w:p>
    <w:p w14:paraId="2EED55DE" w14:textId="2DB2A795" w:rsidR="00F3714D" w:rsidRPr="00F7378C" w:rsidRDefault="24AF4160" w:rsidP="2AD6C39C">
      <w:pPr>
        <w:jc w:val="both"/>
        <w:rPr>
          <w:rFonts w:ascii="Arial" w:eastAsia="Calibri" w:hAnsi="Arial" w:cs="Arial"/>
          <w:b/>
          <w:bCs/>
          <w:sz w:val="20"/>
          <w:szCs w:val="20"/>
        </w:rPr>
      </w:pPr>
      <w:r w:rsidRPr="2AD6C39C">
        <w:rPr>
          <w:rFonts w:ascii="Arial" w:eastAsia="Calibri" w:hAnsi="Arial" w:cs="Arial"/>
          <w:b/>
          <w:bCs/>
          <w:sz w:val="20"/>
          <w:szCs w:val="20"/>
        </w:rPr>
        <w:t xml:space="preserve">1/03 Stručni suradnik za klasifikacije </w:t>
      </w:r>
    </w:p>
    <w:p w14:paraId="271B69DA" w14:textId="1CB5A88B" w:rsidR="00F3714D" w:rsidRPr="00F7378C" w:rsidRDefault="24AF4160" w:rsidP="2AD6C39C">
      <w:pPr>
        <w:jc w:val="both"/>
        <w:rPr>
          <w:rFonts w:ascii="Arial" w:eastAsia="Calibri" w:hAnsi="Arial" w:cs="Arial"/>
        </w:rPr>
      </w:pPr>
      <w:r w:rsidRPr="2AD6C39C">
        <w:rPr>
          <w:rFonts w:ascii="Arial" w:eastAsia="Calibri" w:hAnsi="Arial" w:cs="Arial"/>
        </w:rPr>
        <w:t xml:space="preserve"> </w:t>
      </w:r>
    </w:p>
    <w:p w14:paraId="3C7124C0" w14:textId="1AFDCAF8" w:rsidR="00F3714D" w:rsidRPr="00F7378C" w:rsidRDefault="24AF4160" w:rsidP="74041826">
      <w:pPr>
        <w:jc w:val="both"/>
        <w:rPr>
          <w:rFonts w:ascii="Arial" w:eastAsia="Calibri" w:hAnsi="Arial" w:cs="Arial"/>
          <w:highlight w:val="yellow"/>
          <w:lang w:val="sr-Cyrl-BA"/>
        </w:rPr>
      </w:pPr>
      <w:r w:rsidRPr="74041826">
        <w:rPr>
          <w:rFonts w:ascii="Arial" w:eastAsia="Calibri" w:hAnsi="Arial" w:cs="Arial"/>
          <w:sz w:val="20"/>
          <w:szCs w:val="20"/>
        </w:rPr>
        <w:t xml:space="preserve">SEKTOR ZA </w:t>
      </w:r>
      <w:r w:rsidR="17A9D03E" w:rsidRPr="74041826">
        <w:rPr>
          <w:rFonts w:ascii="Arial" w:eastAsia="Arial" w:hAnsi="Arial" w:cs="Arial"/>
          <w:color w:val="000000" w:themeColor="text1"/>
          <w:sz w:val="20"/>
          <w:szCs w:val="20"/>
        </w:rPr>
        <w:t>PRAVNE, OPĆE I RAČUNOVODSTVENE POSLOVE</w:t>
      </w:r>
    </w:p>
    <w:p w14:paraId="6A05A809" w14:textId="5D7B33E7" w:rsidR="00F3714D" w:rsidRPr="00F7378C" w:rsidRDefault="17A9D03E" w:rsidP="74041826">
      <w:pPr>
        <w:jc w:val="both"/>
        <w:rPr>
          <w:rFonts w:ascii="Arial" w:eastAsia="Calibri" w:hAnsi="Arial" w:cs="Arial"/>
          <w:highlight w:val="yellow"/>
          <w:lang w:val="sr-Cyrl-BA"/>
        </w:rPr>
      </w:pPr>
      <w:r w:rsidRPr="74041826">
        <w:rPr>
          <w:rFonts w:ascii="Arial" w:eastAsia="Arial" w:hAnsi="Arial" w:cs="Arial"/>
          <w:color w:val="000000" w:themeColor="text1"/>
          <w:sz w:val="20"/>
          <w:szCs w:val="20"/>
        </w:rPr>
        <w:t>Odjel za financijsko-računovodstvene poslove</w:t>
      </w:r>
      <w:r w:rsidR="24AF4160" w:rsidRPr="74041826">
        <w:rPr>
          <w:rFonts w:ascii="Arial" w:eastAsia="Calibri" w:hAnsi="Arial" w:cs="Arial"/>
        </w:rPr>
        <w:t xml:space="preserve"> </w:t>
      </w:r>
    </w:p>
    <w:p w14:paraId="52E26CB9" w14:textId="53DDA144" w:rsidR="74041826" w:rsidRDefault="74041826" w:rsidP="74041826">
      <w:pPr>
        <w:jc w:val="both"/>
        <w:rPr>
          <w:rFonts w:ascii="Arial" w:eastAsia="Calibri" w:hAnsi="Arial" w:cs="Arial"/>
        </w:rPr>
      </w:pPr>
    </w:p>
    <w:p w14:paraId="41700A3F" w14:textId="2E40A214" w:rsidR="24AF4160" w:rsidRDefault="24AF4160" w:rsidP="2AD6C39C">
      <w:pPr>
        <w:jc w:val="both"/>
        <w:rPr>
          <w:rFonts w:ascii="Arial" w:eastAsia="Calibri" w:hAnsi="Arial" w:cs="Arial"/>
          <w:b/>
          <w:bCs/>
        </w:rPr>
      </w:pPr>
      <w:r w:rsidRPr="2AD6C39C">
        <w:rPr>
          <w:rFonts w:ascii="Arial" w:eastAsia="Calibri" w:hAnsi="Arial" w:cs="Arial"/>
          <w:b/>
          <w:bCs/>
          <w:sz w:val="20"/>
          <w:szCs w:val="20"/>
          <w:u w:val="single"/>
        </w:rPr>
        <w:t>1/01 Stručni savjetnik za izradu, analizu i planiranje projekata</w:t>
      </w:r>
    </w:p>
    <w:p w14:paraId="54E849DB" w14:textId="277678EF" w:rsidR="7D002910" w:rsidRDefault="7D002910"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Opis</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poslova</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radnih</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zadataka</w:t>
      </w:r>
      <w:proofErr w:type="spellEnd"/>
      <w:r w:rsidRPr="2AD6C39C">
        <w:rPr>
          <w:rFonts w:ascii="Arial" w:eastAsia="Calibri" w:hAnsi="Arial" w:cs="Arial"/>
          <w:b/>
          <w:bCs/>
          <w:sz w:val="20"/>
          <w:szCs w:val="20"/>
          <w:lang w:val="sr-Cyrl-BA"/>
        </w:rPr>
        <w:t xml:space="preserve">: </w:t>
      </w:r>
      <w:proofErr w:type="spellStart"/>
      <w:r w:rsidR="714A4F78" w:rsidRPr="2AD6C39C">
        <w:rPr>
          <w:rFonts w:ascii="Arial" w:eastAsia="Calibri" w:hAnsi="Arial" w:cs="Arial"/>
          <w:sz w:val="20"/>
          <w:szCs w:val="20"/>
          <w:lang w:val="sr-Cyrl-BA"/>
        </w:rPr>
        <w:t>Izrađuje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prijedloge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idejnih</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projekata</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planova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rada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koordinira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financijske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resurse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radi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podrške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ekonomskim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projektima</w:t>
      </w:r>
      <w:proofErr w:type="spellEnd"/>
      <w:r w:rsidR="714A4F78" w:rsidRPr="2AD6C39C">
        <w:rPr>
          <w:rFonts w:ascii="Arial" w:eastAsia="Calibri" w:hAnsi="Arial" w:cs="Arial"/>
          <w:sz w:val="20"/>
          <w:szCs w:val="20"/>
          <w:lang w:val="sr-Cyrl-BA"/>
        </w:rPr>
        <w:t xml:space="preserve"> u </w:t>
      </w:r>
      <w:proofErr w:type="spellStart"/>
      <w:r w:rsidR="714A4F78" w:rsidRPr="2AD6C39C">
        <w:rPr>
          <w:rFonts w:ascii="Arial" w:eastAsia="Calibri" w:hAnsi="Arial" w:cs="Arial"/>
          <w:sz w:val="20"/>
          <w:szCs w:val="20"/>
          <w:lang w:val="sr-Cyrl-BA"/>
        </w:rPr>
        <w:t>Agenciji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pomaže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koordinaciju</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participira</w:t>
      </w:r>
      <w:proofErr w:type="spellEnd"/>
      <w:r w:rsidR="714A4F78" w:rsidRPr="2AD6C39C">
        <w:rPr>
          <w:rFonts w:ascii="Arial" w:eastAsia="Calibri" w:hAnsi="Arial" w:cs="Arial"/>
          <w:sz w:val="20"/>
          <w:szCs w:val="20"/>
          <w:lang w:val="sr-Cyrl-BA"/>
        </w:rPr>
        <w:t xml:space="preserve"> u </w:t>
      </w:r>
      <w:proofErr w:type="spellStart"/>
      <w:r w:rsidR="714A4F78" w:rsidRPr="2AD6C39C">
        <w:rPr>
          <w:rFonts w:ascii="Arial" w:eastAsia="Calibri" w:hAnsi="Arial" w:cs="Arial"/>
          <w:sz w:val="20"/>
          <w:szCs w:val="20"/>
          <w:lang w:val="sr-Cyrl-BA"/>
        </w:rPr>
        <w:t>sustavnom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radu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prikupljanju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informacija</w:t>
      </w:r>
      <w:proofErr w:type="spellEnd"/>
      <w:r w:rsidR="714A4F78" w:rsidRPr="2AD6C39C">
        <w:rPr>
          <w:rFonts w:ascii="Arial" w:eastAsia="Calibri" w:hAnsi="Arial" w:cs="Arial"/>
          <w:sz w:val="20"/>
          <w:szCs w:val="20"/>
          <w:lang w:val="sr-Cyrl-BA"/>
        </w:rPr>
        <w:t xml:space="preserve"> o </w:t>
      </w:r>
      <w:proofErr w:type="spellStart"/>
      <w:r w:rsidR="714A4F78" w:rsidRPr="2AD6C39C">
        <w:rPr>
          <w:rFonts w:ascii="Arial" w:eastAsia="Calibri" w:hAnsi="Arial" w:cs="Arial"/>
          <w:sz w:val="20"/>
          <w:szCs w:val="20"/>
          <w:lang w:val="sr-Cyrl-BA"/>
        </w:rPr>
        <w:t>konkretnim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potrebama</w:t>
      </w:r>
      <w:proofErr w:type="spellEnd"/>
      <w:r w:rsidR="714A4F78" w:rsidRPr="2AD6C39C">
        <w:rPr>
          <w:rFonts w:ascii="Arial" w:eastAsia="Calibri" w:hAnsi="Arial" w:cs="Arial"/>
          <w:sz w:val="20"/>
          <w:szCs w:val="20"/>
          <w:lang w:val="sr-Cyrl-BA"/>
        </w:rPr>
        <w:t xml:space="preserve"> u </w:t>
      </w:r>
      <w:proofErr w:type="spellStart"/>
      <w:r w:rsidR="714A4F78" w:rsidRPr="2AD6C39C">
        <w:rPr>
          <w:rFonts w:ascii="Arial" w:eastAsia="Calibri" w:hAnsi="Arial" w:cs="Arial"/>
          <w:sz w:val="20"/>
          <w:szCs w:val="20"/>
          <w:lang w:val="sr-Cyrl-BA"/>
        </w:rPr>
        <w:t>Agenciji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za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pomoći</w:t>
      </w:r>
      <w:proofErr w:type="spellEnd"/>
      <w:r w:rsidR="714A4F78" w:rsidRPr="2AD6C39C">
        <w:rPr>
          <w:rFonts w:ascii="Arial" w:eastAsia="Calibri" w:hAnsi="Arial" w:cs="Arial"/>
          <w:sz w:val="20"/>
          <w:szCs w:val="20"/>
          <w:lang w:val="sr-Cyrl-BA"/>
        </w:rPr>
        <w:t xml:space="preserve"> EU, </w:t>
      </w:r>
      <w:proofErr w:type="spellStart"/>
      <w:r w:rsidR="714A4F78" w:rsidRPr="2AD6C39C">
        <w:rPr>
          <w:rFonts w:ascii="Arial" w:eastAsia="Calibri" w:hAnsi="Arial" w:cs="Arial"/>
          <w:sz w:val="20"/>
          <w:szCs w:val="20"/>
          <w:lang w:val="sr-Cyrl-BA"/>
        </w:rPr>
        <w:t>surađuje</w:t>
      </w:r>
      <w:proofErr w:type="spellEnd"/>
      <w:r w:rsidR="714A4F78" w:rsidRPr="2AD6C39C">
        <w:rPr>
          <w:rFonts w:ascii="Arial" w:eastAsia="Calibri" w:hAnsi="Arial" w:cs="Arial"/>
          <w:sz w:val="20"/>
          <w:szCs w:val="20"/>
          <w:lang w:val="sr-Cyrl-BA"/>
        </w:rPr>
        <w:t xml:space="preserve"> s </w:t>
      </w:r>
      <w:proofErr w:type="spellStart"/>
      <w:r w:rsidR="714A4F78" w:rsidRPr="2AD6C39C">
        <w:rPr>
          <w:rFonts w:ascii="Arial" w:eastAsia="Calibri" w:hAnsi="Arial" w:cs="Arial"/>
          <w:sz w:val="20"/>
          <w:szCs w:val="20"/>
          <w:lang w:val="sr-Cyrl-BA"/>
        </w:rPr>
        <w:t>jedinicama</w:t>
      </w:r>
      <w:proofErr w:type="spellEnd"/>
      <w:r w:rsidR="714A4F78" w:rsidRPr="2AD6C39C">
        <w:rPr>
          <w:rFonts w:ascii="Arial" w:eastAsia="Calibri" w:hAnsi="Arial" w:cs="Arial"/>
          <w:sz w:val="20"/>
          <w:szCs w:val="20"/>
          <w:lang w:val="sr-Cyrl-BA"/>
        </w:rPr>
        <w:t xml:space="preserve"> u </w:t>
      </w:r>
      <w:proofErr w:type="spellStart"/>
      <w:r w:rsidR="714A4F78" w:rsidRPr="2AD6C39C">
        <w:rPr>
          <w:rFonts w:ascii="Arial" w:eastAsia="Calibri" w:hAnsi="Arial" w:cs="Arial"/>
          <w:sz w:val="20"/>
          <w:szCs w:val="20"/>
          <w:lang w:val="sr-Cyrl-BA"/>
        </w:rPr>
        <w:t>svakom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ministarstvu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ili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nekom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drugom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državnom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tijelu</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entitetskim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zavodima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za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statistiku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organizira</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priprema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odgovarajuće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pisane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upute</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objašnjenja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vezano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za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postupke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provođenja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konkretnog</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projekta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izrađuje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ostalu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tendersku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dokumentaciju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prati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projekt</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kroz</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sve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njegove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faze</w:t>
      </w:r>
      <w:proofErr w:type="spellEnd"/>
      <w:r w:rsidR="714A4F78" w:rsidRPr="2AD6C39C">
        <w:rPr>
          <w:rFonts w:ascii="Arial" w:eastAsia="Calibri" w:hAnsi="Arial" w:cs="Arial"/>
          <w:sz w:val="20"/>
          <w:szCs w:val="20"/>
          <w:lang w:val="sr-Cyrl-BA"/>
        </w:rPr>
        <w:t xml:space="preserve"> u </w:t>
      </w:r>
      <w:proofErr w:type="spellStart"/>
      <w:r w:rsidR="714A4F78" w:rsidRPr="2AD6C39C">
        <w:rPr>
          <w:rFonts w:ascii="Arial" w:eastAsia="Calibri" w:hAnsi="Arial" w:cs="Arial"/>
          <w:sz w:val="20"/>
          <w:szCs w:val="20"/>
          <w:lang w:val="sr-Cyrl-BA"/>
        </w:rPr>
        <w:t>ciklusu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upravljanja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projektom</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ideje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implementacije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monitoringa</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evaluacije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Aktivno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surađuje</w:t>
      </w:r>
      <w:proofErr w:type="spellEnd"/>
      <w:r w:rsidR="714A4F78" w:rsidRPr="2AD6C39C">
        <w:rPr>
          <w:rFonts w:ascii="Arial" w:eastAsia="Calibri" w:hAnsi="Arial" w:cs="Arial"/>
          <w:sz w:val="20"/>
          <w:szCs w:val="20"/>
          <w:lang w:val="sr-Cyrl-BA"/>
        </w:rPr>
        <w:t xml:space="preserve"> s </w:t>
      </w:r>
      <w:proofErr w:type="spellStart"/>
      <w:r w:rsidR="714A4F78" w:rsidRPr="2AD6C39C">
        <w:rPr>
          <w:rFonts w:ascii="Arial" w:eastAsia="Calibri" w:hAnsi="Arial" w:cs="Arial"/>
          <w:sz w:val="20"/>
          <w:szCs w:val="20"/>
          <w:lang w:val="sr-Cyrl-BA"/>
        </w:rPr>
        <w:t>konsultantima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koji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su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angažirani</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projektima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analizira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pozitivne</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negativne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efekte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implementacije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projekata</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periodično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izvještava</w:t>
      </w:r>
      <w:proofErr w:type="spellEnd"/>
      <w:r w:rsidR="714A4F78" w:rsidRPr="2AD6C39C">
        <w:rPr>
          <w:rFonts w:ascii="Arial" w:eastAsia="Calibri" w:hAnsi="Arial" w:cs="Arial"/>
          <w:sz w:val="20"/>
          <w:szCs w:val="20"/>
          <w:lang w:val="sr-Cyrl-BA"/>
        </w:rPr>
        <w:t xml:space="preserve"> i </w:t>
      </w:r>
      <w:proofErr w:type="spellStart"/>
      <w:r w:rsidR="714A4F78" w:rsidRPr="2AD6C39C">
        <w:rPr>
          <w:rFonts w:ascii="Arial" w:eastAsia="Calibri" w:hAnsi="Arial" w:cs="Arial"/>
          <w:sz w:val="20"/>
          <w:szCs w:val="20"/>
          <w:lang w:val="sr-Cyrl-BA"/>
        </w:rPr>
        <w:t>obavlja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druge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poslove</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iz</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djelokruga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odjeljenja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po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nalogu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načelnika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odjeljenja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Neposredno</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odgovara</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šefu</w:t>
      </w:r>
      <w:proofErr w:type="spellEnd"/>
      <w:r w:rsidR="714A4F78" w:rsidRPr="2AD6C39C">
        <w:rPr>
          <w:rFonts w:ascii="Arial" w:eastAsia="Calibri" w:hAnsi="Arial" w:cs="Arial"/>
          <w:sz w:val="20"/>
          <w:szCs w:val="20"/>
          <w:lang w:val="sr-Cyrl-BA"/>
        </w:rPr>
        <w:t xml:space="preserve"> </w:t>
      </w:r>
      <w:proofErr w:type="spellStart"/>
      <w:r w:rsidR="714A4F78" w:rsidRPr="2AD6C39C">
        <w:rPr>
          <w:rFonts w:ascii="Arial" w:eastAsia="Calibri" w:hAnsi="Arial" w:cs="Arial"/>
          <w:sz w:val="20"/>
          <w:szCs w:val="20"/>
          <w:lang w:val="sr-Cyrl-BA"/>
        </w:rPr>
        <w:t>Od</w:t>
      </w:r>
      <w:r w:rsidR="4DE68C74" w:rsidRPr="2AD6C39C">
        <w:rPr>
          <w:rFonts w:ascii="Arial" w:eastAsia="Calibri" w:hAnsi="Arial" w:cs="Arial"/>
          <w:sz w:val="20"/>
          <w:szCs w:val="20"/>
          <w:lang w:val="sr-Cyrl-BA"/>
        </w:rPr>
        <w:t>jel</w:t>
      </w:r>
      <w:r w:rsidR="714A4F78" w:rsidRPr="2AD6C39C">
        <w:rPr>
          <w:rFonts w:ascii="Arial" w:eastAsia="Calibri" w:hAnsi="Arial" w:cs="Arial"/>
          <w:sz w:val="20"/>
          <w:szCs w:val="20"/>
          <w:lang w:val="sr-Cyrl-BA"/>
        </w:rPr>
        <w:t>a</w:t>
      </w:r>
      <w:proofErr w:type="spellEnd"/>
      <w:r w:rsidR="714A4F78" w:rsidRPr="2AD6C39C">
        <w:rPr>
          <w:rFonts w:ascii="Arial" w:eastAsia="Calibri" w:hAnsi="Arial" w:cs="Arial"/>
          <w:sz w:val="20"/>
          <w:szCs w:val="20"/>
          <w:lang w:val="sr-Cyrl-BA"/>
        </w:rPr>
        <w:t>.</w:t>
      </w:r>
    </w:p>
    <w:p w14:paraId="6639B738" w14:textId="31CD16BF" w:rsidR="00F3714D" w:rsidRPr="00F7378C" w:rsidRDefault="7D002910" w:rsidP="00F3714D">
      <w:pPr>
        <w:jc w:val="both"/>
        <w:rPr>
          <w:rFonts w:ascii="Arial" w:eastAsia="Calibri" w:hAnsi="Arial" w:cs="Arial"/>
          <w:sz w:val="20"/>
          <w:szCs w:val="20"/>
        </w:rPr>
      </w:pPr>
      <w:proofErr w:type="spellStart"/>
      <w:r w:rsidRPr="2AD6C39C">
        <w:rPr>
          <w:rFonts w:ascii="Arial" w:eastAsia="Calibri" w:hAnsi="Arial" w:cs="Arial"/>
          <w:b/>
          <w:bCs/>
          <w:sz w:val="20"/>
          <w:szCs w:val="20"/>
          <w:lang w:val="sr-Cyrl-BA"/>
        </w:rPr>
        <w:t>Posebni</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uvjeti</w:t>
      </w:r>
      <w:proofErr w:type="spellEnd"/>
      <w:r w:rsidRPr="2AD6C39C">
        <w:rPr>
          <w:rFonts w:ascii="Arial" w:eastAsia="Calibri" w:hAnsi="Arial" w:cs="Arial"/>
          <w:b/>
          <w:bCs/>
          <w:sz w:val="20"/>
          <w:szCs w:val="20"/>
          <w:lang w:val="sr-Cyrl-BA"/>
        </w:rPr>
        <w:t xml:space="preserve">: </w:t>
      </w:r>
      <w:r w:rsidRPr="2AD6C39C">
        <w:rPr>
          <w:rFonts w:ascii="Arial" w:eastAsia="Calibri" w:hAnsi="Arial" w:cs="Arial"/>
          <w:sz w:val="20"/>
          <w:szCs w:val="20"/>
        </w:rPr>
        <w:t xml:space="preserve">VSS – </w:t>
      </w:r>
      <w:r w:rsidR="21E83859" w:rsidRPr="2AD6C39C">
        <w:rPr>
          <w:rFonts w:ascii="Arial" w:eastAsia="Calibri" w:hAnsi="Arial" w:cs="Arial"/>
          <w:sz w:val="20"/>
          <w:szCs w:val="20"/>
        </w:rPr>
        <w:t xml:space="preserve">ekonomski fakultet, najmanje 3 godina radnog iskustva u struci, </w:t>
      </w:r>
      <w:r w:rsidR="203336A2" w:rsidRPr="2AD6C39C">
        <w:rPr>
          <w:rFonts w:ascii="Arial" w:eastAsia="Calibri" w:hAnsi="Arial" w:cs="Arial"/>
          <w:sz w:val="20"/>
          <w:szCs w:val="20"/>
        </w:rPr>
        <w:t xml:space="preserve">položen stručni upravni ispit; </w:t>
      </w:r>
      <w:r w:rsidR="21E83859" w:rsidRPr="2AD6C39C">
        <w:rPr>
          <w:rFonts w:ascii="Arial" w:eastAsia="Calibri" w:hAnsi="Arial" w:cs="Arial"/>
          <w:sz w:val="20"/>
          <w:szCs w:val="20"/>
        </w:rPr>
        <w:t xml:space="preserve">znanje engleskog jezika, </w:t>
      </w:r>
      <w:r w:rsidRPr="2AD6C39C">
        <w:rPr>
          <w:rFonts w:ascii="Arial" w:eastAsia="Calibri" w:hAnsi="Arial" w:cs="Arial"/>
          <w:sz w:val="20"/>
          <w:szCs w:val="20"/>
        </w:rPr>
        <w:t xml:space="preserve"> poznavanje rada na </w:t>
      </w:r>
      <w:r w:rsidR="146F1F71" w:rsidRPr="2AD6C39C">
        <w:rPr>
          <w:rFonts w:ascii="Arial" w:eastAsia="Calibri" w:hAnsi="Arial" w:cs="Arial"/>
          <w:sz w:val="20"/>
          <w:szCs w:val="20"/>
        </w:rPr>
        <w:t>računal</w:t>
      </w:r>
      <w:r w:rsidRPr="2AD6C39C">
        <w:rPr>
          <w:rFonts w:ascii="Arial" w:eastAsia="Calibri" w:hAnsi="Arial" w:cs="Arial"/>
          <w:sz w:val="20"/>
          <w:szCs w:val="20"/>
        </w:rPr>
        <w:t>u.</w:t>
      </w:r>
    </w:p>
    <w:p w14:paraId="192514D0" w14:textId="5138C350" w:rsidR="00F3714D" w:rsidRPr="00F7378C" w:rsidRDefault="7D002910" w:rsidP="00F3714D">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Status</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državni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službenik</w:t>
      </w:r>
      <w:proofErr w:type="spellEnd"/>
      <w:r w:rsidRPr="2AD6C39C">
        <w:rPr>
          <w:rFonts w:ascii="Arial" w:eastAsia="Calibri" w:hAnsi="Arial" w:cs="Arial"/>
          <w:sz w:val="20"/>
          <w:szCs w:val="20"/>
          <w:lang w:val="sr-Cyrl-BA"/>
        </w:rPr>
        <w:t xml:space="preserve"> – </w:t>
      </w:r>
      <w:proofErr w:type="spellStart"/>
      <w:r w:rsidR="7CB8C904" w:rsidRPr="2AD6C39C">
        <w:rPr>
          <w:rFonts w:ascii="Arial" w:eastAsia="Calibri" w:hAnsi="Arial" w:cs="Arial"/>
          <w:sz w:val="20"/>
          <w:szCs w:val="20"/>
          <w:lang w:val="sr-Cyrl-BA"/>
        </w:rPr>
        <w:t>stručni</w:t>
      </w:r>
      <w:proofErr w:type="spellEnd"/>
      <w:r w:rsidR="7CB8C904" w:rsidRPr="2AD6C39C">
        <w:rPr>
          <w:rFonts w:ascii="Arial" w:eastAsia="Calibri" w:hAnsi="Arial" w:cs="Arial"/>
          <w:sz w:val="20"/>
          <w:szCs w:val="20"/>
          <w:lang w:val="sr-Cyrl-BA"/>
        </w:rPr>
        <w:t xml:space="preserve"> </w:t>
      </w:r>
      <w:proofErr w:type="spellStart"/>
      <w:r w:rsidR="7CB8C904" w:rsidRPr="2AD6C39C">
        <w:rPr>
          <w:rFonts w:ascii="Arial" w:eastAsia="Calibri" w:hAnsi="Arial" w:cs="Arial"/>
          <w:sz w:val="20"/>
          <w:szCs w:val="20"/>
          <w:lang w:val="sr-Cyrl-BA"/>
        </w:rPr>
        <w:t>savjetnik</w:t>
      </w:r>
      <w:proofErr w:type="spellEnd"/>
      <w:r w:rsidRPr="2AD6C39C">
        <w:rPr>
          <w:rFonts w:ascii="Arial" w:eastAsia="Calibri" w:hAnsi="Arial" w:cs="Arial"/>
          <w:sz w:val="20"/>
          <w:szCs w:val="20"/>
          <w:lang w:val="sr-Cyrl-BA"/>
        </w:rPr>
        <w:t>.</w:t>
      </w:r>
    </w:p>
    <w:p w14:paraId="1FF7617D" w14:textId="3BEC2F47" w:rsidR="00F3714D" w:rsidRPr="00F7378C" w:rsidRDefault="7D002910" w:rsidP="00F3714D">
      <w:pPr>
        <w:jc w:val="both"/>
        <w:rPr>
          <w:rFonts w:ascii="Arial" w:hAnsi="Arial" w:cs="Arial"/>
          <w:sz w:val="20"/>
          <w:szCs w:val="20"/>
          <w:lang w:val="sr-Cyrl-BA"/>
        </w:rPr>
      </w:pPr>
      <w:proofErr w:type="spellStart"/>
      <w:r w:rsidRPr="2AD6C39C">
        <w:rPr>
          <w:rFonts w:ascii="Arial" w:hAnsi="Arial" w:cs="Arial"/>
          <w:b/>
          <w:bCs/>
          <w:sz w:val="20"/>
          <w:szCs w:val="20"/>
          <w:lang w:val="sr-Cyrl-BA"/>
        </w:rPr>
        <w:t>Pripadajuća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osnovna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neto</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plaća</w:t>
      </w:r>
      <w:proofErr w:type="spellEnd"/>
      <w:r w:rsidRPr="2AD6C39C">
        <w:rPr>
          <w:rFonts w:ascii="Arial" w:hAnsi="Arial" w:cs="Arial"/>
          <w:i/>
          <w:iCs/>
          <w:sz w:val="20"/>
          <w:szCs w:val="20"/>
          <w:lang w:val="sr-Cyrl-BA"/>
        </w:rPr>
        <w:t>:</w:t>
      </w:r>
      <w:r w:rsidRPr="2AD6C39C">
        <w:rPr>
          <w:rFonts w:ascii="Arial" w:hAnsi="Arial" w:cs="Arial"/>
          <w:sz w:val="20"/>
          <w:szCs w:val="20"/>
          <w:lang w:val="sr-Cyrl-BA"/>
        </w:rPr>
        <w:t xml:space="preserve"> </w:t>
      </w:r>
      <w:r w:rsidR="5CD7839D" w:rsidRPr="2AD6C39C">
        <w:rPr>
          <w:rFonts w:ascii="Arial" w:hAnsi="Arial" w:cs="Arial"/>
          <w:sz w:val="20"/>
          <w:szCs w:val="20"/>
          <w:lang w:val="sr-Cyrl-BA"/>
        </w:rPr>
        <w:t>1298,64</w:t>
      </w:r>
      <w:r w:rsidRPr="2AD6C39C">
        <w:rPr>
          <w:rFonts w:ascii="Arial" w:hAnsi="Arial" w:cs="Arial"/>
          <w:sz w:val="20"/>
          <w:szCs w:val="20"/>
        </w:rPr>
        <w:t xml:space="preserve"> KM.</w:t>
      </w:r>
    </w:p>
    <w:p w14:paraId="59DED605" w14:textId="77777777" w:rsidR="00F3714D" w:rsidRPr="00F7378C" w:rsidRDefault="00F3714D" w:rsidP="00F3714D">
      <w:pPr>
        <w:jc w:val="both"/>
        <w:rPr>
          <w:rFonts w:ascii="Arial" w:eastAsia="Calibri" w:hAnsi="Arial" w:cs="Arial"/>
          <w:sz w:val="20"/>
          <w:szCs w:val="20"/>
          <w:lang w:val="sr-Cyrl-BA"/>
        </w:rPr>
      </w:pPr>
      <w:proofErr w:type="spellStart"/>
      <w:r>
        <w:rPr>
          <w:rFonts w:ascii="Arial" w:eastAsia="Calibri" w:hAnsi="Arial" w:cs="Arial"/>
          <w:b/>
          <w:sz w:val="20"/>
          <w:szCs w:val="20"/>
          <w:lang w:val="sr-Cyrl-BA"/>
        </w:rPr>
        <w:t>Broj</w:t>
      </w:r>
      <w:proofErr w:type="spellEnd"/>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izvršilaca</w:t>
      </w:r>
      <w:proofErr w:type="spellEnd"/>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proofErr w:type="spellStart"/>
      <w:r>
        <w:rPr>
          <w:rFonts w:ascii="Arial" w:eastAsia="Calibri" w:hAnsi="Arial" w:cs="Arial"/>
          <w:sz w:val="20"/>
          <w:szCs w:val="20"/>
          <w:lang w:val="sr-Cyrl-BA"/>
        </w:rPr>
        <w:t>jedan</w:t>
      </w:r>
      <w:proofErr w:type="spellEnd"/>
      <w:r w:rsidRPr="00F7378C">
        <w:rPr>
          <w:rFonts w:ascii="Arial" w:eastAsia="Calibri" w:hAnsi="Arial" w:cs="Arial"/>
          <w:sz w:val="20"/>
          <w:szCs w:val="20"/>
          <w:lang w:val="sr-Cyrl-BA"/>
        </w:rPr>
        <w:t xml:space="preserve"> (1)</w:t>
      </w:r>
    </w:p>
    <w:p w14:paraId="12EE463A" w14:textId="77777777" w:rsidR="00F3714D" w:rsidRPr="00F7378C" w:rsidRDefault="00F3714D" w:rsidP="00F3714D">
      <w:pPr>
        <w:jc w:val="both"/>
        <w:rPr>
          <w:rFonts w:ascii="Arial" w:eastAsia="Calibri" w:hAnsi="Arial" w:cs="Arial"/>
          <w:sz w:val="20"/>
          <w:szCs w:val="20"/>
          <w:lang w:val="sr-Cyrl-BA"/>
        </w:rPr>
      </w:pPr>
      <w:proofErr w:type="spellStart"/>
      <w:r>
        <w:rPr>
          <w:rFonts w:ascii="Arial" w:eastAsia="Calibri" w:hAnsi="Arial" w:cs="Arial"/>
          <w:b/>
          <w:sz w:val="20"/>
          <w:szCs w:val="20"/>
          <w:lang w:val="sr-Cyrl-BA"/>
        </w:rPr>
        <w:t>Mjesto</w:t>
      </w:r>
      <w:proofErr w:type="spellEnd"/>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rada</w:t>
      </w:r>
      <w:proofErr w:type="spellEnd"/>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proofErr w:type="spellStart"/>
      <w:r>
        <w:rPr>
          <w:rFonts w:ascii="Arial" w:eastAsia="Calibri" w:hAnsi="Arial" w:cs="Arial"/>
          <w:sz w:val="20"/>
          <w:szCs w:val="20"/>
          <w:lang w:val="sr-Cyrl-BA"/>
        </w:rPr>
        <w:t>Sarajevo</w:t>
      </w:r>
      <w:proofErr w:type="spellEnd"/>
    </w:p>
    <w:p w14:paraId="5A39BBE3" w14:textId="77777777" w:rsidR="00F3714D" w:rsidRPr="00F7378C" w:rsidRDefault="00F3714D" w:rsidP="00F3714D">
      <w:pPr>
        <w:jc w:val="both"/>
        <w:rPr>
          <w:rFonts w:ascii="Arial" w:eastAsia="Calibri" w:hAnsi="Arial" w:cs="Arial"/>
          <w:sz w:val="20"/>
          <w:szCs w:val="20"/>
          <w:lang w:val="sr-Cyrl-BA"/>
        </w:rPr>
      </w:pPr>
    </w:p>
    <w:p w14:paraId="0D221638" w14:textId="092FC52A" w:rsidR="39C537D3" w:rsidRDefault="39C537D3" w:rsidP="74041826">
      <w:pPr>
        <w:jc w:val="both"/>
        <w:rPr>
          <w:rFonts w:ascii="Arial" w:eastAsia="Calibri" w:hAnsi="Arial" w:cs="Arial"/>
          <w:sz w:val="20"/>
          <w:szCs w:val="20"/>
          <w:lang w:val="sr-Cyrl-BA"/>
        </w:rPr>
      </w:pPr>
      <w:r w:rsidRPr="74041826">
        <w:rPr>
          <w:rFonts w:ascii="Arial" w:eastAsia="Calibri" w:hAnsi="Arial" w:cs="Arial"/>
          <w:sz w:val="20"/>
          <w:szCs w:val="20"/>
          <w:lang w:val="sr-Cyrl-BA"/>
        </w:rPr>
        <w:t xml:space="preserve">SEKTOR ZA DEMOGRAFIJU I SOCIJALNE STATISTIKE </w:t>
      </w:r>
    </w:p>
    <w:p w14:paraId="4199FE90" w14:textId="3C523481" w:rsidR="39C537D3" w:rsidRDefault="39C537D3" w:rsidP="74041826">
      <w:pPr>
        <w:jc w:val="both"/>
        <w:rPr>
          <w:rFonts w:ascii="Arial" w:eastAsia="Calibri" w:hAnsi="Arial" w:cs="Arial"/>
          <w:sz w:val="20"/>
          <w:szCs w:val="20"/>
          <w:lang w:val="sr-Cyrl-BA"/>
        </w:rPr>
      </w:pPr>
      <w:proofErr w:type="spellStart"/>
      <w:r w:rsidRPr="74041826">
        <w:rPr>
          <w:rFonts w:ascii="Arial" w:eastAsia="Calibri" w:hAnsi="Arial" w:cs="Arial"/>
          <w:sz w:val="20"/>
          <w:szCs w:val="20"/>
          <w:lang w:val="sr-Cyrl-BA"/>
        </w:rPr>
        <w:t>Odjel</w:t>
      </w:r>
      <w:proofErr w:type="spellEnd"/>
      <w:r w:rsidRPr="74041826">
        <w:rPr>
          <w:rFonts w:ascii="Arial" w:eastAsia="Calibri" w:hAnsi="Arial" w:cs="Arial"/>
          <w:sz w:val="20"/>
          <w:szCs w:val="20"/>
          <w:lang w:val="sr-Cyrl-BA"/>
        </w:rPr>
        <w:t xml:space="preserve"> </w:t>
      </w:r>
      <w:proofErr w:type="spellStart"/>
      <w:r w:rsidRPr="74041826">
        <w:rPr>
          <w:rFonts w:ascii="Arial" w:eastAsia="Calibri" w:hAnsi="Arial" w:cs="Arial"/>
          <w:sz w:val="20"/>
          <w:szCs w:val="20"/>
          <w:lang w:val="sr-Cyrl-BA"/>
        </w:rPr>
        <w:t>za</w:t>
      </w:r>
      <w:proofErr w:type="spellEnd"/>
      <w:r w:rsidRPr="74041826">
        <w:rPr>
          <w:rFonts w:ascii="Arial" w:eastAsia="Calibri" w:hAnsi="Arial" w:cs="Arial"/>
          <w:sz w:val="20"/>
          <w:szCs w:val="20"/>
          <w:lang w:val="sr-Cyrl-BA"/>
        </w:rPr>
        <w:t xml:space="preserve"> </w:t>
      </w:r>
      <w:proofErr w:type="spellStart"/>
      <w:r w:rsidRPr="74041826">
        <w:rPr>
          <w:rFonts w:ascii="Arial" w:eastAsia="Calibri" w:hAnsi="Arial" w:cs="Arial"/>
          <w:sz w:val="20"/>
          <w:szCs w:val="20"/>
          <w:lang w:val="sr-Cyrl-BA"/>
        </w:rPr>
        <w:t>statistiku</w:t>
      </w:r>
      <w:proofErr w:type="spellEnd"/>
      <w:r w:rsidRPr="74041826">
        <w:rPr>
          <w:rFonts w:ascii="Arial" w:eastAsia="Calibri" w:hAnsi="Arial" w:cs="Arial"/>
          <w:sz w:val="20"/>
          <w:szCs w:val="20"/>
          <w:lang w:val="sr-Cyrl-BA"/>
        </w:rPr>
        <w:t xml:space="preserve"> </w:t>
      </w:r>
      <w:proofErr w:type="spellStart"/>
      <w:r w:rsidRPr="74041826">
        <w:rPr>
          <w:rFonts w:ascii="Arial" w:eastAsia="Calibri" w:hAnsi="Arial" w:cs="Arial"/>
          <w:sz w:val="20"/>
          <w:szCs w:val="20"/>
          <w:lang w:val="sr-Cyrl-BA"/>
        </w:rPr>
        <w:t>tržišta</w:t>
      </w:r>
      <w:proofErr w:type="spellEnd"/>
      <w:r w:rsidRPr="74041826">
        <w:rPr>
          <w:rFonts w:ascii="Arial" w:eastAsia="Calibri" w:hAnsi="Arial" w:cs="Arial"/>
          <w:sz w:val="20"/>
          <w:szCs w:val="20"/>
          <w:lang w:val="sr-Cyrl-BA"/>
        </w:rPr>
        <w:t xml:space="preserve"> </w:t>
      </w:r>
      <w:proofErr w:type="spellStart"/>
      <w:r w:rsidRPr="74041826">
        <w:rPr>
          <w:rFonts w:ascii="Arial" w:eastAsia="Calibri" w:hAnsi="Arial" w:cs="Arial"/>
          <w:sz w:val="20"/>
          <w:szCs w:val="20"/>
          <w:lang w:val="sr-Cyrl-BA"/>
        </w:rPr>
        <w:t>rada</w:t>
      </w:r>
      <w:proofErr w:type="spellEnd"/>
    </w:p>
    <w:p w14:paraId="0A533B76" w14:textId="5C197F08" w:rsidR="74041826" w:rsidRDefault="74041826" w:rsidP="74041826">
      <w:pPr>
        <w:jc w:val="both"/>
        <w:rPr>
          <w:rFonts w:ascii="Arial" w:eastAsia="Calibri" w:hAnsi="Arial" w:cs="Arial"/>
          <w:lang w:val="sr-Cyrl-BA"/>
        </w:rPr>
      </w:pPr>
    </w:p>
    <w:p w14:paraId="30B82F6A" w14:textId="7001EC4F" w:rsidR="2A0CD068" w:rsidRDefault="2A0CD068" w:rsidP="2AD6C39C">
      <w:pPr>
        <w:jc w:val="both"/>
        <w:rPr>
          <w:rFonts w:ascii="Arial" w:eastAsia="Calibri" w:hAnsi="Arial" w:cs="Arial"/>
          <w:b/>
          <w:bCs/>
          <w:sz w:val="20"/>
          <w:szCs w:val="20"/>
          <w:u w:val="single"/>
          <w:lang w:val="hr-BA"/>
        </w:rPr>
      </w:pPr>
      <w:r w:rsidRPr="2AD6C39C">
        <w:rPr>
          <w:rFonts w:ascii="Arial" w:eastAsia="Calibri" w:hAnsi="Arial" w:cs="Arial"/>
          <w:b/>
          <w:bCs/>
          <w:sz w:val="20"/>
          <w:szCs w:val="20"/>
          <w:u w:val="single"/>
          <w:lang w:val="hr-BA"/>
        </w:rPr>
        <w:t xml:space="preserve">1/02 Viši stručni suradnik za statistiku zarada </w:t>
      </w:r>
    </w:p>
    <w:p w14:paraId="29AF4784" w14:textId="72F8256D" w:rsidR="00F3714D" w:rsidRPr="00F7378C" w:rsidRDefault="7D002910"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Opis</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poslova</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radnih</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zadataka</w:t>
      </w:r>
      <w:proofErr w:type="spellEnd"/>
      <w:r w:rsidRPr="2AD6C39C">
        <w:rPr>
          <w:rFonts w:ascii="Arial" w:eastAsia="Calibri" w:hAnsi="Arial" w:cs="Arial"/>
          <w:b/>
          <w:bCs/>
          <w:sz w:val="20"/>
          <w:szCs w:val="20"/>
          <w:lang w:val="sr-Cyrl-BA"/>
        </w:rPr>
        <w:t xml:space="preserve">: </w:t>
      </w:r>
      <w:proofErr w:type="spellStart"/>
      <w:r w:rsidR="38FDC791" w:rsidRPr="2AD6C39C">
        <w:rPr>
          <w:rFonts w:ascii="Arial" w:eastAsia="Calibri" w:hAnsi="Arial" w:cs="Arial"/>
          <w:sz w:val="20"/>
          <w:szCs w:val="20"/>
          <w:lang w:val="sr-Cyrl-BA"/>
        </w:rPr>
        <w:t>Praćenje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propisa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iz</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područja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rada</w:t>
      </w:r>
      <w:proofErr w:type="spellEnd"/>
      <w:r w:rsidR="38FDC791" w:rsidRPr="2AD6C39C">
        <w:rPr>
          <w:rFonts w:ascii="Arial" w:eastAsia="Calibri" w:hAnsi="Arial" w:cs="Arial"/>
          <w:sz w:val="20"/>
          <w:szCs w:val="20"/>
          <w:lang w:val="sr-Cyrl-BA"/>
        </w:rPr>
        <w:t xml:space="preserve">, </w:t>
      </w:r>
      <w:proofErr w:type="spellStart"/>
      <w:r w:rsidR="095109E7" w:rsidRPr="2AD6C39C">
        <w:rPr>
          <w:rFonts w:ascii="Arial" w:eastAsia="Calibri" w:hAnsi="Arial" w:cs="Arial"/>
          <w:sz w:val="20"/>
          <w:szCs w:val="20"/>
          <w:lang w:val="sr-Cyrl-BA"/>
        </w:rPr>
        <w:t>neovisna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priprema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prijedloga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rješenja</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mjera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vođenje</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odlučivanja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sukladno</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utvrđenim</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postupcima</w:t>
      </w:r>
      <w:proofErr w:type="spellEnd"/>
      <w:r w:rsidR="38FDC791" w:rsidRPr="2AD6C39C">
        <w:rPr>
          <w:rFonts w:ascii="Arial" w:eastAsia="Calibri" w:hAnsi="Arial" w:cs="Arial"/>
          <w:sz w:val="20"/>
          <w:szCs w:val="20"/>
          <w:lang w:val="sr-Cyrl-BA"/>
        </w:rPr>
        <w:t xml:space="preserve"> u </w:t>
      </w:r>
      <w:proofErr w:type="spellStart"/>
      <w:r w:rsidR="38FDC791" w:rsidRPr="2AD6C39C">
        <w:rPr>
          <w:rFonts w:ascii="Arial" w:eastAsia="Calibri" w:hAnsi="Arial" w:cs="Arial"/>
          <w:sz w:val="20"/>
          <w:szCs w:val="20"/>
          <w:lang w:val="sr-Cyrl-BA"/>
        </w:rPr>
        <w:t>području</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rada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vođenje</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surađivanje</w:t>
      </w:r>
      <w:proofErr w:type="spellEnd"/>
      <w:r w:rsidR="38FDC791" w:rsidRPr="2AD6C39C">
        <w:rPr>
          <w:rFonts w:ascii="Arial" w:eastAsia="Calibri" w:hAnsi="Arial" w:cs="Arial"/>
          <w:sz w:val="20"/>
          <w:szCs w:val="20"/>
          <w:lang w:val="sr-Cyrl-BA"/>
        </w:rPr>
        <w:t xml:space="preserve"> u </w:t>
      </w:r>
      <w:proofErr w:type="spellStart"/>
      <w:r w:rsidR="38FDC791" w:rsidRPr="2AD6C39C">
        <w:rPr>
          <w:rFonts w:ascii="Arial" w:eastAsia="Calibri" w:hAnsi="Arial" w:cs="Arial"/>
          <w:sz w:val="20"/>
          <w:szCs w:val="20"/>
          <w:lang w:val="sr-Cyrl-BA"/>
        </w:rPr>
        <w:t>projektnim</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grupama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sudjeluje</w:t>
      </w:r>
      <w:proofErr w:type="spellEnd"/>
      <w:r w:rsidR="38FDC791" w:rsidRPr="2AD6C39C">
        <w:rPr>
          <w:rFonts w:ascii="Arial" w:eastAsia="Calibri" w:hAnsi="Arial" w:cs="Arial"/>
          <w:sz w:val="20"/>
          <w:szCs w:val="20"/>
          <w:lang w:val="sr-Cyrl-BA"/>
        </w:rPr>
        <w:t xml:space="preserve"> u </w:t>
      </w:r>
      <w:proofErr w:type="spellStart"/>
      <w:r w:rsidR="38FDC791" w:rsidRPr="2AD6C39C">
        <w:rPr>
          <w:rFonts w:ascii="Arial" w:eastAsia="Calibri" w:hAnsi="Arial" w:cs="Arial"/>
          <w:sz w:val="20"/>
          <w:szCs w:val="20"/>
          <w:lang w:val="sr-Cyrl-BA"/>
        </w:rPr>
        <w:t>pripremi</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metodologija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organizira</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provodi</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kontrolu</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obradu</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statističkih</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istraživanja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izrađuje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podatke</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pokazatelje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prema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uputama</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definiranim</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metodološkim</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rješenjima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primjenjuje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metode</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analizira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kvalitetu</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statističkih</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podataka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primjenjuje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međunarodne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standarde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kod</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provođenja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statističkih</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istraživanja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samostalno</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obavljanje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drugih</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zahtjevnih</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zadataka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obavlja</w:t>
      </w:r>
      <w:proofErr w:type="spellEnd"/>
      <w:r w:rsidR="38FDC791" w:rsidRPr="2AD6C39C">
        <w:rPr>
          <w:rFonts w:ascii="Arial" w:eastAsia="Calibri" w:hAnsi="Arial" w:cs="Arial"/>
          <w:sz w:val="20"/>
          <w:szCs w:val="20"/>
          <w:lang w:val="sr-Cyrl-BA"/>
        </w:rPr>
        <w:t xml:space="preserve"> i </w:t>
      </w:r>
      <w:proofErr w:type="spellStart"/>
      <w:r w:rsidR="38FDC791" w:rsidRPr="2AD6C39C">
        <w:rPr>
          <w:rFonts w:ascii="Arial" w:eastAsia="Calibri" w:hAnsi="Arial" w:cs="Arial"/>
          <w:sz w:val="20"/>
          <w:szCs w:val="20"/>
          <w:lang w:val="sr-Cyrl-BA"/>
        </w:rPr>
        <w:t>druge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poslove</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iz</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djelokruga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Od</w:t>
      </w:r>
      <w:r w:rsidR="0B67EC90" w:rsidRPr="2AD6C39C">
        <w:rPr>
          <w:rFonts w:ascii="Arial" w:eastAsia="Calibri" w:hAnsi="Arial" w:cs="Arial"/>
          <w:sz w:val="20"/>
          <w:szCs w:val="20"/>
          <w:lang w:val="sr-Cyrl-BA"/>
        </w:rPr>
        <w:t>jel</w:t>
      </w:r>
      <w:r w:rsidR="38FDC791" w:rsidRPr="2AD6C39C">
        <w:rPr>
          <w:rFonts w:ascii="Arial" w:eastAsia="Calibri" w:hAnsi="Arial" w:cs="Arial"/>
          <w:sz w:val="20"/>
          <w:szCs w:val="20"/>
          <w:lang w:val="sr-Cyrl-BA"/>
        </w:rPr>
        <w:t>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po</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nalogu</w:t>
      </w:r>
      <w:proofErr w:type="spellEnd"/>
      <w:r w:rsidR="38FDC791" w:rsidRPr="2AD6C39C">
        <w:rPr>
          <w:rFonts w:ascii="Arial" w:eastAsia="Calibri" w:hAnsi="Arial" w:cs="Arial"/>
          <w:sz w:val="20"/>
          <w:szCs w:val="20"/>
          <w:lang w:val="sr-Cyrl-BA"/>
        </w:rPr>
        <w:t xml:space="preserve"> </w:t>
      </w:r>
      <w:proofErr w:type="spellStart"/>
      <w:r w:rsidR="4FAE3B42" w:rsidRPr="2AD6C39C">
        <w:rPr>
          <w:rFonts w:ascii="Arial" w:eastAsia="Calibri" w:hAnsi="Arial" w:cs="Arial"/>
          <w:sz w:val="20"/>
          <w:szCs w:val="20"/>
          <w:lang w:val="sr-Cyrl-BA"/>
        </w:rPr>
        <w:t>izravnog</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rukovodioca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za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svoj</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rad</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odgovara</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šefu</w:t>
      </w:r>
      <w:proofErr w:type="spellEnd"/>
      <w:r w:rsidR="38FDC791" w:rsidRPr="2AD6C39C">
        <w:rPr>
          <w:rFonts w:ascii="Arial" w:eastAsia="Calibri" w:hAnsi="Arial" w:cs="Arial"/>
          <w:sz w:val="20"/>
          <w:szCs w:val="20"/>
          <w:lang w:val="sr-Cyrl-BA"/>
        </w:rPr>
        <w:t xml:space="preserve"> </w:t>
      </w:r>
      <w:proofErr w:type="spellStart"/>
      <w:r w:rsidR="38FDC791" w:rsidRPr="2AD6C39C">
        <w:rPr>
          <w:rFonts w:ascii="Arial" w:eastAsia="Calibri" w:hAnsi="Arial" w:cs="Arial"/>
          <w:sz w:val="20"/>
          <w:szCs w:val="20"/>
          <w:lang w:val="sr-Cyrl-BA"/>
        </w:rPr>
        <w:t>Od</w:t>
      </w:r>
      <w:r w:rsidR="6BDDE43E" w:rsidRPr="2AD6C39C">
        <w:rPr>
          <w:rFonts w:ascii="Arial" w:eastAsia="Calibri" w:hAnsi="Arial" w:cs="Arial"/>
          <w:sz w:val="20"/>
          <w:szCs w:val="20"/>
          <w:lang w:val="sr-Cyrl-BA"/>
        </w:rPr>
        <w:t>jel</w:t>
      </w:r>
      <w:r w:rsidR="38FDC791" w:rsidRPr="2AD6C39C">
        <w:rPr>
          <w:rFonts w:ascii="Arial" w:eastAsia="Calibri" w:hAnsi="Arial" w:cs="Arial"/>
          <w:sz w:val="20"/>
          <w:szCs w:val="20"/>
          <w:lang w:val="sr-Cyrl-BA"/>
        </w:rPr>
        <w:t>a</w:t>
      </w:r>
      <w:proofErr w:type="spellEnd"/>
      <w:r w:rsidR="38FDC791" w:rsidRPr="2AD6C39C">
        <w:rPr>
          <w:rFonts w:ascii="Arial" w:eastAsia="Calibri" w:hAnsi="Arial" w:cs="Arial"/>
          <w:sz w:val="20"/>
          <w:szCs w:val="20"/>
          <w:lang w:val="sr-Cyrl-BA"/>
        </w:rPr>
        <w:t>.</w:t>
      </w:r>
    </w:p>
    <w:p w14:paraId="21F73EB9" w14:textId="5C8FA5C2" w:rsidR="00970BBA" w:rsidRPr="00F7378C" w:rsidRDefault="7D002910" w:rsidP="00970BBA">
      <w:pPr>
        <w:jc w:val="both"/>
        <w:rPr>
          <w:rFonts w:ascii="Arial" w:eastAsia="Calibri" w:hAnsi="Arial" w:cs="Arial"/>
          <w:sz w:val="20"/>
          <w:szCs w:val="20"/>
        </w:rPr>
      </w:pPr>
      <w:proofErr w:type="spellStart"/>
      <w:r w:rsidRPr="2AD6C39C">
        <w:rPr>
          <w:rFonts w:ascii="Arial" w:eastAsia="Calibri" w:hAnsi="Arial" w:cs="Arial"/>
          <w:b/>
          <w:bCs/>
          <w:sz w:val="20"/>
          <w:szCs w:val="20"/>
          <w:lang w:val="sr-Cyrl-BA"/>
        </w:rPr>
        <w:t>Posebni</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uvjeti</w:t>
      </w:r>
      <w:proofErr w:type="spellEnd"/>
      <w:r w:rsidRPr="2AD6C39C">
        <w:rPr>
          <w:rFonts w:ascii="Arial" w:eastAsia="Calibri" w:hAnsi="Arial" w:cs="Arial"/>
          <w:b/>
          <w:bCs/>
          <w:sz w:val="20"/>
          <w:szCs w:val="20"/>
          <w:lang w:val="sr-Cyrl-BA"/>
        </w:rPr>
        <w:t xml:space="preserve">: </w:t>
      </w:r>
      <w:r w:rsidR="00970BBA" w:rsidRPr="678F46A5">
        <w:rPr>
          <w:rFonts w:ascii="Arial" w:eastAsia="Calibri" w:hAnsi="Arial" w:cs="Arial"/>
          <w:sz w:val="20"/>
          <w:szCs w:val="20"/>
        </w:rPr>
        <w:t xml:space="preserve">VSS – fakultet društvenih, tehničkih ili prirodnih </w:t>
      </w:r>
      <w:r w:rsidR="00970BBA">
        <w:rPr>
          <w:rFonts w:ascii="Arial" w:eastAsia="Calibri" w:hAnsi="Arial" w:cs="Arial"/>
          <w:sz w:val="20"/>
          <w:szCs w:val="20"/>
        </w:rPr>
        <w:t>znanosti</w:t>
      </w:r>
      <w:r w:rsidR="00970BBA" w:rsidRPr="678F46A5">
        <w:rPr>
          <w:rFonts w:ascii="Arial" w:eastAsia="Calibri" w:hAnsi="Arial" w:cs="Arial"/>
          <w:sz w:val="20"/>
          <w:szCs w:val="20"/>
        </w:rPr>
        <w:t>; najmanje dvije godine radnog iskustva u struci; položen stručni upravni ispit; znanje engleskog je</w:t>
      </w:r>
      <w:r w:rsidR="00970BBA">
        <w:rPr>
          <w:rFonts w:ascii="Arial" w:eastAsia="Calibri" w:hAnsi="Arial" w:cs="Arial"/>
          <w:sz w:val="20"/>
          <w:szCs w:val="20"/>
        </w:rPr>
        <w:t>zika; poznavanje rada na računal</w:t>
      </w:r>
      <w:r w:rsidR="00970BBA" w:rsidRPr="678F46A5">
        <w:rPr>
          <w:rFonts w:ascii="Arial" w:eastAsia="Calibri" w:hAnsi="Arial" w:cs="Arial"/>
          <w:sz w:val="20"/>
          <w:szCs w:val="20"/>
        </w:rPr>
        <w:t xml:space="preserve">u. </w:t>
      </w:r>
    </w:p>
    <w:p w14:paraId="46C71AE1" w14:textId="442948A3" w:rsidR="00F3714D" w:rsidRPr="00F7378C" w:rsidRDefault="7D002910" w:rsidP="00F3714D">
      <w:pPr>
        <w:jc w:val="both"/>
        <w:rPr>
          <w:rFonts w:ascii="Arial" w:eastAsia="Calibri" w:hAnsi="Arial" w:cs="Arial"/>
          <w:sz w:val="20"/>
          <w:szCs w:val="20"/>
          <w:lang w:val="sr-Latn-BA"/>
        </w:rPr>
      </w:pPr>
      <w:proofErr w:type="spellStart"/>
      <w:r w:rsidRPr="2AD6C39C">
        <w:rPr>
          <w:rFonts w:ascii="Arial" w:eastAsia="Calibri" w:hAnsi="Arial" w:cs="Arial"/>
          <w:b/>
          <w:bCs/>
          <w:sz w:val="20"/>
          <w:szCs w:val="20"/>
          <w:lang w:val="sr-Cyrl-BA"/>
        </w:rPr>
        <w:t>Status</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državni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službenik</w:t>
      </w:r>
      <w:proofErr w:type="spellEnd"/>
      <w:r w:rsidRPr="2AD6C39C">
        <w:rPr>
          <w:rFonts w:ascii="Arial" w:eastAsia="Calibri" w:hAnsi="Arial" w:cs="Arial"/>
          <w:sz w:val="20"/>
          <w:szCs w:val="20"/>
          <w:lang w:val="sr-Cyrl-BA"/>
        </w:rPr>
        <w:t xml:space="preserve"> –</w:t>
      </w:r>
      <w:r w:rsidR="68A37C7F" w:rsidRPr="2AD6C39C">
        <w:rPr>
          <w:rFonts w:ascii="Arial" w:eastAsia="Calibri" w:hAnsi="Arial" w:cs="Arial"/>
          <w:sz w:val="20"/>
          <w:szCs w:val="20"/>
          <w:lang w:val="sr-Cyrl-BA"/>
        </w:rPr>
        <w:t xml:space="preserve"> </w:t>
      </w:r>
      <w:proofErr w:type="spellStart"/>
      <w:r w:rsidR="68A37C7F" w:rsidRPr="2AD6C39C">
        <w:rPr>
          <w:rFonts w:ascii="Arial" w:eastAsia="Calibri" w:hAnsi="Arial" w:cs="Arial"/>
          <w:sz w:val="20"/>
          <w:szCs w:val="20"/>
          <w:lang w:val="sr-Cyrl-BA"/>
        </w:rPr>
        <w:t>viši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stručni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w:t>
      </w:r>
      <w:r w:rsidR="72AC3A90" w:rsidRPr="2AD6C39C">
        <w:rPr>
          <w:rFonts w:ascii="Arial" w:eastAsia="Calibri" w:hAnsi="Arial" w:cs="Arial"/>
          <w:sz w:val="20"/>
          <w:szCs w:val="20"/>
          <w:lang w:val="sr-Cyrl-BA"/>
        </w:rPr>
        <w:t>u</w:t>
      </w:r>
      <w:r w:rsidR="4DEACD87" w:rsidRPr="2AD6C39C">
        <w:rPr>
          <w:rFonts w:ascii="Arial" w:eastAsia="Calibri" w:hAnsi="Arial" w:cs="Arial"/>
          <w:sz w:val="20"/>
          <w:szCs w:val="20"/>
          <w:lang w:val="sr-Cyrl-BA"/>
        </w:rPr>
        <w:t>radnik</w:t>
      </w:r>
      <w:proofErr w:type="spellEnd"/>
      <w:r w:rsidRPr="2AD6C39C">
        <w:rPr>
          <w:rFonts w:ascii="Arial" w:eastAsia="Calibri" w:hAnsi="Arial" w:cs="Arial"/>
          <w:sz w:val="20"/>
          <w:szCs w:val="20"/>
          <w:lang w:val="sr-Latn-BA"/>
        </w:rPr>
        <w:t>.</w:t>
      </w:r>
    </w:p>
    <w:p w14:paraId="65E03956" w14:textId="79228987" w:rsidR="00F3714D" w:rsidRPr="00F7378C" w:rsidRDefault="7D002910" w:rsidP="00F3714D">
      <w:pPr>
        <w:jc w:val="both"/>
        <w:rPr>
          <w:rFonts w:ascii="Arial" w:hAnsi="Arial" w:cs="Arial"/>
          <w:sz w:val="20"/>
          <w:szCs w:val="20"/>
          <w:lang w:val="sr-Cyrl-BA"/>
        </w:rPr>
      </w:pPr>
      <w:proofErr w:type="spellStart"/>
      <w:r w:rsidRPr="2AD6C39C">
        <w:rPr>
          <w:rFonts w:ascii="Arial" w:hAnsi="Arial" w:cs="Arial"/>
          <w:b/>
          <w:bCs/>
          <w:sz w:val="20"/>
          <w:szCs w:val="20"/>
          <w:lang w:val="sr-Cyrl-BA"/>
        </w:rPr>
        <w:t>Pripadajuća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osnovna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neto</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plaća</w:t>
      </w:r>
      <w:proofErr w:type="spellEnd"/>
      <w:r w:rsidRPr="2AD6C39C">
        <w:rPr>
          <w:rFonts w:ascii="Arial" w:hAnsi="Arial" w:cs="Arial"/>
          <w:i/>
          <w:iCs/>
          <w:sz w:val="20"/>
          <w:szCs w:val="20"/>
          <w:lang w:val="sr-Cyrl-BA"/>
        </w:rPr>
        <w:t>:</w:t>
      </w:r>
      <w:r w:rsidRPr="2AD6C39C">
        <w:rPr>
          <w:rFonts w:ascii="Arial" w:hAnsi="Arial" w:cs="Arial"/>
          <w:sz w:val="20"/>
          <w:szCs w:val="20"/>
          <w:lang w:val="sr-Cyrl-BA"/>
        </w:rPr>
        <w:t xml:space="preserve"> </w:t>
      </w:r>
      <w:r w:rsidRPr="2AD6C39C">
        <w:rPr>
          <w:rFonts w:ascii="Arial" w:hAnsi="Arial" w:cs="Arial"/>
          <w:sz w:val="20"/>
          <w:szCs w:val="20"/>
        </w:rPr>
        <w:t>1.</w:t>
      </w:r>
      <w:r w:rsidR="3BACF472" w:rsidRPr="2AD6C39C">
        <w:rPr>
          <w:rFonts w:ascii="Arial" w:hAnsi="Arial" w:cs="Arial"/>
          <w:sz w:val="20"/>
          <w:szCs w:val="20"/>
        </w:rPr>
        <w:t>117,87</w:t>
      </w:r>
      <w:r w:rsidRPr="2AD6C39C">
        <w:rPr>
          <w:rFonts w:ascii="Arial" w:hAnsi="Arial" w:cs="Arial"/>
          <w:sz w:val="20"/>
          <w:szCs w:val="20"/>
        </w:rPr>
        <w:t xml:space="preserve"> KM.</w:t>
      </w:r>
    </w:p>
    <w:p w14:paraId="3A1C3EBA" w14:textId="77777777" w:rsidR="00F3714D" w:rsidRPr="00F7378C" w:rsidRDefault="00F3714D" w:rsidP="00F3714D">
      <w:pPr>
        <w:jc w:val="both"/>
        <w:rPr>
          <w:rFonts w:ascii="Arial" w:eastAsia="Calibri" w:hAnsi="Arial" w:cs="Arial"/>
          <w:sz w:val="20"/>
          <w:szCs w:val="20"/>
          <w:lang w:val="sr-Cyrl-BA"/>
        </w:rPr>
      </w:pPr>
      <w:proofErr w:type="spellStart"/>
      <w:r>
        <w:rPr>
          <w:rFonts w:ascii="Arial" w:eastAsia="Calibri" w:hAnsi="Arial" w:cs="Arial"/>
          <w:b/>
          <w:sz w:val="20"/>
          <w:szCs w:val="20"/>
          <w:lang w:val="sr-Cyrl-BA"/>
        </w:rPr>
        <w:t>Broj</w:t>
      </w:r>
      <w:proofErr w:type="spellEnd"/>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izvršilaca</w:t>
      </w:r>
      <w:proofErr w:type="spellEnd"/>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proofErr w:type="spellStart"/>
      <w:r>
        <w:rPr>
          <w:rFonts w:ascii="Arial" w:eastAsia="Calibri" w:hAnsi="Arial" w:cs="Arial"/>
          <w:sz w:val="20"/>
          <w:szCs w:val="20"/>
          <w:lang w:val="sr-Cyrl-BA"/>
        </w:rPr>
        <w:t>jedan</w:t>
      </w:r>
      <w:proofErr w:type="spellEnd"/>
      <w:r w:rsidRPr="00F7378C">
        <w:rPr>
          <w:rFonts w:ascii="Arial" w:eastAsia="Calibri" w:hAnsi="Arial" w:cs="Arial"/>
          <w:sz w:val="20"/>
          <w:szCs w:val="20"/>
          <w:lang w:val="sr-Cyrl-BA"/>
        </w:rPr>
        <w:t xml:space="preserve"> (1)</w:t>
      </w:r>
    </w:p>
    <w:p w14:paraId="74DAA965" w14:textId="77777777" w:rsidR="00F3714D" w:rsidRPr="00F7378C" w:rsidRDefault="00F3714D" w:rsidP="00F3714D">
      <w:pPr>
        <w:jc w:val="both"/>
        <w:rPr>
          <w:rFonts w:ascii="Arial" w:eastAsia="Calibri" w:hAnsi="Arial" w:cs="Arial"/>
          <w:sz w:val="20"/>
          <w:szCs w:val="20"/>
          <w:lang w:val="sr-Cyrl-BA"/>
        </w:rPr>
      </w:pPr>
      <w:proofErr w:type="spellStart"/>
      <w:r>
        <w:rPr>
          <w:rFonts w:ascii="Arial" w:eastAsia="Calibri" w:hAnsi="Arial" w:cs="Arial"/>
          <w:b/>
          <w:sz w:val="20"/>
          <w:szCs w:val="20"/>
          <w:lang w:val="sr-Cyrl-BA"/>
        </w:rPr>
        <w:t>Mjesto</w:t>
      </w:r>
      <w:proofErr w:type="spellEnd"/>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rada</w:t>
      </w:r>
      <w:proofErr w:type="spellEnd"/>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proofErr w:type="spellStart"/>
      <w:r>
        <w:rPr>
          <w:rFonts w:ascii="Arial" w:eastAsia="Calibri" w:hAnsi="Arial" w:cs="Arial"/>
          <w:sz w:val="20"/>
          <w:szCs w:val="20"/>
          <w:lang w:val="sr-Cyrl-BA"/>
        </w:rPr>
        <w:t>Sarajevo</w:t>
      </w:r>
      <w:proofErr w:type="spellEnd"/>
    </w:p>
    <w:p w14:paraId="72A3D3EC" w14:textId="77777777" w:rsidR="00300681" w:rsidRDefault="00300681" w:rsidP="00F3714D">
      <w:pPr>
        <w:ind w:right="-143"/>
        <w:jc w:val="center"/>
        <w:rPr>
          <w:rFonts w:ascii="Arial" w:eastAsia="Calibri" w:hAnsi="Arial" w:cs="Arial"/>
          <w:sz w:val="20"/>
          <w:szCs w:val="20"/>
          <w:lang w:val="sr-Latn-BA"/>
        </w:rPr>
      </w:pPr>
    </w:p>
    <w:p w14:paraId="1E928743" w14:textId="4E4F3B9E" w:rsidR="13A40ED4" w:rsidRDefault="13A40ED4" w:rsidP="74041826">
      <w:pPr>
        <w:jc w:val="both"/>
        <w:rPr>
          <w:rFonts w:ascii="Arial" w:eastAsia="Arial" w:hAnsi="Arial" w:cs="Arial"/>
          <w:color w:val="000000" w:themeColor="text1"/>
          <w:sz w:val="20"/>
          <w:szCs w:val="20"/>
          <w:lang w:val="sr-Cyrl-BA"/>
        </w:rPr>
      </w:pPr>
      <w:r w:rsidRPr="74041826">
        <w:rPr>
          <w:rFonts w:ascii="Arial" w:eastAsia="Arial" w:hAnsi="Arial" w:cs="Arial"/>
          <w:color w:val="000000" w:themeColor="text1"/>
          <w:sz w:val="20"/>
          <w:szCs w:val="20"/>
          <w:lang w:val="sr-Latn-BA"/>
        </w:rPr>
        <w:t>SEKTOR  ZA EKONOMSKE STATISTIKE</w:t>
      </w:r>
    </w:p>
    <w:p w14:paraId="5567A879" w14:textId="06BCAC44" w:rsidR="13A40ED4" w:rsidRDefault="13A40ED4" w:rsidP="74041826">
      <w:pPr>
        <w:jc w:val="both"/>
        <w:rPr>
          <w:rFonts w:ascii="Arial" w:eastAsia="Arial" w:hAnsi="Arial" w:cs="Arial"/>
          <w:color w:val="000000" w:themeColor="text1"/>
          <w:lang w:val="sr-Latn-BA"/>
        </w:rPr>
      </w:pPr>
      <w:r w:rsidRPr="74041826">
        <w:rPr>
          <w:rFonts w:ascii="Arial" w:eastAsia="Arial" w:hAnsi="Arial" w:cs="Arial"/>
          <w:color w:val="000000" w:themeColor="text1"/>
          <w:sz w:val="20"/>
          <w:szCs w:val="20"/>
          <w:lang w:val="sr-Latn-BA"/>
        </w:rPr>
        <w:t>Odjel  za statistiku vanjske trgovine</w:t>
      </w:r>
    </w:p>
    <w:p w14:paraId="30A8C5AD" w14:textId="23E75D20" w:rsidR="74041826" w:rsidRDefault="74041826" w:rsidP="74041826">
      <w:pPr>
        <w:jc w:val="both"/>
        <w:rPr>
          <w:rFonts w:ascii="Arial" w:eastAsia="Arial" w:hAnsi="Arial" w:cs="Arial"/>
          <w:color w:val="000000" w:themeColor="text1"/>
          <w:lang w:val="sr-Latn-BA"/>
        </w:rPr>
      </w:pPr>
    </w:p>
    <w:p w14:paraId="3D767C0E" w14:textId="00A4609A" w:rsidR="00300681" w:rsidRDefault="000254D7" w:rsidP="2AD6C39C">
      <w:pPr>
        <w:jc w:val="both"/>
        <w:rPr>
          <w:rFonts w:ascii="Arial" w:eastAsia="Calibri" w:hAnsi="Arial" w:cs="Arial"/>
          <w:b/>
          <w:bCs/>
          <w:sz w:val="20"/>
          <w:szCs w:val="20"/>
          <w:u w:val="single"/>
          <w:lang w:val="hr-BA"/>
        </w:rPr>
      </w:pPr>
      <w:r>
        <w:rPr>
          <w:rFonts w:ascii="Arial" w:eastAsia="Calibri" w:hAnsi="Arial" w:cs="Arial"/>
          <w:b/>
          <w:bCs/>
          <w:sz w:val="20"/>
          <w:szCs w:val="20"/>
          <w:u w:val="single"/>
          <w:lang w:val="hr-BA"/>
        </w:rPr>
        <w:t>1/03</w:t>
      </w:r>
      <w:r w:rsidR="44416BEB" w:rsidRPr="2AD6C39C">
        <w:rPr>
          <w:rFonts w:ascii="Arial" w:eastAsia="Calibri" w:hAnsi="Arial" w:cs="Arial"/>
          <w:b/>
          <w:bCs/>
          <w:sz w:val="20"/>
          <w:szCs w:val="20"/>
          <w:u w:val="single"/>
          <w:lang w:val="hr-BA"/>
        </w:rPr>
        <w:t xml:space="preserve"> </w:t>
      </w:r>
      <w:r w:rsidR="071F066C" w:rsidRPr="2AD6C39C">
        <w:rPr>
          <w:rFonts w:ascii="Arial" w:eastAsia="Calibri" w:hAnsi="Arial" w:cs="Arial"/>
          <w:b/>
          <w:bCs/>
          <w:sz w:val="20"/>
          <w:szCs w:val="20"/>
          <w:u w:val="single"/>
          <w:lang w:val="hr-BA"/>
        </w:rPr>
        <w:t>S</w:t>
      </w:r>
      <w:r w:rsidR="44416BEB" w:rsidRPr="2AD6C39C">
        <w:rPr>
          <w:rFonts w:ascii="Arial" w:eastAsia="Calibri" w:hAnsi="Arial" w:cs="Arial"/>
          <w:b/>
          <w:bCs/>
          <w:sz w:val="20"/>
          <w:szCs w:val="20"/>
          <w:u w:val="single"/>
          <w:lang w:val="hr-BA"/>
        </w:rPr>
        <w:t xml:space="preserve">tručni suradnik za </w:t>
      </w:r>
      <w:r w:rsidR="15D592B0" w:rsidRPr="2AD6C39C">
        <w:rPr>
          <w:rFonts w:ascii="Arial" w:eastAsia="Calibri" w:hAnsi="Arial" w:cs="Arial"/>
          <w:b/>
          <w:bCs/>
          <w:sz w:val="20"/>
          <w:szCs w:val="20"/>
          <w:u w:val="single"/>
          <w:lang w:val="hr-BA"/>
        </w:rPr>
        <w:t>klasifikacije</w:t>
      </w:r>
      <w:r w:rsidR="44416BEB" w:rsidRPr="2AD6C39C">
        <w:rPr>
          <w:rFonts w:ascii="Arial" w:eastAsia="Calibri" w:hAnsi="Arial" w:cs="Arial"/>
          <w:b/>
          <w:bCs/>
          <w:sz w:val="20"/>
          <w:szCs w:val="20"/>
          <w:u w:val="single"/>
          <w:lang w:val="hr-BA"/>
        </w:rPr>
        <w:t xml:space="preserve"> </w:t>
      </w:r>
    </w:p>
    <w:p w14:paraId="120CAAD0" w14:textId="11436EE2" w:rsidR="00300681" w:rsidRDefault="44416BEB" w:rsidP="2AD6C39C">
      <w:pPr>
        <w:jc w:val="both"/>
        <w:rPr>
          <w:rFonts w:ascii="Arial" w:eastAsia="Arial" w:hAnsi="Arial" w:cs="Arial"/>
          <w:sz w:val="20"/>
          <w:szCs w:val="20"/>
          <w:lang w:val="sr-Latn-BA"/>
        </w:rPr>
      </w:pPr>
      <w:proofErr w:type="spellStart"/>
      <w:r w:rsidRPr="2AD6C39C">
        <w:rPr>
          <w:rFonts w:ascii="Arial" w:eastAsia="Calibri" w:hAnsi="Arial" w:cs="Arial"/>
          <w:b/>
          <w:bCs/>
          <w:sz w:val="20"/>
          <w:szCs w:val="20"/>
          <w:lang w:val="sr-Cyrl-BA"/>
        </w:rPr>
        <w:t>Opis</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poslova</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radnih</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zadataka</w:t>
      </w:r>
      <w:proofErr w:type="spellEnd"/>
      <w:r w:rsidRPr="2AD6C39C">
        <w:rPr>
          <w:rFonts w:ascii="Arial" w:eastAsia="Calibri" w:hAnsi="Arial" w:cs="Arial"/>
          <w:b/>
          <w:bCs/>
          <w:sz w:val="20"/>
          <w:szCs w:val="20"/>
          <w:lang w:val="sr-Cyrl-BA"/>
        </w:rPr>
        <w:t xml:space="preserve">: </w:t>
      </w:r>
      <w:r w:rsidR="1849316E" w:rsidRPr="2AD6C39C">
        <w:rPr>
          <w:rFonts w:ascii="Arial" w:eastAsia="Arial" w:hAnsi="Arial" w:cs="Arial"/>
          <w:sz w:val="20"/>
          <w:szCs w:val="20"/>
          <w:lang w:val="sr-Latn-BA"/>
        </w:rPr>
        <w:t>Neovis</w:t>
      </w:r>
      <w:r w:rsidR="746F7561" w:rsidRPr="2AD6C39C">
        <w:rPr>
          <w:rFonts w:ascii="Arial" w:eastAsia="Arial" w:hAnsi="Arial" w:cs="Arial"/>
          <w:sz w:val="20"/>
          <w:szCs w:val="20"/>
          <w:lang w:val="sr-Latn-BA"/>
        </w:rPr>
        <w:t xml:space="preserve">no formiranje manje zahtjevnih materijala sa prijedlozima rješenja i mjera iz oblasti vanjske trgovine, </w:t>
      </w:r>
      <w:r w:rsidR="1EAFC7D2" w:rsidRPr="2AD6C39C">
        <w:rPr>
          <w:rFonts w:ascii="Arial" w:eastAsia="Arial" w:hAnsi="Arial" w:cs="Arial"/>
          <w:sz w:val="20"/>
          <w:szCs w:val="20"/>
          <w:lang w:val="sr-Latn-BA"/>
        </w:rPr>
        <w:t>sudjeluje</w:t>
      </w:r>
      <w:r w:rsidR="746F7561" w:rsidRPr="2AD6C39C">
        <w:rPr>
          <w:rFonts w:ascii="Arial" w:eastAsia="Arial" w:hAnsi="Arial" w:cs="Arial"/>
          <w:sz w:val="20"/>
          <w:szCs w:val="20"/>
          <w:lang w:val="sr-Latn-BA"/>
        </w:rPr>
        <w:t xml:space="preserve"> u kontroli  kvaliteta podataka, sakupljanje uređivanje i pripremanje podataka za prijedloge zahtjevnih materijala, </w:t>
      </w:r>
      <w:r w:rsidR="3262589A" w:rsidRPr="2AD6C39C">
        <w:rPr>
          <w:rFonts w:ascii="Arial" w:eastAsia="Arial" w:hAnsi="Arial" w:cs="Arial"/>
          <w:sz w:val="20"/>
          <w:szCs w:val="20"/>
          <w:lang w:val="sr-Latn-BA"/>
        </w:rPr>
        <w:t>neovisno</w:t>
      </w:r>
      <w:r w:rsidR="746F7561" w:rsidRPr="2AD6C39C">
        <w:rPr>
          <w:rFonts w:ascii="Arial" w:eastAsia="Arial" w:hAnsi="Arial" w:cs="Arial"/>
          <w:sz w:val="20"/>
          <w:szCs w:val="20"/>
          <w:lang w:val="sr-Latn-BA"/>
        </w:rPr>
        <w:t xml:space="preserve"> formiranje manje zahtjevnih materijala sa prijedlogom mjera, suradnja sa drugim institucijama i korisnicima, </w:t>
      </w:r>
      <w:r w:rsidR="2A0B7189" w:rsidRPr="2AD6C39C">
        <w:rPr>
          <w:rFonts w:ascii="Arial" w:eastAsia="Arial" w:hAnsi="Arial" w:cs="Arial"/>
          <w:sz w:val="20"/>
          <w:szCs w:val="20"/>
          <w:lang w:val="sr-Latn-BA"/>
        </w:rPr>
        <w:t>neovis</w:t>
      </w:r>
      <w:r w:rsidR="746F7561" w:rsidRPr="2AD6C39C">
        <w:rPr>
          <w:rFonts w:ascii="Arial" w:eastAsia="Arial" w:hAnsi="Arial" w:cs="Arial"/>
          <w:sz w:val="20"/>
          <w:szCs w:val="20"/>
          <w:lang w:val="sr-Latn-BA"/>
        </w:rPr>
        <w:t>na priprema analiza, informacija, izvješ</w:t>
      </w:r>
      <w:r w:rsidR="56EE169F" w:rsidRPr="2AD6C39C">
        <w:rPr>
          <w:rFonts w:ascii="Arial" w:eastAsia="Arial" w:hAnsi="Arial" w:cs="Arial"/>
          <w:sz w:val="20"/>
          <w:szCs w:val="20"/>
          <w:lang w:val="sr-Latn-BA"/>
        </w:rPr>
        <w:t>ć</w:t>
      </w:r>
      <w:r w:rsidR="746F7561" w:rsidRPr="2AD6C39C">
        <w:rPr>
          <w:rFonts w:ascii="Arial" w:eastAsia="Arial" w:hAnsi="Arial" w:cs="Arial"/>
          <w:sz w:val="20"/>
          <w:szCs w:val="20"/>
          <w:lang w:val="sr-Latn-BA"/>
        </w:rPr>
        <w:t>a i drugih materijala, praćenje propisa sa radnog područja, vođenje i odlučivanje o manje zahtjevnim utvrđenim postupcima radnog područja, surađivanje u projektnim grupama,  obavlja i druge poslove koje mu odredi šef Od</w:t>
      </w:r>
      <w:r w:rsidR="0C6C3D8D" w:rsidRPr="2AD6C39C">
        <w:rPr>
          <w:rFonts w:ascii="Arial" w:eastAsia="Arial" w:hAnsi="Arial" w:cs="Arial"/>
          <w:sz w:val="20"/>
          <w:szCs w:val="20"/>
          <w:lang w:val="sr-Latn-BA"/>
        </w:rPr>
        <w:t>jel</w:t>
      </w:r>
      <w:r w:rsidR="746F7561" w:rsidRPr="2AD6C39C">
        <w:rPr>
          <w:rFonts w:ascii="Arial" w:eastAsia="Arial" w:hAnsi="Arial" w:cs="Arial"/>
          <w:sz w:val="20"/>
          <w:szCs w:val="20"/>
          <w:lang w:val="sr-Latn-BA"/>
        </w:rPr>
        <w:t xml:space="preserve">a. </w:t>
      </w:r>
      <w:r w:rsidR="3AFAFCD6" w:rsidRPr="2AD6C39C">
        <w:rPr>
          <w:rFonts w:ascii="Arial" w:eastAsia="Arial" w:hAnsi="Arial" w:cs="Arial"/>
          <w:sz w:val="20"/>
          <w:szCs w:val="20"/>
          <w:lang w:val="sr-Latn-BA"/>
        </w:rPr>
        <w:t>Izrav</w:t>
      </w:r>
      <w:r w:rsidR="746F7561" w:rsidRPr="2AD6C39C">
        <w:rPr>
          <w:rFonts w:ascii="Arial" w:eastAsia="Arial" w:hAnsi="Arial" w:cs="Arial"/>
          <w:sz w:val="20"/>
          <w:szCs w:val="20"/>
          <w:lang w:val="sr-Latn-BA"/>
        </w:rPr>
        <w:t>no odgovara šefu Od</w:t>
      </w:r>
      <w:r w:rsidR="699DA7A9" w:rsidRPr="2AD6C39C">
        <w:rPr>
          <w:rFonts w:ascii="Arial" w:eastAsia="Arial" w:hAnsi="Arial" w:cs="Arial"/>
          <w:sz w:val="20"/>
          <w:szCs w:val="20"/>
          <w:lang w:val="sr-Latn-BA"/>
        </w:rPr>
        <w:t>jel</w:t>
      </w:r>
      <w:r w:rsidR="746F7561" w:rsidRPr="2AD6C39C">
        <w:rPr>
          <w:rFonts w:ascii="Arial" w:eastAsia="Arial" w:hAnsi="Arial" w:cs="Arial"/>
          <w:sz w:val="20"/>
          <w:szCs w:val="20"/>
          <w:lang w:val="sr-Latn-BA"/>
        </w:rPr>
        <w:t>a.</w:t>
      </w:r>
    </w:p>
    <w:p w14:paraId="4ECFEA9A" w14:textId="5161CEA2" w:rsidR="00300681" w:rsidRDefault="44416BEB" w:rsidP="2AD6C39C">
      <w:pPr>
        <w:jc w:val="both"/>
        <w:rPr>
          <w:rFonts w:ascii="Arial" w:eastAsia="Arial" w:hAnsi="Arial" w:cs="Arial"/>
          <w:lang w:val="sr-Latn-BA"/>
        </w:rPr>
      </w:pPr>
      <w:proofErr w:type="spellStart"/>
      <w:r w:rsidRPr="2AD6C39C">
        <w:rPr>
          <w:rFonts w:ascii="Arial" w:eastAsia="Calibri" w:hAnsi="Arial" w:cs="Arial"/>
          <w:b/>
          <w:bCs/>
          <w:sz w:val="20"/>
          <w:szCs w:val="20"/>
          <w:lang w:val="sr-Cyrl-BA"/>
        </w:rPr>
        <w:lastRenderedPageBreak/>
        <w:t>Posebni</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uvjeti</w:t>
      </w:r>
      <w:proofErr w:type="spellEnd"/>
      <w:r w:rsidRPr="2AD6C39C">
        <w:rPr>
          <w:rFonts w:ascii="Arial" w:eastAsia="Calibri" w:hAnsi="Arial" w:cs="Arial"/>
          <w:b/>
          <w:bCs/>
          <w:sz w:val="20"/>
          <w:szCs w:val="20"/>
          <w:lang w:val="sr-Cyrl-BA"/>
        </w:rPr>
        <w:t xml:space="preserve">: </w:t>
      </w:r>
      <w:r w:rsidR="00970BBA" w:rsidRPr="678F46A5">
        <w:rPr>
          <w:rFonts w:ascii="Arial" w:eastAsia="Calibri" w:hAnsi="Arial" w:cs="Arial"/>
          <w:sz w:val="20"/>
          <w:szCs w:val="20"/>
          <w:lang w:val="sr-Latn-BA"/>
        </w:rPr>
        <w:t xml:space="preserve">VSS - ekonomski ili prirodno matematički fakultet; najmanje jedna godina radnog iskustva; položen stručni upravni ispit; znanje engleskog jezika; znanje </w:t>
      </w:r>
      <w:r w:rsidR="00970BBA">
        <w:rPr>
          <w:rFonts w:ascii="Arial" w:eastAsia="Calibri" w:hAnsi="Arial" w:cs="Arial"/>
          <w:sz w:val="20"/>
          <w:szCs w:val="20"/>
          <w:lang w:val="sr-Latn-BA"/>
        </w:rPr>
        <w:t>rada na računal</w:t>
      </w:r>
      <w:r w:rsidR="00970BBA" w:rsidRPr="678F46A5">
        <w:rPr>
          <w:rFonts w:ascii="Arial" w:eastAsia="Calibri" w:hAnsi="Arial" w:cs="Arial"/>
          <w:sz w:val="20"/>
          <w:szCs w:val="20"/>
          <w:lang w:val="sr-Latn-BA"/>
        </w:rPr>
        <w:t>u.</w:t>
      </w:r>
    </w:p>
    <w:p w14:paraId="209094F6" w14:textId="40CDEA6F" w:rsidR="00300681" w:rsidRDefault="44416BEB" w:rsidP="2AD6C39C">
      <w:pPr>
        <w:jc w:val="both"/>
        <w:rPr>
          <w:rFonts w:ascii="Arial" w:eastAsia="Calibri" w:hAnsi="Arial" w:cs="Arial"/>
          <w:sz w:val="20"/>
          <w:szCs w:val="20"/>
          <w:lang w:val="sr-Latn-BA"/>
        </w:rPr>
      </w:pPr>
      <w:proofErr w:type="spellStart"/>
      <w:r w:rsidRPr="2AD6C39C">
        <w:rPr>
          <w:rFonts w:ascii="Arial" w:eastAsia="Calibri" w:hAnsi="Arial" w:cs="Arial"/>
          <w:b/>
          <w:bCs/>
          <w:sz w:val="20"/>
          <w:szCs w:val="20"/>
          <w:lang w:val="sr-Cyrl-BA"/>
        </w:rPr>
        <w:t>Status</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državni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službenik</w:t>
      </w:r>
      <w:proofErr w:type="spellEnd"/>
      <w:r w:rsidRPr="2AD6C39C">
        <w:rPr>
          <w:rFonts w:ascii="Arial" w:eastAsia="Calibri" w:hAnsi="Arial" w:cs="Arial"/>
          <w:sz w:val="20"/>
          <w:szCs w:val="20"/>
          <w:lang w:val="sr-Cyrl-BA"/>
        </w:rPr>
        <w:t xml:space="preserve"> – </w:t>
      </w:r>
      <w:proofErr w:type="spellStart"/>
      <w:r w:rsidRPr="2AD6C39C">
        <w:rPr>
          <w:rFonts w:ascii="Arial" w:eastAsia="Calibri" w:hAnsi="Arial" w:cs="Arial"/>
          <w:sz w:val="20"/>
          <w:szCs w:val="20"/>
          <w:lang w:val="sr-Cyrl-BA"/>
        </w:rPr>
        <w:t>stručni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w:t>
      </w:r>
      <w:r w:rsidR="07667B9E" w:rsidRPr="2AD6C39C">
        <w:rPr>
          <w:rFonts w:ascii="Arial" w:eastAsia="Calibri" w:hAnsi="Arial" w:cs="Arial"/>
          <w:sz w:val="20"/>
          <w:szCs w:val="20"/>
          <w:lang w:val="sr-Cyrl-BA"/>
        </w:rPr>
        <w:t>u</w:t>
      </w:r>
      <w:r w:rsidR="7DFB0A0C" w:rsidRPr="2AD6C39C">
        <w:rPr>
          <w:rFonts w:ascii="Arial" w:eastAsia="Calibri" w:hAnsi="Arial" w:cs="Arial"/>
          <w:sz w:val="20"/>
          <w:szCs w:val="20"/>
          <w:lang w:val="sr-Cyrl-BA"/>
        </w:rPr>
        <w:t>rad</w:t>
      </w:r>
      <w:r w:rsidRPr="2AD6C39C">
        <w:rPr>
          <w:rFonts w:ascii="Arial" w:eastAsia="Calibri" w:hAnsi="Arial" w:cs="Arial"/>
          <w:sz w:val="20"/>
          <w:szCs w:val="20"/>
          <w:lang w:val="sr-Cyrl-BA"/>
        </w:rPr>
        <w:t>nik</w:t>
      </w:r>
      <w:proofErr w:type="spellEnd"/>
      <w:r w:rsidRPr="2AD6C39C">
        <w:rPr>
          <w:rFonts w:ascii="Arial" w:eastAsia="Calibri" w:hAnsi="Arial" w:cs="Arial"/>
          <w:sz w:val="20"/>
          <w:szCs w:val="20"/>
          <w:lang w:val="sr-Latn-BA"/>
        </w:rPr>
        <w:t>.</w:t>
      </w:r>
    </w:p>
    <w:p w14:paraId="5634C6B6" w14:textId="680A81D4" w:rsidR="00300681" w:rsidRDefault="44416BEB" w:rsidP="2AD6C39C">
      <w:pPr>
        <w:jc w:val="both"/>
        <w:rPr>
          <w:rFonts w:ascii="Arial" w:hAnsi="Arial" w:cs="Arial"/>
          <w:sz w:val="20"/>
          <w:szCs w:val="20"/>
          <w:lang w:val="sr-Cyrl-BA"/>
        </w:rPr>
      </w:pPr>
      <w:proofErr w:type="spellStart"/>
      <w:r w:rsidRPr="2AD6C39C">
        <w:rPr>
          <w:rFonts w:ascii="Arial" w:hAnsi="Arial" w:cs="Arial"/>
          <w:b/>
          <w:bCs/>
          <w:sz w:val="20"/>
          <w:szCs w:val="20"/>
          <w:lang w:val="sr-Cyrl-BA"/>
        </w:rPr>
        <w:t>Pripadajuća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osnovna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neto</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plaća</w:t>
      </w:r>
      <w:proofErr w:type="spellEnd"/>
      <w:r w:rsidRPr="2AD6C39C">
        <w:rPr>
          <w:rFonts w:ascii="Arial" w:hAnsi="Arial" w:cs="Arial"/>
          <w:i/>
          <w:iCs/>
          <w:sz w:val="20"/>
          <w:szCs w:val="20"/>
          <w:lang w:val="sr-Cyrl-BA"/>
        </w:rPr>
        <w:t>:</w:t>
      </w:r>
      <w:r w:rsidRPr="2AD6C39C">
        <w:rPr>
          <w:rFonts w:ascii="Arial" w:hAnsi="Arial" w:cs="Arial"/>
          <w:sz w:val="20"/>
          <w:szCs w:val="20"/>
          <w:lang w:val="sr-Cyrl-BA"/>
        </w:rPr>
        <w:t xml:space="preserve"> </w:t>
      </w:r>
      <w:r w:rsidR="02BF5E91" w:rsidRPr="2AD6C39C">
        <w:rPr>
          <w:rFonts w:ascii="Arial" w:hAnsi="Arial" w:cs="Arial"/>
          <w:sz w:val="20"/>
          <w:szCs w:val="20"/>
        </w:rPr>
        <w:t>998,95</w:t>
      </w:r>
      <w:r w:rsidRPr="2AD6C39C">
        <w:rPr>
          <w:rFonts w:ascii="Arial" w:hAnsi="Arial" w:cs="Arial"/>
          <w:sz w:val="20"/>
          <w:szCs w:val="20"/>
        </w:rPr>
        <w:t xml:space="preserve"> KM.</w:t>
      </w:r>
    </w:p>
    <w:p w14:paraId="2862FBDA" w14:textId="77777777" w:rsidR="00300681" w:rsidRDefault="44416BEB"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Broj</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izvršilaca</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jedan</w:t>
      </w:r>
      <w:proofErr w:type="spellEnd"/>
      <w:r w:rsidRPr="2AD6C39C">
        <w:rPr>
          <w:rFonts w:ascii="Arial" w:eastAsia="Calibri" w:hAnsi="Arial" w:cs="Arial"/>
          <w:sz w:val="20"/>
          <w:szCs w:val="20"/>
          <w:lang w:val="sr-Cyrl-BA"/>
        </w:rPr>
        <w:t xml:space="preserve"> (1)</w:t>
      </w:r>
    </w:p>
    <w:p w14:paraId="525EA0A9" w14:textId="77777777" w:rsidR="00300681" w:rsidRDefault="44416BEB"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Mjesto</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rada</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Sarajevo</w:t>
      </w:r>
      <w:proofErr w:type="spellEnd"/>
    </w:p>
    <w:p w14:paraId="0D0B940D" w14:textId="2A9D9C42" w:rsidR="00300681" w:rsidRDefault="00300681" w:rsidP="2AD6C39C">
      <w:pPr>
        <w:ind w:right="-143"/>
        <w:jc w:val="both"/>
        <w:rPr>
          <w:rFonts w:ascii="Arial" w:eastAsia="Calibri" w:hAnsi="Arial" w:cs="Arial"/>
          <w:lang w:val="sr-Latn-BA"/>
        </w:rPr>
      </w:pPr>
    </w:p>
    <w:p w14:paraId="653A40EC" w14:textId="77777777" w:rsidR="00BB76C5" w:rsidRPr="00860D48" w:rsidRDefault="00F07F7A" w:rsidP="00300681">
      <w:pPr>
        <w:ind w:right="-143"/>
        <w:jc w:val="both"/>
        <w:rPr>
          <w:rFonts w:ascii="Arial" w:hAnsi="Arial" w:cs="Arial"/>
          <w:b/>
          <w:sz w:val="20"/>
          <w:szCs w:val="20"/>
          <w:u w:val="single"/>
          <w:lang w:val="sr-Latn-BA"/>
        </w:rPr>
      </w:pPr>
      <w:r w:rsidRPr="00860D48">
        <w:rPr>
          <w:rFonts w:ascii="Arial" w:hAnsi="Arial" w:cs="Arial"/>
          <w:b/>
          <w:sz w:val="20"/>
          <w:szCs w:val="20"/>
          <w:u w:val="single"/>
          <w:lang w:val="sr-Latn-BA"/>
        </w:rPr>
        <w:t>Napomena za sve kandidate:</w:t>
      </w:r>
    </w:p>
    <w:p w14:paraId="72AA2560" w14:textId="77777777" w:rsidR="00BB76C5" w:rsidRPr="00860D48" w:rsidRDefault="00F07F7A" w:rsidP="00300681">
      <w:pPr>
        <w:numPr>
          <w:ilvl w:val="0"/>
          <w:numId w:val="10"/>
        </w:numPr>
        <w:ind w:left="0" w:right="-143"/>
        <w:jc w:val="both"/>
        <w:rPr>
          <w:rFonts w:ascii="Arial" w:hAnsi="Arial" w:cs="Arial"/>
          <w:sz w:val="20"/>
          <w:szCs w:val="20"/>
          <w:lang w:val="sr-Latn-BA"/>
        </w:rPr>
      </w:pPr>
      <w:r w:rsidRPr="00860D48">
        <w:rPr>
          <w:rFonts w:ascii="Arial" w:hAnsi="Arial" w:cs="Arial"/>
          <w:sz w:val="20"/>
          <w:szCs w:val="20"/>
          <w:lang w:val="sr-Latn-BA"/>
        </w:rPr>
        <w:t>Pored posebnih uv</w:t>
      </w:r>
      <w:r w:rsidR="00D81C46" w:rsidRPr="00860D48">
        <w:rPr>
          <w:rFonts w:ascii="Arial" w:hAnsi="Arial" w:cs="Arial"/>
          <w:sz w:val="20"/>
          <w:szCs w:val="20"/>
          <w:lang w:val="sr-Latn-BA"/>
        </w:rPr>
        <w:t>jet</w:t>
      </w:r>
      <w:r w:rsidRPr="00860D48">
        <w:rPr>
          <w:rFonts w:ascii="Arial" w:hAnsi="Arial" w:cs="Arial"/>
          <w:sz w:val="20"/>
          <w:szCs w:val="20"/>
          <w:lang w:val="sr-Latn-BA"/>
        </w:rPr>
        <w:t xml:space="preserve">a navedenih u </w:t>
      </w:r>
      <w:r w:rsidR="00551479" w:rsidRPr="00860D48">
        <w:rPr>
          <w:rFonts w:ascii="Arial" w:hAnsi="Arial" w:cs="Arial"/>
          <w:sz w:val="20"/>
          <w:szCs w:val="20"/>
          <w:lang w:val="sr-Latn-BA"/>
        </w:rPr>
        <w:t>J</w:t>
      </w:r>
      <w:r w:rsidRPr="00860D48">
        <w:rPr>
          <w:rFonts w:ascii="Arial" w:hAnsi="Arial" w:cs="Arial"/>
          <w:sz w:val="20"/>
          <w:szCs w:val="20"/>
          <w:lang w:val="sr-Latn-BA"/>
        </w:rPr>
        <w:t xml:space="preserve">avnom </w:t>
      </w:r>
      <w:r w:rsidR="004670FD" w:rsidRPr="00860D48">
        <w:rPr>
          <w:rFonts w:ascii="Arial" w:hAnsi="Arial" w:cs="Arial"/>
          <w:sz w:val="20"/>
          <w:szCs w:val="20"/>
          <w:lang w:val="sr-Latn-BA"/>
        </w:rPr>
        <w:t>natječaju</w:t>
      </w:r>
      <w:r w:rsidRPr="00860D48">
        <w:rPr>
          <w:rFonts w:ascii="Arial" w:hAnsi="Arial" w:cs="Arial"/>
          <w:sz w:val="20"/>
          <w:szCs w:val="20"/>
          <w:lang w:val="sr-Latn-BA"/>
        </w:rPr>
        <w:t xml:space="preserve">, kandidati moraju </w:t>
      </w:r>
      <w:r w:rsidR="00551479" w:rsidRPr="00860D48">
        <w:rPr>
          <w:rFonts w:ascii="Arial" w:hAnsi="Arial" w:cs="Arial"/>
          <w:sz w:val="20"/>
          <w:szCs w:val="20"/>
          <w:lang w:val="sr-Latn-BA"/>
        </w:rPr>
        <w:t>ispunjavati</w:t>
      </w:r>
      <w:r w:rsidRPr="00860D48">
        <w:rPr>
          <w:rFonts w:ascii="Arial" w:hAnsi="Arial" w:cs="Arial"/>
          <w:sz w:val="20"/>
          <w:szCs w:val="20"/>
          <w:lang w:val="sr-Latn-BA"/>
        </w:rPr>
        <w:t xml:space="preserve"> i </w:t>
      </w:r>
      <w:r w:rsidR="00D81C46" w:rsidRPr="00860D48">
        <w:rPr>
          <w:rFonts w:ascii="Arial" w:hAnsi="Arial" w:cs="Arial"/>
          <w:sz w:val="20"/>
          <w:szCs w:val="20"/>
          <w:lang w:val="sr-Latn-BA"/>
        </w:rPr>
        <w:t>opće u</w:t>
      </w:r>
      <w:r w:rsidRPr="00860D48">
        <w:rPr>
          <w:rFonts w:ascii="Arial" w:hAnsi="Arial" w:cs="Arial"/>
          <w:sz w:val="20"/>
          <w:szCs w:val="20"/>
          <w:lang w:val="sr-Latn-BA"/>
        </w:rPr>
        <w:t>v</w:t>
      </w:r>
      <w:r w:rsidR="00D81C46" w:rsidRPr="00860D48">
        <w:rPr>
          <w:rFonts w:ascii="Arial" w:hAnsi="Arial" w:cs="Arial"/>
          <w:sz w:val="20"/>
          <w:szCs w:val="20"/>
          <w:lang w:val="sr-Latn-BA"/>
        </w:rPr>
        <w:t>jet</w:t>
      </w:r>
      <w:r w:rsidRPr="00860D48">
        <w:rPr>
          <w:rFonts w:ascii="Arial" w:hAnsi="Arial" w:cs="Arial"/>
          <w:sz w:val="20"/>
          <w:szCs w:val="20"/>
          <w:lang w:val="sr-Latn-BA"/>
        </w:rPr>
        <w:t>e propisane član</w:t>
      </w:r>
      <w:r w:rsidR="00D81C46" w:rsidRPr="00860D48">
        <w:rPr>
          <w:rFonts w:ascii="Arial" w:hAnsi="Arial" w:cs="Arial"/>
          <w:sz w:val="20"/>
          <w:szCs w:val="20"/>
          <w:lang w:val="sr-Latn-BA"/>
        </w:rPr>
        <w:t>k</w:t>
      </w:r>
      <w:r w:rsidRPr="00860D48">
        <w:rPr>
          <w:rFonts w:ascii="Arial" w:hAnsi="Arial" w:cs="Arial"/>
          <w:sz w:val="20"/>
          <w:szCs w:val="20"/>
          <w:lang w:val="sr-Latn-BA"/>
        </w:rPr>
        <w:t>om 22. Zakona o državnoj službi u institucijama Bosne i Hercegovine.</w:t>
      </w:r>
    </w:p>
    <w:p w14:paraId="53C6ED70" w14:textId="77777777" w:rsidR="00824701" w:rsidRPr="00860D48" w:rsidRDefault="00824701" w:rsidP="00300681">
      <w:pPr>
        <w:pStyle w:val="ListParagraph"/>
        <w:numPr>
          <w:ilvl w:val="0"/>
          <w:numId w:val="10"/>
        </w:numPr>
        <w:shd w:val="clear" w:color="auto" w:fill="FFFFFF"/>
        <w:spacing w:after="0" w:line="240" w:lineRule="auto"/>
        <w:ind w:left="0" w:right="-143"/>
        <w:jc w:val="both"/>
        <w:rPr>
          <w:rFonts w:ascii="Arial" w:eastAsia="Times New Roman" w:hAnsi="Arial" w:cs="Arial"/>
          <w:sz w:val="20"/>
          <w:szCs w:val="20"/>
          <w:lang w:val="sr-Latn-BA" w:eastAsia="bs-Latn-BA"/>
        </w:rPr>
      </w:pPr>
      <w:r w:rsidRPr="00860D48">
        <w:rPr>
          <w:rFonts w:ascii="Arial" w:eastAsia="Times New Roman" w:hAnsi="Arial" w:cs="Arial"/>
          <w:sz w:val="20"/>
          <w:szCs w:val="20"/>
          <w:lang w:val="sr-Latn-BA" w:eastAsia="bs-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0C5E593C" w14:textId="77777777" w:rsidR="00824701" w:rsidRPr="00860D48" w:rsidRDefault="00824701"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 xml:space="preserve">Pod radnim iskustvom podrazumijeva se radno iskustvo nakon stečene visoke školske spreme, odnosno </w:t>
      </w:r>
      <w:r w:rsidRPr="00860D48">
        <w:rPr>
          <w:rFonts w:ascii="Arial" w:hAnsi="Arial" w:cs="Arial"/>
          <w:sz w:val="20"/>
          <w:szCs w:val="20"/>
          <w:lang w:val="sr-Latn-BA"/>
        </w:rPr>
        <w:t>visokog obrazovanja</w:t>
      </w:r>
      <w:r w:rsidRPr="00860D48">
        <w:rPr>
          <w:rFonts w:ascii="Arial" w:hAnsi="Arial" w:cs="Arial"/>
          <w:bCs/>
          <w:sz w:val="20"/>
          <w:lang w:val="sr-Latn-BA"/>
        </w:rPr>
        <w:t>.</w:t>
      </w:r>
    </w:p>
    <w:p w14:paraId="2CCF4A60" w14:textId="77777777" w:rsidR="00824701" w:rsidRPr="00860D48" w:rsidRDefault="00824701"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Povjerenstvo bira kandidate na temelju podataka iz prijave, kao i znanja i sposobnosti pokazanih na stručnom ispitu gdje će se, između ostalog, provjeriti i da li kandidati ispunjavaju neke od posebnih uvjeta Javnog oglasa koji se ne dokazuju dostavljenom dokumentacijom.</w:t>
      </w:r>
    </w:p>
    <w:p w14:paraId="2EF59245" w14:textId="77777777" w:rsidR="00B75404" w:rsidRPr="00860D48" w:rsidRDefault="00B75404" w:rsidP="00300681">
      <w:pPr>
        <w:numPr>
          <w:ilvl w:val="0"/>
          <w:numId w:val="10"/>
        </w:numPr>
        <w:ind w:left="0" w:right="-143"/>
        <w:jc w:val="both"/>
        <w:rPr>
          <w:rFonts w:ascii="Arial" w:hAnsi="Arial" w:cs="Arial"/>
          <w:sz w:val="20"/>
          <w:szCs w:val="20"/>
          <w:lang w:val="sr-Latn-BA"/>
        </w:rPr>
      </w:pPr>
      <w:r w:rsidRPr="00860D48">
        <w:rPr>
          <w:rFonts w:ascii="Arial" w:hAnsi="Arial" w:cs="Arial"/>
          <w:sz w:val="20"/>
          <w:szCs w:val="20"/>
          <w:lang w:val="sr-Latn-BA"/>
        </w:rPr>
        <w:t>Kandidati ne smiju biti u sukobu interesa, odnosno nespo</w:t>
      </w:r>
      <w:r w:rsidR="001C1300" w:rsidRPr="00860D48">
        <w:rPr>
          <w:rFonts w:ascii="Arial" w:hAnsi="Arial" w:cs="Arial"/>
          <w:sz w:val="20"/>
          <w:szCs w:val="20"/>
          <w:lang w:val="sr-Latn-BA"/>
        </w:rPr>
        <w:t>jivosti, iz članka 16. stavak (1)</w:t>
      </w:r>
      <w:r w:rsidRPr="00860D48">
        <w:rPr>
          <w:rFonts w:ascii="Arial" w:hAnsi="Arial" w:cs="Arial"/>
          <w:sz w:val="20"/>
          <w:szCs w:val="20"/>
          <w:lang w:val="sr-Latn-BA"/>
        </w:rPr>
        <w:t xml:space="preserve"> Zakona o državnoj službi u institucijama Bosne i Hercegovine.</w:t>
      </w:r>
    </w:p>
    <w:p w14:paraId="1E03F50F" w14:textId="77777777" w:rsidR="006A6628" w:rsidRPr="00860D48" w:rsidRDefault="006A6628"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Postupak izbora kandidata reguliran je Pravilnikom o postupcima oglašavanja, izbora kandidata, premještaja i postavljenja državnih službenika u slučaju prijenosa ili preuzimanja nadležnosti od strane instiutcija BiH („Službeni glasnik BiH“, b</w:t>
      </w:r>
      <w:r w:rsidR="00877177" w:rsidRPr="00860D48">
        <w:rPr>
          <w:rFonts w:ascii="Arial" w:hAnsi="Arial" w:cs="Arial"/>
          <w:bCs/>
          <w:sz w:val="20"/>
          <w:lang w:val="sr-Latn-BA"/>
        </w:rPr>
        <w:t xml:space="preserve">r. 27/08, 56/09, 54/10 i 70/12) </w:t>
      </w:r>
      <w:r w:rsidR="00877177" w:rsidRPr="00860D48">
        <w:rPr>
          <w:rFonts w:ascii="Arial" w:hAnsi="Arial" w:cs="Arial"/>
          <w:sz w:val="20"/>
          <w:szCs w:val="20"/>
          <w:lang w:val="sr-Latn-BA"/>
        </w:rPr>
        <w:t xml:space="preserve">i </w:t>
      </w:r>
      <w:r w:rsidR="000A5EF4" w:rsidRPr="00860D48">
        <w:rPr>
          <w:rFonts w:ascii="Arial" w:hAnsi="Arial" w:cs="Arial"/>
          <w:sz w:val="20"/>
          <w:szCs w:val="20"/>
          <w:lang w:val="sr-Latn-BA"/>
        </w:rPr>
        <w:t>Pravilnikom o karakteru i sadržaju javnog natječaja, načinu provedbe intervjua i obrascima za provedbu intervjua</w:t>
      </w:r>
      <w:r w:rsidR="009A3CD6" w:rsidRPr="00860D48">
        <w:rPr>
          <w:rFonts w:ascii="Arial" w:hAnsi="Arial" w:cs="Arial"/>
          <w:sz w:val="20"/>
          <w:szCs w:val="20"/>
          <w:lang w:val="sr-Latn-BA"/>
        </w:rPr>
        <w:t xml:space="preserve"> (</w:t>
      </w:r>
      <w:r w:rsidR="00A74030" w:rsidRPr="00860D48">
        <w:rPr>
          <w:rFonts w:ascii="Arial" w:hAnsi="Arial" w:cs="Arial"/>
          <w:sz w:val="20"/>
          <w:szCs w:val="20"/>
          <w:lang w:val="sr-Latn-BA"/>
        </w:rPr>
        <w:t>„</w:t>
      </w:r>
      <w:r w:rsidR="009A3CD6" w:rsidRPr="00860D48">
        <w:rPr>
          <w:rFonts w:ascii="Arial" w:hAnsi="Arial" w:cs="Arial"/>
          <w:sz w:val="20"/>
          <w:szCs w:val="20"/>
          <w:lang w:val="sr-Latn-BA"/>
        </w:rPr>
        <w:t>Službeni glasnik BiH</w:t>
      </w:r>
      <w:r w:rsidR="00A74030" w:rsidRPr="00860D48">
        <w:rPr>
          <w:rFonts w:ascii="Arial" w:hAnsi="Arial" w:cs="Arial"/>
          <w:sz w:val="20"/>
          <w:szCs w:val="20"/>
          <w:lang w:val="sr-Latn-BA"/>
        </w:rPr>
        <w:t>“</w:t>
      </w:r>
      <w:r w:rsidR="009A3CD6" w:rsidRPr="00860D48">
        <w:rPr>
          <w:rFonts w:ascii="Arial" w:hAnsi="Arial" w:cs="Arial"/>
          <w:sz w:val="20"/>
          <w:szCs w:val="20"/>
          <w:lang w:val="sr-Latn-BA"/>
        </w:rPr>
        <w:t xml:space="preserve">, </w:t>
      </w:r>
      <w:r w:rsidR="004E6B33" w:rsidRPr="00860D48">
        <w:rPr>
          <w:rFonts w:ascii="Arial" w:hAnsi="Arial" w:cs="Arial"/>
          <w:sz w:val="20"/>
          <w:szCs w:val="20"/>
          <w:lang w:val="sr-Latn-BA"/>
        </w:rPr>
        <w:t>br. 63/16 i 21/17)</w:t>
      </w:r>
      <w:r w:rsidR="00B4149F" w:rsidRPr="00860D48">
        <w:rPr>
          <w:rFonts w:ascii="Arial" w:hAnsi="Arial" w:cs="Arial"/>
          <w:sz w:val="20"/>
          <w:szCs w:val="20"/>
          <w:lang w:val="sr-Latn-BA"/>
        </w:rPr>
        <w:t xml:space="preserve">, </w:t>
      </w:r>
      <w:r w:rsidR="00F90222" w:rsidRPr="00860D48">
        <w:rPr>
          <w:rFonts w:ascii="Arial" w:hAnsi="Arial"/>
          <w:sz w:val="20"/>
          <w:szCs w:val="20"/>
          <w:lang w:val="sr-Latn-BA"/>
        </w:rPr>
        <w:t>čiji je sastavni dio Okvir kompetencija</w:t>
      </w:r>
      <w:r w:rsidR="00B4149F" w:rsidRPr="00860D48">
        <w:rPr>
          <w:rFonts w:ascii="Arial" w:hAnsi="Arial"/>
          <w:sz w:val="20"/>
          <w:szCs w:val="20"/>
          <w:lang w:val="sr-Latn-BA"/>
        </w:rPr>
        <w:t>.</w:t>
      </w:r>
    </w:p>
    <w:p w14:paraId="3FED1343" w14:textId="77777777" w:rsidR="00180C58" w:rsidRPr="00860D48" w:rsidRDefault="006A6628"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Za s</w:t>
      </w:r>
      <w:r w:rsidR="002D138A" w:rsidRPr="00860D48">
        <w:rPr>
          <w:rFonts w:ascii="Arial" w:hAnsi="Arial" w:cs="Arial"/>
          <w:bCs/>
          <w:sz w:val="20"/>
          <w:lang w:val="sr-Latn-BA"/>
        </w:rPr>
        <w:t>provedbu</w:t>
      </w:r>
      <w:r w:rsidRPr="00860D48">
        <w:rPr>
          <w:rFonts w:ascii="Arial" w:hAnsi="Arial" w:cs="Arial"/>
          <w:bCs/>
          <w:sz w:val="20"/>
          <w:lang w:val="sr-Latn-BA"/>
        </w:rPr>
        <w:t xml:space="preserve"> konkursne procedure po ovom oglasu formirat će se jedno </w:t>
      </w:r>
      <w:r w:rsidR="00B84EAD" w:rsidRPr="00860D48">
        <w:rPr>
          <w:rFonts w:ascii="Arial" w:hAnsi="Arial" w:cs="Arial"/>
          <w:bCs/>
          <w:sz w:val="20"/>
          <w:lang w:val="sr-Latn-BA"/>
        </w:rPr>
        <w:t xml:space="preserve">(1) </w:t>
      </w:r>
      <w:r w:rsidRPr="00860D48">
        <w:rPr>
          <w:rFonts w:ascii="Arial" w:hAnsi="Arial" w:cs="Arial"/>
          <w:bCs/>
          <w:sz w:val="20"/>
          <w:lang w:val="sr-Latn-BA"/>
        </w:rPr>
        <w:t>Povjerenstvo za izbor.</w:t>
      </w:r>
    </w:p>
    <w:p w14:paraId="0E27B00A" w14:textId="77777777" w:rsidR="00293CD0" w:rsidRPr="00860D48" w:rsidRDefault="00293CD0" w:rsidP="00300681">
      <w:pPr>
        <w:ind w:right="-143"/>
        <w:jc w:val="both"/>
        <w:rPr>
          <w:rFonts w:ascii="Arial" w:hAnsi="Arial" w:cs="Arial"/>
          <w:b/>
          <w:sz w:val="20"/>
          <w:szCs w:val="20"/>
          <w:u w:val="single"/>
          <w:lang w:val="sr-Latn-BA"/>
        </w:rPr>
      </w:pPr>
    </w:p>
    <w:p w14:paraId="04984061" w14:textId="77777777" w:rsidR="006015F2" w:rsidRPr="00860D48" w:rsidRDefault="006015F2" w:rsidP="00300681">
      <w:pPr>
        <w:ind w:right="-143"/>
        <w:jc w:val="both"/>
        <w:rPr>
          <w:rFonts w:ascii="Arial" w:hAnsi="Arial" w:cs="Arial"/>
          <w:b/>
          <w:sz w:val="20"/>
          <w:szCs w:val="20"/>
          <w:u w:val="single"/>
          <w:lang w:val="sr-Latn-BA"/>
        </w:rPr>
      </w:pPr>
      <w:r w:rsidRPr="00860D48">
        <w:rPr>
          <w:rFonts w:ascii="Arial" w:hAnsi="Arial" w:cs="Arial"/>
          <w:b/>
          <w:sz w:val="20"/>
          <w:szCs w:val="20"/>
          <w:u w:val="single"/>
          <w:lang w:val="sr-Latn-BA"/>
        </w:rPr>
        <w:t xml:space="preserve">Potrebni dokumenti: </w:t>
      </w:r>
    </w:p>
    <w:p w14:paraId="42C7F633" w14:textId="77777777" w:rsidR="006015F2" w:rsidRPr="00860D48" w:rsidRDefault="005964FC" w:rsidP="00300681">
      <w:pPr>
        <w:ind w:right="-143"/>
        <w:jc w:val="both"/>
        <w:rPr>
          <w:rFonts w:ascii="Arial" w:hAnsi="Arial" w:cs="Arial"/>
          <w:sz w:val="20"/>
          <w:szCs w:val="20"/>
          <w:lang w:val="sr-Latn-BA"/>
        </w:rPr>
      </w:pPr>
      <w:r w:rsidRPr="00860D48">
        <w:rPr>
          <w:rFonts w:ascii="Arial" w:hAnsi="Arial" w:cs="Arial"/>
          <w:b/>
          <w:sz w:val="20"/>
          <w:szCs w:val="20"/>
          <w:u w:val="single"/>
          <w:lang w:val="sr-Latn-BA"/>
        </w:rPr>
        <w:t xml:space="preserve">I </w:t>
      </w:r>
      <w:r w:rsidR="006015F2" w:rsidRPr="00860D48">
        <w:rPr>
          <w:rFonts w:ascii="Arial" w:hAnsi="Arial" w:cs="Arial"/>
          <w:b/>
          <w:sz w:val="20"/>
          <w:szCs w:val="20"/>
          <w:u w:val="single"/>
          <w:lang w:val="sr-Latn-BA"/>
        </w:rPr>
        <w:t>Ovjereni presli</w:t>
      </w:r>
      <w:r w:rsidRPr="00860D48">
        <w:rPr>
          <w:rFonts w:ascii="Arial" w:hAnsi="Arial" w:cs="Arial"/>
          <w:b/>
          <w:sz w:val="20"/>
          <w:szCs w:val="20"/>
          <w:u w:val="single"/>
          <w:lang w:val="sr-Latn-BA"/>
        </w:rPr>
        <w:t>ci</w:t>
      </w:r>
      <w:r w:rsidR="006015F2" w:rsidRPr="00860D48">
        <w:rPr>
          <w:rFonts w:ascii="Arial" w:hAnsi="Arial" w:cs="Arial"/>
          <w:sz w:val="20"/>
          <w:szCs w:val="20"/>
          <w:lang w:val="sr-Latn-BA"/>
        </w:rPr>
        <w:t xml:space="preserve">: </w:t>
      </w:r>
    </w:p>
    <w:p w14:paraId="0680C34A" w14:textId="77777777" w:rsidR="00F01461" w:rsidRPr="00860D48" w:rsidRDefault="00F01461" w:rsidP="00031CA3">
      <w:pPr>
        <w:pStyle w:val="ListParagraph"/>
        <w:numPr>
          <w:ilvl w:val="0"/>
          <w:numId w:val="7"/>
        </w:numPr>
        <w:tabs>
          <w:tab w:val="left" w:pos="0"/>
        </w:tabs>
        <w:spacing w:after="0" w:line="240" w:lineRule="auto"/>
        <w:ind w:left="0" w:right="-143"/>
        <w:jc w:val="both"/>
        <w:rPr>
          <w:rFonts w:ascii="Arial" w:hAnsi="Arial" w:cs="Arial"/>
          <w:sz w:val="20"/>
          <w:szCs w:val="20"/>
          <w:lang w:val="sr-Latn-BA"/>
        </w:rPr>
      </w:pPr>
      <w:r w:rsidRPr="00860D48">
        <w:rPr>
          <w:rFonts w:ascii="Arial" w:hAnsi="Arial" w:cs="Arial"/>
          <w:sz w:val="20"/>
          <w:szCs w:val="20"/>
          <w:lang w:val="sr-Latn-BA"/>
        </w:rPr>
        <w:t>sveučilišne diplome</w:t>
      </w:r>
      <w:r w:rsidRPr="00860D48">
        <w:rPr>
          <w:rFonts w:ascii="Arial" w:hAnsi="Arial" w:cs="Arial"/>
          <w:b/>
          <w:sz w:val="20"/>
          <w:szCs w:val="20"/>
          <w:lang w:val="sr-Latn-BA"/>
        </w:rPr>
        <w:t xml:space="preserve"> </w:t>
      </w:r>
      <w:r w:rsidRPr="00860D48">
        <w:rPr>
          <w:rFonts w:ascii="Arial" w:hAnsi="Arial" w:cs="Arial"/>
          <w:sz w:val="20"/>
          <w:szCs w:val="20"/>
          <w:lang w:val="sr-Latn-BA"/>
        </w:rPr>
        <w:t>(nostrificirane/priznate diplome, ukoliko fakultet nije završen u BiH ili je diploma stečena u nekoj drugoj državi nakon 06.04.1992. godine);</w:t>
      </w:r>
    </w:p>
    <w:p w14:paraId="38FBE7ED" w14:textId="4ADAF34B" w:rsidR="00F01461" w:rsidRPr="00300681" w:rsidRDefault="4DDF5C16" w:rsidP="2AD6C39C">
      <w:pPr>
        <w:pStyle w:val="ListParagraph"/>
        <w:numPr>
          <w:ilvl w:val="0"/>
          <w:numId w:val="7"/>
        </w:numPr>
        <w:spacing w:after="0" w:line="240" w:lineRule="auto"/>
        <w:ind w:left="0" w:right="-143"/>
        <w:jc w:val="both"/>
        <w:rPr>
          <w:rFonts w:ascii="Arial" w:hAnsi="Arial" w:cs="Arial"/>
          <w:sz w:val="20"/>
          <w:szCs w:val="20"/>
          <w:lang w:val="sr-Latn-BA"/>
        </w:rPr>
      </w:pPr>
      <w:r w:rsidRPr="2AD6C39C">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r w:rsidR="00F01461" w:rsidRPr="2AD6C39C">
        <w:rPr>
          <w:lang w:val="sr-Latn-BA"/>
        </w:rPr>
        <w:fldChar w:fldCharType="begin"/>
      </w:r>
      <w:r w:rsidR="00F01461" w:rsidRPr="2AD6C39C">
        <w:rPr>
          <w:lang w:val="sr-Latn-BA"/>
        </w:rPr>
        <w:instrText xml:space="preserve"> HYPERLINK "http://www.ads.gov.ba/v2/index.php?option=com_content&amp;view=article&amp;id=149&amp;Itemid=65&amp;lang=bs" \l "FD" \t "_blank" </w:instrText>
      </w:r>
      <w:r w:rsidR="00F01461" w:rsidRPr="2AD6C39C">
        <w:rPr>
          <w:lang w:val="sr-Latn-BA"/>
        </w:rPr>
        <w:fldChar w:fldCharType="separate"/>
      </w:r>
      <w:r w:rsidRPr="2AD6C39C">
        <w:rPr>
          <w:rFonts w:ascii="Arial" w:hAnsi="Arial" w:cs="Arial"/>
          <w:sz w:val="20"/>
          <w:szCs w:val="20"/>
          <w:lang w:val="sr-Latn-BA"/>
        </w:rPr>
        <w:t>sveučilišne diplome</w:t>
      </w:r>
      <w:r w:rsidR="00F01461" w:rsidRPr="2AD6C39C">
        <w:rPr>
          <w:rFonts w:ascii="Arial" w:hAnsi="Arial" w:cs="Arial"/>
          <w:sz w:val="20"/>
          <w:szCs w:val="20"/>
          <w:lang w:val="sr-Latn-BA"/>
        </w:rPr>
        <w:fldChar w:fldCharType="end"/>
      </w:r>
      <w:r w:rsidR="1592FBD1" w:rsidRPr="2AD6C39C">
        <w:rPr>
          <w:rFonts w:ascii="Arial" w:hAnsi="Arial" w:cs="Arial"/>
          <w:sz w:val="20"/>
          <w:szCs w:val="20"/>
          <w:lang w:val="sr-Latn-BA"/>
        </w:rPr>
        <w:t xml:space="preserve"> </w:t>
      </w:r>
      <w:r w:rsidRPr="2AD6C39C">
        <w:rPr>
          <w:rFonts w:ascii="Arial" w:hAnsi="Arial" w:cs="Arial"/>
          <w:sz w:val="20"/>
          <w:szCs w:val="20"/>
          <w:lang w:val="sr-Latn-BA"/>
        </w:rPr>
        <w:t>dostavi uvjerenje visokoškolske ustanove da dodatak diplomi nije uopće izdat niti za jednog diplomca;</w:t>
      </w:r>
    </w:p>
    <w:p w14:paraId="7D2286BD" w14:textId="77777777" w:rsidR="00F01461" w:rsidRPr="00300681"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300681">
        <w:rPr>
          <w:rFonts w:ascii="Arial" w:hAnsi="Arial" w:cs="Arial"/>
          <w:sz w:val="20"/>
          <w:szCs w:val="20"/>
          <w:lang w:val="sr-Latn-BA"/>
        </w:rPr>
        <w:t xml:space="preserve">uvjerenja o državljanstvu (ne starije od 6 mjeseci od dana izdavanja od strane nadležnog organa); </w:t>
      </w:r>
    </w:p>
    <w:p w14:paraId="020C80C7" w14:textId="77777777" w:rsidR="00F01461" w:rsidRPr="00F3714D"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3714D">
        <w:rPr>
          <w:rFonts w:ascii="Arial" w:hAnsi="Arial" w:cs="Arial"/>
          <w:sz w:val="20"/>
          <w:szCs w:val="20"/>
          <w:lang w:val="sr-Latn-BA"/>
        </w:rPr>
        <w:t xml:space="preserve">uvjerenja o položenom stručnom upravnom ispitu odnosno javnom ispitu; </w:t>
      </w:r>
    </w:p>
    <w:p w14:paraId="52C32F90" w14:textId="77777777" w:rsidR="001454F1" w:rsidRPr="00F3714D"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3714D">
        <w:rPr>
          <w:rFonts w:ascii="Arial" w:hAnsi="Arial" w:cs="Arial"/>
          <w:sz w:val="20"/>
          <w:szCs w:val="20"/>
          <w:lang w:val="sr-Latn-BA"/>
        </w:rPr>
        <w:t>potvrde ili uvjerenja kao dokaza o traženoj vrsti radnog iskustva</w:t>
      </w:r>
      <w:r w:rsidR="00117C93" w:rsidRPr="00F3714D">
        <w:rPr>
          <w:rFonts w:ascii="Arial" w:hAnsi="Arial" w:cs="Arial"/>
          <w:sz w:val="20"/>
          <w:szCs w:val="20"/>
          <w:lang w:val="sr-Latn-BA"/>
        </w:rPr>
        <w:t>;</w:t>
      </w:r>
    </w:p>
    <w:p w14:paraId="0E90312D" w14:textId="4CD3D0A3" w:rsidR="00F3714D" w:rsidRPr="00F3714D" w:rsidRDefault="647D22B0" w:rsidP="2AD6C39C">
      <w:pPr>
        <w:pStyle w:val="NormalWeb"/>
        <w:numPr>
          <w:ilvl w:val="0"/>
          <w:numId w:val="7"/>
        </w:numPr>
        <w:shd w:val="clear" w:color="auto" w:fill="FFFFFF" w:themeFill="background1"/>
        <w:spacing w:before="0" w:beforeAutospacing="0" w:after="0" w:afterAutospacing="0"/>
        <w:ind w:left="0" w:right="-143"/>
        <w:jc w:val="both"/>
        <w:rPr>
          <w:rFonts w:ascii="Arial" w:hAnsi="Arial" w:cs="Arial"/>
          <w:sz w:val="20"/>
          <w:szCs w:val="20"/>
          <w:lang w:val="sr-Latn-BA"/>
        </w:rPr>
      </w:pPr>
      <w:r w:rsidRPr="2AD6C39C">
        <w:rPr>
          <w:rFonts w:ascii="Arial" w:hAnsi="Arial" w:cs="Arial"/>
          <w:sz w:val="20"/>
          <w:szCs w:val="20"/>
          <w:lang w:val="sr-Latn-BA"/>
        </w:rPr>
        <w:t>dokaza o traženoj razini znanja stranog jezika</w:t>
      </w:r>
      <w:r w:rsidR="7D002910" w:rsidRPr="2AD6C39C">
        <w:rPr>
          <w:rFonts w:ascii="Arial" w:hAnsi="Arial" w:cs="Arial"/>
          <w:sz w:val="20"/>
          <w:szCs w:val="20"/>
          <w:lang w:val="sr-Latn-BA"/>
        </w:rPr>
        <w:t>;</w:t>
      </w:r>
    </w:p>
    <w:p w14:paraId="60061E4C" w14:textId="77F86C43" w:rsidR="00574892" w:rsidRPr="00300681" w:rsidRDefault="4AAA7F86" w:rsidP="2AD6C39C">
      <w:pPr>
        <w:pStyle w:val="NormalWeb"/>
        <w:numPr>
          <w:ilvl w:val="0"/>
          <w:numId w:val="7"/>
        </w:numPr>
        <w:shd w:val="clear" w:color="auto" w:fill="FFFFFF" w:themeFill="background1"/>
        <w:autoSpaceDE w:val="0"/>
        <w:autoSpaceDN w:val="0"/>
        <w:adjustRightInd w:val="0"/>
        <w:spacing w:before="0" w:beforeAutospacing="0" w:after="0" w:afterAutospacing="0"/>
        <w:ind w:left="0" w:right="-143"/>
        <w:jc w:val="both"/>
        <w:rPr>
          <w:rFonts w:ascii="Arial" w:hAnsi="Arial" w:cs="Arial"/>
          <w:sz w:val="20"/>
          <w:szCs w:val="20"/>
          <w:lang w:val="sr-Latn-BA"/>
        </w:rPr>
      </w:pPr>
      <w:r w:rsidRPr="2AD6C39C">
        <w:rPr>
          <w:rFonts w:ascii="Arial" w:hAnsi="Arial" w:cs="Arial"/>
          <w:sz w:val="20"/>
          <w:szCs w:val="20"/>
          <w:lang w:val="sr-Latn-BA"/>
        </w:rPr>
        <w:t>dokaza o traženoj</w:t>
      </w:r>
      <w:r w:rsidR="7D002910" w:rsidRPr="2AD6C39C">
        <w:rPr>
          <w:rFonts w:ascii="Arial" w:hAnsi="Arial" w:cs="Arial"/>
          <w:sz w:val="20"/>
          <w:szCs w:val="20"/>
          <w:lang w:val="sr-Latn-BA"/>
        </w:rPr>
        <w:t xml:space="preserve"> razini znanja rada na računalu.</w:t>
      </w:r>
    </w:p>
    <w:p w14:paraId="6E00F466" w14:textId="77777777" w:rsidR="0088254A" w:rsidRPr="00300681" w:rsidRDefault="0088254A" w:rsidP="00300681">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sr-Latn-BA"/>
        </w:rPr>
      </w:pPr>
      <w:r w:rsidRPr="00300681">
        <w:rPr>
          <w:rFonts w:ascii="Arial" w:hAnsi="Arial" w:cs="Arial"/>
          <w:b/>
          <w:sz w:val="20"/>
          <w:szCs w:val="20"/>
          <w:u w:val="single"/>
          <w:lang w:val="sr-Latn-BA"/>
        </w:rPr>
        <w:t xml:space="preserve">II </w:t>
      </w:r>
      <w:r w:rsidR="00FF1D04" w:rsidRPr="00300681">
        <w:rPr>
          <w:rFonts w:ascii="Arial" w:hAnsi="Arial" w:cs="Arial"/>
          <w:b/>
          <w:sz w:val="20"/>
          <w:szCs w:val="20"/>
          <w:u w:val="single"/>
          <w:lang w:val="sr-Latn-BA"/>
        </w:rPr>
        <w:t>Vlasto</w:t>
      </w:r>
      <w:r w:rsidRPr="00300681">
        <w:rPr>
          <w:rFonts w:ascii="Arial" w:hAnsi="Arial" w:cs="Arial"/>
          <w:b/>
          <w:sz w:val="20"/>
          <w:szCs w:val="20"/>
          <w:u w:val="single"/>
          <w:lang w:val="sr-Latn-BA"/>
        </w:rPr>
        <w:t>ručno potpisan:</w:t>
      </w:r>
    </w:p>
    <w:p w14:paraId="0A433A04" w14:textId="77777777" w:rsidR="009A645E" w:rsidRPr="00F3714D" w:rsidRDefault="00F01461" w:rsidP="00300681">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18"/>
          <w:szCs w:val="18"/>
          <w:lang w:val="sr-Latn-BA"/>
        </w:rPr>
      </w:pPr>
      <w:r w:rsidRPr="00300681">
        <w:rPr>
          <w:rFonts w:ascii="Arial" w:hAnsi="Arial" w:cs="Arial"/>
          <w:sz w:val="20"/>
          <w:szCs w:val="20"/>
          <w:lang w:val="sr-Latn-BA"/>
        </w:rPr>
        <w:t>popunjen obrazac Agencije za državnu službu BiH: isti možete preuzeti na web stranici Agencije:</w:t>
      </w:r>
      <w:r w:rsidRPr="00300681">
        <w:rPr>
          <w:rStyle w:val="apple-converted-space"/>
          <w:rFonts w:ascii="Arial" w:hAnsi="Arial" w:cs="Arial"/>
          <w:sz w:val="20"/>
          <w:szCs w:val="20"/>
          <w:lang w:val="sr-Latn-BA"/>
        </w:rPr>
        <w:t> </w:t>
      </w:r>
      <w:r w:rsidRPr="003B4109">
        <w:rPr>
          <w:rFonts w:ascii="Arial" w:hAnsi="Arial" w:cs="Arial"/>
          <w:sz w:val="20"/>
          <w:szCs w:val="20"/>
          <w:lang w:val="sr-Latn-BA"/>
        </w:rPr>
        <w:t>www.ads.gov.ba</w:t>
      </w:r>
      <w:r w:rsidR="00293CD0" w:rsidRPr="00300681">
        <w:rPr>
          <w:rFonts w:ascii="Arial" w:hAnsi="Arial" w:cs="Arial"/>
          <w:sz w:val="20"/>
          <w:szCs w:val="20"/>
          <w:lang w:val="sr-Latn-BA"/>
        </w:rPr>
        <w:t xml:space="preserve">. </w:t>
      </w:r>
      <w:r w:rsidRPr="00300681">
        <w:rPr>
          <w:rFonts w:ascii="Arial" w:hAnsi="Arial" w:cs="Arial"/>
          <w:sz w:val="20"/>
          <w:szCs w:val="20"/>
          <w:lang w:val="sr-Latn-BA"/>
        </w:rPr>
        <w:t>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44EAFD9C" w14:textId="4A91CFF3" w:rsidR="009A645E" w:rsidRPr="00970BBA" w:rsidRDefault="009A645E" w:rsidP="00970BBA">
      <w:pPr>
        <w:ind w:right="-143"/>
        <w:jc w:val="both"/>
        <w:rPr>
          <w:rFonts w:ascii="Arial" w:hAnsi="Arial" w:cs="Arial"/>
          <w:sz w:val="20"/>
          <w:szCs w:val="20"/>
          <w:lang w:val="sr-Latn-BA"/>
        </w:rPr>
      </w:pPr>
      <w:r w:rsidRPr="00300681">
        <w:rPr>
          <w:rFonts w:ascii="Arial" w:hAnsi="Arial" w:cs="Arial"/>
          <w:sz w:val="20"/>
          <w:szCs w:val="20"/>
          <w:lang w:val="sr-Latn-BA"/>
        </w:rPr>
        <w:t>Ovjereni preslici dokumenata nemaju ograničen rok važenja, pod uvjetom da ni dokumenti čiji su preslici ovjereni nemaju naznačen (preciziran) rok važenja.</w:t>
      </w:r>
      <w:bookmarkStart w:id="0" w:name="_GoBack"/>
      <w:bookmarkEnd w:id="0"/>
    </w:p>
    <w:p w14:paraId="2DA99A96" w14:textId="77777777" w:rsidR="003B4109" w:rsidRPr="007E3E90" w:rsidRDefault="003B4109" w:rsidP="003B4109">
      <w:pPr>
        <w:shd w:val="clear" w:color="auto" w:fill="FFFFFF"/>
        <w:jc w:val="both"/>
        <w:rPr>
          <w:rFonts w:ascii="Arial" w:hAnsi="Arial" w:cs="Arial"/>
          <w:b/>
          <w:sz w:val="20"/>
          <w:szCs w:val="20"/>
          <w:u w:val="single"/>
          <w:lang w:val="sr-Latn-BA" w:eastAsia="en-US"/>
        </w:rPr>
      </w:pPr>
      <w:r w:rsidRPr="007E3E90">
        <w:rPr>
          <w:rFonts w:ascii="Arial" w:hAnsi="Arial" w:cs="Arial"/>
          <w:b/>
          <w:sz w:val="20"/>
          <w:szCs w:val="20"/>
          <w:u w:val="single"/>
          <w:lang w:val="sr-Latn-BA" w:eastAsia="en-US"/>
        </w:rPr>
        <w:t xml:space="preserve">Obratiti pažnju na sljedeća dokumenta koja ne treba dostavljati, jer ista ne mogu služiti kao valjan dokaz: </w:t>
      </w:r>
    </w:p>
    <w:p w14:paraId="03BB80B9"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t xml:space="preserve">Uvjerenje o diplomiranju starije od godinu dana. Sveučilišne diplome </w:t>
      </w:r>
      <w:r w:rsidRPr="007E3E90">
        <w:rPr>
          <w:rFonts w:ascii="Arial" w:hAnsi="Arial" w:cs="Arial"/>
          <w:sz w:val="20"/>
          <w:szCs w:val="20"/>
          <w:lang w:val="sr-Latn-BA" w:eastAsia="en-US"/>
        </w:rPr>
        <w:t>akademskog zvanja magistra ili ekvivalenta, akademskog zvanja doktora ili ekvivalenta ili dr. slične diplome, ukoliko iste nisu eventualno tražene u posebnim uvjetima</w:t>
      </w:r>
      <w:r w:rsidRPr="007E3E90">
        <w:rPr>
          <w:rFonts w:ascii="Arial" w:eastAsia="Calibri" w:hAnsi="Arial" w:cs="Arial"/>
          <w:sz w:val="20"/>
          <w:szCs w:val="20"/>
          <w:lang w:val="sr-Latn-BA" w:eastAsia="en-US"/>
        </w:rPr>
        <w:t xml:space="preserve"> teksta oglasa. Iste ne mogu dokazati stečeno zvanje završenog dodiplomskog (osnovnog) studija. </w:t>
      </w:r>
      <w:r w:rsidRPr="007E3E90">
        <w:rPr>
          <w:rFonts w:ascii="Arial" w:eastAsia="Calibri" w:hAnsi="Arial" w:cs="Arial"/>
          <w:bCs/>
          <w:sz w:val="20"/>
          <w:szCs w:val="20"/>
          <w:lang w:val="sr-Latn-BA" w:eastAsia="en-US"/>
        </w:rPr>
        <w:t>Ne dostavljati sveučilišnu diplomu bez dodatka diplomi ukoliko je visoka naobrazba stečena po Bolonjskom sustavu studiranja.</w:t>
      </w:r>
    </w:p>
    <w:p w14:paraId="3CE91D08"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hAnsi="Arial" w:cs="Arial"/>
          <w:sz w:val="20"/>
          <w:szCs w:val="20"/>
          <w:lang w:val="sr-Latn-BA" w:eastAsia="en-US"/>
        </w:rPr>
      </w:pPr>
      <w:r w:rsidRPr="007E3E90">
        <w:rPr>
          <w:rFonts w:ascii="Arial" w:hAnsi="Arial" w:cs="Arial"/>
          <w:bCs/>
          <w:sz w:val="20"/>
          <w:szCs w:val="20"/>
          <w:lang w:val="sr-Latn-BA" w:eastAsia="en-US"/>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6207F38"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14:paraId="7F84C04D" w14:textId="77777777" w:rsidR="003B4109" w:rsidRPr="001A41F8"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lastRenderedPageBreak/>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7E3E90">
        <w:rPr>
          <w:rFonts w:ascii="Arial" w:hAnsi="Arial" w:cs="Arial"/>
          <w:color w:val="000000"/>
          <w:sz w:val="20"/>
          <w:szCs w:val="20"/>
          <w:lang w:val="sr-Latn-BA" w:eastAsia="bs-Latn-BA"/>
        </w:rPr>
        <w:t xml:space="preserve">nadležnog zavoda/fonda </w:t>
      </w:r>
      <w:r w:rsidRPr="007E3E90">
        <w:rPr>
          <w:rFonts w:ascii="Arial" w:eastAsia="Calibri" w:hAnsi="Arial" w:cs="Arial"/>
          <w:sz w:val="20"/>
          <w:szCs w:val="20"/>
          <w:lang w:val="sr-Latn-BA" w:eastAsia="en-US"/>
        </w:rPr>
        <w:t xml:space="preserve">PIO/MIO o podacima registriranim u matičnoj evidenciji bez potvrde </w:t>
      </w:r>
      <w:r w:rsidRPr="007E3E90">
        <w:rPr>
          <w:rFonts w:ascii="Arial" w:hAnsi="Arial" w:cs="Arial"/>
          <w:color w:val="000000"/>
          <w:sz w:val="20"/>
          <w:szCs w:val="20"/>
          <w:lang w:val="sr-Latn-BA" w:eastAsia="bs-Latn-BA"/>
        </w:rPr>
        <w:t xml:space="preserve">nadležnog zavoda/fonda </w:t>
      </w:r>
      <w:r w:rsidRPr="007E3E90">
        <w:rPr>
          <w:rFonts w:ascii="Arial" w:eastAsia="Calibri" w:hAnsi="Arial" w:cs="Arial"/>
          <w:sz w:val="20"/>
          <w:szCs w:val="20"/>
          <w:lang w:val="sr-Latn-BA" w:eastAsia="en-US"/>
        </w:rPr>
        <w:t xml:space="preserve">PIO/MIO gdje je navedena </w:t>
      </w:r>
      <w:r>
        <w:rPr>
          <w:rFonts w:ascii="Arial" w:eastAsia="Calibri" w:hAnsi="Arial" w:cs="Arial"/>
          <w:sz w:val="20"/>
          <w:szCs w:val="20"/>
          <w:lang w:val="sr-Latn-BA" w:eastAsia="en-US"/>
        </w:rPr>
        <w:t xml:space="preserve">i razjašnjena </w:t>
      </w:r>
      <w:r w:rsidRPr="007E3E90">
        <w:rPr>
          <w:rFonts w:ascii="Arial" w:eastAsia="Calibri" w:hAnsi="Arial" w:cs="Arial"/>
          <w:sz w:val="20"/>
          <w:szCs w:val="20"/>
          <w:lang w:val="sr-Latn-BA" w:eastAsia="en-US"/>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w:t>
      </w:r>
      <w:r w:rsidRPr="001A41F8">
        <w:rPr>
          <w:rFonts w:ascii="Arial" w:eastAsia="Calibri" w:hAnsi="Arial" w:cs="Arial"/>
          <w:sz w:val="20"/>
          <w:szCs w:val="20"/>
          <w:lang w:val="sr-Latn-BA" w:eastAsia="en-US"/>
        </w:rPr>
        <w:t>radnog mjesta, preciziran period radnog angažiranja, te ostalim relevantnim podacima za dokazivanje tražene vrste radnog iskustva.</w:t>
      </w:r>
    </w:p>
    <w:p w14:paraId="6EC269F6" w14:textId="21AC32C7" w:rsidR="003B4109" w:rsidRPr="00F3714D" w:rsidRDefault="7C1C1D30" w:rsidP="2AD6C39C">
      <w:pPr>
        <w:numPr>
          <w:ilvl w:val="0"/>
          <w:numId w:val="6"/>
        </w:numPr>
        <w:autoSpaceDE w:val="0"/>
        <w:autoSpaceDN w:val="0"/>
        <w:adjustRightInd w:val="0"/>
        <w:ind w:left="426" w:right="27" w:hanging="284"/>
        <w:contextualSpacing/>
        <w:jc w:val="both"/>
        <w:rPr>
          <w:rFonts w:ascii="Arial" w:eastAsia="Calibri" w:hAnsi="Arial" w:cs="Arial"/>
          <w:sz w:val="20"/>
          <w:szCs w:val="20"/>
          <w:lang w:val="sr-Cyrl-BA"/>
        </w:rPr>
      </w:pPr>
      <w:r w:rsidRPr="2AD6C39C">
        <w:rPr>
          <w:rFonts w:ascii="Arial" w:eastAsia="Calibri" w:hAnsi="Arial" w:cs="Arial"/>
          <w:sz w:val="20"/>
          <w:szCs w:val="20"/>
          <w:lang w:val="sr-Latn-BA"/>
        </w:rPr>
        <w:t xml:space="preserve">U pogledu dokazivanja razine znanja </w:t>
      </w:r>
      <w:r w:rsidR="7D002910" w:rsidRPr="2AD6C39C">
        <w:rPr>
          <w:rFonts w:ascii="Arial" w:eastAsia="Calibri" w:hAnsi="Arial" w:cs="Arial"/>
          <w:sz w:val="20"/>
          <w:szCs w:val="20"/>
          <w:lang w:val="sr-Latn-BA"/>
        </w:rPr>
        <w:t xml:space="preserve">stranog jezika ili </w:t>
      </w:r>
      <w:r w:rsidRPr="2AD6C39C">
        <w:rPr>
          <w:rFonts w:ascii="Arial" w:eastAsia="Calibri" w:hAnsi="Arial" w:cs="Arial"/>
          <w:sz w:val="20"/>
          <w:szCs w:val="20"/>
          <w:lang w:val="sr-Latn-BA"/>
        </w:rPr>
        <w:t>rada na računalu ne dostavljati potvrdu ili uvjerenje poslodavca gdje je lice bilo u radnom odnosu, kojom poslodavac potvrđuje znanje</w:t>
      </w:r>
      <w:r w:rsidR="7D002910" w:rsidRPr="2AD6C39C">
        <w:rPr>
          <w:rFonts w:ascii="Arial" w:eastAsia="Calibri" w:hAnsi="Arial" w:cs="Arial"/>
          <w:sz w:val="20"/>
          <w:szCs w:val="20"/>
          <w:lang w:val="sr-Latn-BA"/>
        </w:rPr>
        <w:t xml:space="preserve"> stranog jezika ili</w:t>
      </w:r>
      <w:r w:rsidRPr="2AD6C39C">
        <w:rPr>
          <w:rFonts w:ascii="Arial" w:eastAsia="Calibri" w:hAnsi="Arial" w:cs="Arial"/>
          <w:sz w:val="20"/>
          <w:szCs w:val="20"/>
          <w:lang w:val="sr-Latn-BA"/>
        </w:rPr>
        <w:t xml:space="preserve"> rada na računalu jer isti nije registriran za obavljanje te djelatnosti, te takvi dokazi nisu valjani. Ne dostavljati svjedodžbe o završenim razredima srednje škole.</w:t>
      </w:r>
    </w:p>
    <w:p w14:paraId="564C8761" w14:textId="77777777" w:rsidR="003B4109" w:rsidRPr="001A41F8"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1A41F8">
        <w:rPr>
          <w:rFonts w:ascii="Arial" w:eastAsia="Calibri" w:hAnsi="Arial" w:cs="Arial"/>
          <w:sz w:val="20"/>
          <w:szCs w:val="20"/>
          <w:lang w:val="sr-Latn-BA" w:eastAsia="en-US"/>
        </w:rPr>
        <w:t>Nepotpisan, nepopunjen, ispravljen ili izmijenjen prijavni obrazac.</w:t>
      </w:r>
    </w:p>
    <w:p w14:paraId="4B94D5A5" w14:textId="77777777" w:rsidR="003B4109" w:rsidRPr="001A41F8" w:rsidRDefault="003B4109" w:rsidP="003B4109">
      <w:pPr>
        <w:autoSpaceDE w:val="0"/>
        <w:autoSpaceDN w:val="0"/>
        <w:adjustRightInd w:val="0"/>
        <w:ind w:right="28"/>
        <w:contextualSpacing/>
        <w:jc w:val="both"/>
        <w:rPr>
          <w:rFonts w:ascii="Arial" w:eastAsia="Calibri" w:hAnsi="Arial" w:cs="Arial"/>
          <w:color w:val="FF0000"/>
          <w:sz w:val="20"/>
          <w:szCs w:val="20"/>
          <w:lang w:val="sr-Latn-BA" w:eastAsia="en-US"/>
        </w:rPr>
      </w:pPr>
    </w:p>
    <w:p w14:paraId="762D7D6D" w14:textId="77777777" w:rsidR="003B4109" w:rsidRPr="001A41F8" w:rsidRDefault="003B4109" w:rsidP="003B4109">
      <w:pPr>
        <w:autoSpaceDE w:val="0"/>
        <w:autoSpaceDN w:val="0"/>
        <w:adjustRightInd w:val="0"/>
        <w:ind w:right="28"/>
        <w:contextualSpacing/>
        <w:jc w:val="both"/>
        <w:rPr>
          <w:rFonts w:ascii="Arial" w:eastAsia="Calibri" w:hAnsi="Arial" w:cs="Arial"/>
          <w:sz w:val="20"/>
          <w:szCs w:val="20"/>
          <w:lang w:val="sr-Latn-BA" w:eastAsia="en-US"/>
        </w:rPr>
      </w:pPr>
      <w:r w:rsidRPr="001A41F8">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14:paraId="3DEEC669" w14:textId="77777777" w:rsidR="003B4109" w:rsidRPr="001A41F8" w:rsidRDefault="003B4109" w:rsidP="003B4109">
      <w:pPr>
        <w:jc w:val="both"/>
        <w:rPr>
          <w:rFonts w:ascii="Arial" w:hAnsi="Arial" w:cs="Arial"/>
          <w:sz w:val="20"/>
          <w:lang w:val="sr-Latn-BA"/>
        </w:rPr>
      </w:pPr>
    </w:p>
    <w:p w14:paraId="3761B890" w14:textId="77777777" w:rsidR="003B4109" w:rsidRPr="001A41F8" w:rsidRDefault="003B4109" w:rsidP="003B4109">
      <w:pPr>
        <w:jc w:val="both"/>
        <w:rPr>
          <w:rFonts w:ascii="Arial" w:hAnsi="Arial" w:cs="Arial"/>
          <w:b/>
          <w:sz w:val="20"/>
          <w:szCs w:val="20"/>
          <w:lang w:val="sr-Latn-BA"/>
        </w:rPr>
      </w:pPr>
      <w:r w:rsidRPr="001A41F8">
        <w:rPr>
          <w:rFonts w:ascii="Arial" w:hAnsi="Arial" w:cs="Arial"/>
          <w:b/>
          <w:sz w:val="20"/>
          <w:szCs w:val="20"/>
          <w:lang w:val="sr-Latn-BA"/>
        </w:rPr>
        <w:t>Dodatni dokumenti koji se dostavljaju naknadno:</w:t>
      </w:r>
    </w:p>
    <w:p w14:paraId="5AD97EF2" w14:textId="77777777" w:rsidR="003B4109" w:rsidRPr="007E3E90" w:rsidRDefault="003B4109" w:rsidP="003B4109">
      <w:pPr>
        <w:numPr>
          <w:ilvl w:val="0"/>
          <w:numId w:val="7"/>
        </w:numPr>
        <w:ind w:left="426" w:hanging="284"/>
        <w:contextualSpacing/>
        <w:jc w:val="both"/>
        <w:rPr>
          <w:rFonts w:ascii="Arial" w:eastAsia="Calibri" w:hAnsi="Arial" w:cs="Arial"/>
          <w:color w:val="1F497D"/>
          <w:sz w:val="20"/>
          <w:szCs w:val="20"/>
          <w:lang w:val="sr-Latn-BA"/>
        </w:rPr>
      </w:pPr>
      <w:r w:rsidRPr="001A41F8">
        <w:rPr>
          <w:rFonts w:ascii="Arial" w:eastAsia="Calibri" w:hAnsi="Arial" w:cs="Arial"/>
          <w:sz w:val="20"/>
          <w:szCs w:val="20"/>
          <w:lang w:val="sr-Latn-BA" w:eastAsia="en-US"/>
        </w:rPr>
        <w:t>Kandidati koji budu pozvani na usmeni dio stručnog ispita (intervju), kao dokaz o ispunjavanju jednog od            općih uvjeta za postavljenje, sukladno članku 22. stav 1. točka g) Zakona o državnoj službi u institucijama Bosne i Hercegovine, obvezni su na isti donijeti uvjerenje o nevođenju krivičnog postupka (ne starije od tri mjeseca). Iznimno, a u slučaju ako kandidat iz objektivnih razloga ne dostavi traženo uvjerenje na intervju, isto treba dostaviti najkasnije</w:t>
      </w:r>
      <w:r w:rsidRPr="007E3E90">
        <w:rPr>
          <w:rFonts w:ascii="Arial" w:eastAsia="Calibri" w:hAnsi="Arial" w:cs="Arial"/>
          <w:sz w:val="20"/>
          <w:szCs w:val="20"/>
          <w:lang w:val="sr-Latn-BA" w:eastAsia="en-US"/>
        </w:rPr>
        <w:t xml:space="preserve"> do momenta preuzimanja dužnosti na oglašeno radno mjesto, u suprotnom skida se sa liste uspješnih kandidata.</w:t>
      </w:r>
    </w:p>
    <w:p w14:paraId="58485D09" w14:textId="77777777" w:rsidR="003B4109" w:rsidRPr="007E3E90" w:rsidRDefault="003B4109" w:rsidP="003B4109">
      <w:pPr>
        <w:numPr>
          <w:ilvl w:val="0"/>
          <w:numId w:val="7"/>
        </w:numPr>
        <w:ind w:left="426" w:hanging="284"/>
        <w:contextualSpacing/>
        <w:jc w:val="both"/>
        <w:rPr>
          <w:rFonts w:ascii="Arial" w:eastAsia="Calibri" w:hAnsi="Arial" w:cs="Arial"/>
          <w:color w:val="1F497D"/>
          <w:sz w:val="20"/>
          <w:szCs w:val="20"/>
          <w:lang w:val="sr-Latn-BA"/>
        </w:rPr>
      </w:pPr>
      <w:r w:rsidRPr="007E3E90">
        <w:rPr>
          <w:rFonts w:ascii="Arial" w:eastAsia="Calibri" w:hAnsi="Arial" w:cs="Arial"/>
          <w:sz w:val="20"/>
          <w:szCs w:val="20"/>
          <w:lang w:val="sr-Latn-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3656B9AB" w14:textId="77777777" w:rsidR="003B4109" w:rsidRPr="007E3E90" w:rsidRDefault="003B4109" w:rsidP="003B4109">
      <w:pPr>
        <w:ind w:left="-76" w:right="-2"/>
        <w:jc w:val="both"/>
        <w:rPr>
          <w:rFonts w:ascii="Arial" w:hAnsi="Arial" w:cs="Arial"/>
          <w:b/>
          <w:i/>
          <w:sz w:val="20"/>
          <w:szCs w:val="20"/>
          <w:u w:val="single"/>
          <w:lang w:val="sr-Latn-BA"/>
        </w:rPr>
      </w:pPr>
    </w:p>
    <w:p w14:paraId="45FB0818" w14:textId="2EA93DBE" w:rsidR="003B4109" w:rsidRPr="007E3E90" w:rsidRDefault="7C1C1D30" w:rsidP="003B4109">
      <w:pPr>
        <w:ind w:left="-76" w:right="-2"/>
        <w:jc w:val="both"/>
        <w:rPr>
          <w:rFonts w:ascii="Arial" w:hAnsi="Arial" w:cs="Arial"/>
          <w:sz w:val="20"/>
          <w:szCs w:val="20"/>
          <w:lang w:val="sr-Latn-BA"/>
        </w:rPr>
      </w:pPr>
      <w:r w:rsidRPr="2AD6C39C">
        <w:rPr>
          <w:rFonts w:ascii="Arial" w:hAnsi="Arial" w:cs="Arial"/>
          <w:sz w:val="20"/>
          <w:szCs w:val="20"/>
          <w:lang w:val="sr-Latn-BA"/>
        </w:rPr>
        <w:t>Kandidati koji nemaju položen stručni (upravni) ispit, prije pristupanja stručnom ispitu će polagati javni ispit sukladno Odluci o načinu polaganja javnog i stručnog ispita („Službeni glasnik BiH“, br. 96/07, 43/10, 103/12 i 56/19) - (u daljem tekstu Odluka). Javni ispit na kome je kandidat zadovoljio važi samo za konkretan javni oglas, o čemu se ne izdaje uvjerenje, a na kandidata koji bude postavljen na radno mjesto primjenjuju se član 56. Zakona o radu u institucijama Bosne i Hercegovine</w:t>
      </w:r>
      <w:r w:rsidRPr="2AD6C39C">
        <w:rPr>
          <w:lang w:val="sr-Latn-BA"/>
        </w:rPr>
        <w:t xml:space="preserve"> </w:t>
      </w:r>
      <w:r w:rsidRPr="2AD6C39C">
        <w:rPr>
          <w:rFonts w:ascii="Arial" w:hAnsi="Arial" w:cs="Arial"/>
          <w:sz w:val="20"/>
          <w:szCs w:val="20"/>
          <w:lang w:val="sr-Latn-BA"/>
        </w:rPr>
        <w:t>(„Službeni glasnik BiH“, br. 26/04, 7/05, 48/05, 60/10, 32/13 i 93/17) i član 12. Odluke.</w:t>
      </w:r>
    </w:p>
    <w:p w14:paraId="5FB1F2DC" w14:textId="77777777" w:rsidR="003B4109" w:rsidRPr="007E3E90" w:rsidRDefault="003B4109" w:rsidP="003B4109">
      <w:pPr>
        <w:ind w:left="-76" w:right="-2"/>
        <w:jc w:val="both"/>
        <w:rPr>
          <w:rFonts w:ascii="Arial" w:hAnsi="Arial" w:cs="Arial"/>
          <w:sz w:val="20"/>
          <w:szCs w:val="20"/>
          <w:lang w:val="sr-Latn-BA"/>
        </w:rPr>
      </w:pPr>
      <w:r w:rsidRPr="007E3E90">
        <w:rPr>
          <w:rFonts w:ascii="Arial" w:hAnsi="Arial" w:cs="Arial"/>
          <w:sz w:val="20"/>
          <w:szCs w:val="20"/>
          <w:lang w:val="sr-Latn-BA"/>
        </w:rPr>
        <w:t>Kandidati koji su od momenta podnošenja prijave na konkurs do dana održavanja javnog ispita položili stručni upravni ispit ili javni ispit, ispit općeg znanja, odnosno ispit koji odgovara pobrojanim ispitima, tj. koji nisu u obvezi polagati javni ispit sukladno odredbama članka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049F31CB" w14:textId="77777777" w:rsidR="003B4109" w:rsidRPr="007E3E90" w:rsidRDefault="003B4109" w:rsidP="003B4109">
      <w:pPr>
        <w:ind w:left="-76" w:right="-2"/>
        <w:jc w:val="both"/>
        <w:rPr>
          <w:rFonts w:ascii="Arial" w:hAnsi="Arial" w:cs="Arial"/>
          <w:b/>
          <w:i/>
          <w:sz w:val="20"/>
          <w:szCs w:val="20"/>
          <w:u w:val="single"/>
          <w:lang w:val="sr-Latn-BA"/>
        </w:rPr>
      </w:pPr>
    </w:p>
    <w:p w14:paraId="53128261" w14:textId="63901FE5" w:rsidR="003B4109" w:rsidRPr="001A41F8" w:rsidRDefault="7C1C1D30" w:rsidP="2AD6C39C">
      <w:pPr>
        <w:ind w:left="-76" w:right="-2"/>
        <w:jc w:val="both"/>
        <w:rPr>
          <w:rFonts w:ascii="Arial" w:hAnsi="Arial" w:cs="Arial"/>
          <w:b/>
          <w:bCs/>
          <w:i/>
          <w:iCs/>
          <w:sz w:val="20"/>
          <w:szCs w:val="20"/>
          <w:u w:val="single"/>
          <w:lang w:val="sr-Latn-BA"/>
        </w:rPr>
      </w:pPr>
      <w:r w:rsidRPr="2AD6C39C">
        <w:rPr>
          <w:rFonts w:ascii="Arial" w:hAnsi="Arial" w:cs="Arial"/>
          <w:sz w:val="20"/>
          <w:szCs w:val="20"/>
          <w:lang w:val="sr-Latn-BA"/>
        </w:rPr>
        <w:t>Gradivo i pravni izvori odnosno literatura za polaganje javnog ispita utvrđeni su Programom polaganja javnog ispita („Službeni glasnik BiH“, br. 28/08 i 18/12).</w:t>
      </w:r>
    </w:p>
    <w:p w14:paraId="26C668B6" w14:textId="30410CB9" w:rsidR="003B4109" w:rsidRPr="001A41F8" w:rsidRDefault="7C1C1D30" w:rsidP="003B4109">
      <w:pPr>
        <w:jc w:val="both"/>
        <w:rPr>
          <w:rFonts w:ascii="Arial" w:hAnsi="Arial" w:cs="Arial"/>
          <w:sz w:val="20"/>
          <w:szCs w:val="20"/>
          <w:lang w:val="sr-Latn-BA"/>
        </w:rPr>
      </w:pPr>
      <w:r w:rsidRPr="2AD6C39C">
        <w:rPr>
          <w:rFonts w:ascii="Arial" w:hAnsi="Arial" w:cs="Arial"/>
          <w:sz w:val="20"/>
          <w:szCs w:val="20"/>
          <w:lang w:val="sr-Latn-BA"/>
        </w:rPr>
        <w:t xml:space="preserve">Sva tražena dokumenta, osim uvjerenja o nevođenju kaznenog postupka koje se dostavlja na intervju, treba </w:t>
      </w:r>
      <w:r w:rsidRPr="2AD6C39C">
        <w:rPr>
          <w:rFonts w:ascii="Arial" w:hAnsi="Arial" w:cs="Arial"/>
          <w:b/>
          <w:bCs/>
          <w:sz w:val="20"/>
          <w:szCs w:val="20"/>
          <w:lang w:val="sr-Latn-BA"/>
        </w:rPr>
        <w:t xml:space="preserve">dostaviti najkasnije do </w:t>
      </w:r>
      <w:r w:rsidR="00970BBA" w:rsidRPr="00970BBA">
        <w:rPr>
          <w:rFonts w:ascii="Arial" w:hAnsi="Arial" w:cs="Arial"/>
          <w:b/>
          <w:bCs/>
          <w:sz w:val="20"/>
          <w:szCs w:val="20"/>
          <w:u w:val="single"/>
          <w:lang w:val="sr-Latn-BA"/>
        </w:rPr>
        <w:t>05.04.</w:t>
      </w:r>
      <w:r w:rsidR="7D002910" w:rsidRPr="00970BBA">
        <w:rPr>
          <w:rFonts w:ascii="Arial" w:hAnsi="Arial" w:cs="Arial"/>
          <w:b/>
          <w:bCs/>
          <w:sz w:val="20"/>
          <w:szCs w:val="20"/>
          <w:u w:val="single"/>
          <w:lang w:val="sr-Latn-BA"/>
        </w:rPr>
        <w:t>2021</w:t>
      </w:r>
      <w:r w:rsidRPr="2AD6C39C">
        <w:rPr>
          <w:rFonts w:ascii="Arial" w:hAnsi="Arial" w:cs="Arial"/>
          <w:b/>
          <w:bCs/>
          <w:sz w:val="20"/>
          <w:szCs w:val="20"/>
          <w:u w:val="single"/>
          <w:lang w:val="sr-Latn-BA"/>
        </w:rPr>
        <w:t>. godine</w:t>
      </w:r>
      <w:r w:rsidRPr="2AD6C39C">
        <w:rPr>
          <w:rFonts w:ascii="Arial" w:hAnsi="Arial" w:cs="Arial"/>
          <w:sz w:val="20"/>
          <w:szCs w:val="20"/>
          <w:lang w:val="sr-Latn-BA"/>
        </w:rPr>
        <w:t>, putem poštanske službe preporučeno na adresu:</w:t>
      </w:r>
    </w:p>
    <w:p w14:paraId="62486C05" w14:textId="77777777" w:rsidR="00293CD0" w:rsidRPr="00300681" w:rsidRDefault="00293CD0" w:rsidP="00300681">
      <w:pPr>
        <w:shd w:val="clear" w:color="auto" w:fill="FFFFFF"/>
        <w:ind w:right="-143"/>
        <w:jc w:val="both"/>
        <w:rPr>
          <w:rFonts w:ascii="Arial" w:hAnsi="Arial" w:cs="Arial"/>
          <w:b/>
          <w:bCs/>
          <w:color w:val="000000"/>
          <w:sz w:val="20"/>
          <w:szCs w:val="20"/>
          <w:lang w:val="sr-Latn-BA" w:eastAsia="bs-Latn-BA"/>
        </w:rPr>
      </w:pPr>
    </w:p>
    <w:p w14:paraId="20F1F8C7" w14:textId="73B6EFA3" w:rsidR="00F3714D" w:rsidRPr="00F3714D" w:rsidRDefault="5352F7AE" w:rsidP="00F3714D">
      <w:pPr>
        <w:ind w:right="-143"/>
        <w:jc w:val="both"/>
        <w:rPr>
          <w:rFonts w:ascii="Arial" w:hAnsi="Arial" w:cs="Arial"/>
          <w:b/>
          <w:bCs/>
          <w:sz w:val="20"/>
          <w:szCs w:val="20"/>
          <w:lang w:val="sr-Cyrl-BA"/>
        </w:rPr>
      </w:pPr>
      <w:proofErr w:type="spellStart"/>
      <w:r w:rsidRPr="2AD6C39C">
        <w:rPr>
          <w:rFonts w:ascii="Arial" w:hAnsi="Arial" w:cs="Arial"/>
          <w:b/>
          <w:bCs/>
          <w:sz w:val="20"/>
          <w:szCs w:val="20"/>
          <w:lang w:val="sr-Cyrl-BA"/>
        </w:rPr>
        <w:t>Agencija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za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statistiku</w:t>
      </w:r>
      <w:proofErr w:type="spellEnd"/>
      <w:r w:rsidR="7D002910" w:rsidRPr="2AD6C39C">
        <w:rPr>
          <w:rFonts w:ascii="Arial" w:hAnsi="Arial" w:cs="Arial"/>
          <w:b/>
          <w:bCs/>
          <w:sz w:val="20"/>
          <w:szCs w:val="20"/>
          <w:lang w:val="sr-Cyrl-BA"/>
        </w:rPr>
        <w:t xml:space="preserve"> </w:t>
      </w:r>
      <w:proofErr w:type="spellStart"/>
      <w:r w:rsidR="7D002910" w:rsidRPr="2AD6C39C">
        <w:rPr>
          <w:rFonts w:ascii="Arial" w:hAnsi="Arial" w:cs="Arial"/>
          <w:b/>
          <w:bCs/>
          <w:sz w:val="20"/>
          <w:szCs w:val="20"/>
          <w:lang w:val="sr-Cyrl-BA"/>
        </w:rPr>
        <w:t>Bosne</w:t>
      </w:r>
      <w:proofErr w:type="spellEnd"/>
      <w:r w:rsidR="7D002910" w:rsidRPr="2AD6C39C">
        <w:rPr>
          <w:rFonts w:ascii="Arial" w:hAnsi="Arial" w:cs="Arial"/>
          <w:b/>
          <w:bCs/>
          <w:sz w:val="20"/>
          <w:szCs w:val="20"/>
          <w:lang w:val="sr-Cyrl-BA"/>
        </w:rPr>
        <w:t xml:space="preserve"> i </w:t>
      </w:r>
      <w:proofErr w:type="spellStart"/>
      <w:r w:rsidR="7D002910" w:rsidRPr="2AD6C39C">
        <w:rPr>
          <w:rFonts w:ascii="Arial" w:hAnsi="Arial" w:cs="Arial"/>
          <w:b/>
          <w:bCs/>
          <w:sz w:val="20"/>
          <w:szCs w:val="20"/>
          <w:lang w:val="sr-Cyrl-BA"/>
        </w:rPr>
        <w:t>Hercegovine</w:t>
      </w:r>
      <w:proofErr w:type="spellEnd"/>
    </w:p>
    <w:p w14:paraId="71DEE28C" w14:textId="6E1A6807" w:rsidR="00F3714D" w:rsidRPr="00F3714D" w:rsidRDefault="7D002910" w:rsidP="00F3714D">
      <w:pPr>
        <w:ind w:right="-143"/>
        <w:jc w:val="both"/>
        <w:rPr>
          <w:rFonts w:ascii="Arial" w:hAnsi="Arial" w:cs="Arial"/>
          <w:b/>
          <w:bCs/>
          <w:sz w:val="20"/>
          <w:szCs w:val="20"/>
          <w:lang w:val="bs-Latn-BA"/>
        </w:rPr>
      </w:pPr>
      <w:r w:rsidRPr="2AD6C39C">
        <w:rPr>
          <w:rFonts w:ascii="Arial" w:hAnsi="Arial" w:cs="Arial"/>
          <w:b/>
          <w:bCs/>
          <w:sz w:val="20"/>
          <w:szCs w:val="20"/>
          <w:lang w:val="bs-Latn-BA"/>
        </w:rPr>
        <w:t xml:space="preserve">„Javni </w:t>
      </w:r>
      <w:r w:rsidRPr="2AD6C39C">
        <w:rPr>
          <w:rFonts w:ascii="Arial" w:hAnsi="Arial" w:cs="Arial"/>
          <w:b/>
          <w:bCs/>
          <w:sz w:val="20"/>
          <w:szCs w:val="20"/>
          <w:lang w:val="sr-Latn-BA"/>
        </w:rPr>
        <w:t>natječaj</w:t>
      </w:r>
      <w:r w:rsidRPr="2AD6C39C">
        <w:rPr>
          <w:rFonts w:ascii="Arial" w:hAnsi="Arial" w:cs="Arial"/>
          <w:b/>
          <w:bCs/>
          <w:sz w:val="20"/>
          <w:szCs w:val="20"/>
          <w:lang w:val="bs-Latn-BA"/>
        </w:rPr>
        <w:t xml:space="preserve"> za </w:t>
      </w:r>
      <w:r w:rsidRPr="2AD6C39C">
        <w:rPr>
          <w:rFonts w:ascii="Arial" w:hAnsi="Arial" w:cs="Arial"/>
          <w:b/>
          <w:bCs/>
          <w:sz w:val="20"/>
          <w:szCs w:val="20"/>
          <w:lang w:val="bs-Cyrl-BA"/>
        </w:rPr>
        <w:t>popunu radn</w:t>
      </w:r>
      <w:proofErr w:type="spellStart"/>
      <w:r w:rsidRPr="2AD6C39C">
        <w:rPr>
          <w:rFonts w:ascii="Arial" w:hAnsi="Arial" w:cs="Arial"/>
          <w:b/>
          <w:bCs/>
          <w:sz w:val="20"/>
          <w:szCs w:val="20"/>
          <w:lang w:val="sr-Cyrl-BA"/>
        </w:rPr>
        <w:t>ih</w:t>
      </w:r>
      <w:proofErr w:type="spellEnd"/>
      <w:r w:rsidRPr="2AD6C39C">
        <w:rPr>
          <w:rFonts w:ascii="Arial" w:hAnsi="Arial" w:cs="Arial"/>
          <w:b/>
          <w:bCs/>
          <w:sz w:val="20"/>
          <w:szCs w:val="20"/>
          <w:lang w:val="bs-Cyrl-BA"/>
        </w:rPr>
        <w:t xml:space="preserve"> mjesta </w:t>
      </w:r>
      <w:r w:rsidRPr="2AD6C39C">
        <w:rPr>
          <w:rFonts w:ascii="Arial" w:hAnsi="Arial" w:cs="Arial"/>
          <w:b/>
          <w:bCs/>
          <w:sz w:val="20"/>
          <w:szCs w:val="20"/>
          <w:lang w:val="bs-Latn-BA"/>
        </w:rPr>
        <w:t>državn</w:t>
      </w:r>
      <w:proofErr w:type="spellStart"/>
      <w:r w:rsidRPr="2AD6C39C">
        <w:rPr>
          <w:rFonts w:ascii="Arial" w:hAnsi="Arial" w:cs="Arial"/>
          <w:b/>
          <w:bCs/>
          <w:sz w:val="20"/>
          <w:szCs w:val="20"/>
          <w:lang w:val="sr-Cyrl-BA"/>
        </w:rPr>
        <w:t>ih</w:t>
      </w:r>
      <w:proofErr w:type="spellEnd"/>
      <w:r w:rsidRPr="2AD6C39C">
        <w:rPr>
          <w:rFonts w:ascii="Arial" w:hAnsi="Arial" w:cs="Arial"/>
          <w:b/>
          <w:bCs/>
          <w:sz w:val="20"/>
          <w:szCs w:val="20"/>
          <w:lang w:val="bs-Latn-BA"/>
        </w:rPr>
        <w:t xml:space="preserve"> službenika u </w:t>
      </w:r>
      <w:proofErr w:type="spellStart"/>
      <w:r w:rsidR="4CEC614A" w:rsidRPr="2AD6C39C">
        <w:rPr>
          <w:rFonts w:ascii="Arial" w:hAnsi="Arial" w:cs="Arial"/>
          <w:b/>
          <w:bCs/>
          <w:sz w:val="20"/>
          <w:szCs w:val="20"/>
          <w:lang w:val="sr-Cyrl-BA"/>
        </w:rPr>
        <w:t>Agenciji</w:t>
      </w:r>
      <w:proofErr w:type="spellEnd"/>
      <w:r w:rsidR="4CEC614A" w:rsidRPr="2AD6C39C">
        <w:rPr>
          <w:rFonts w:ascii="Arial" w:hAnsi="Arial" w:cs="Arial"/>
          <w:b/>
          <w:bCs/>
          <w:sz w:val="20"/>
          <w:szCs w:val="20"/>
          <w:lang w:val="sr-Cyrl-BA"/>
        </w:rPr>
        <w:t xml:space="preserve"> </w:t>
      </w:r>
      <w:proofErr w:type="spellStart"/>
      <w:r w:rsidR="4CEC614A" w:rsidRPr="2AD6C39C">
        <w:rPr>
          <w:rFonts w:ascii="Arial" w:hAnsi="Arial" w:cs="Arial"/>
          <w:b/>
          <w:bCs/>
          <w:sz w:val="20"/>
          <w:szCs w:val="20"/>
          <w:lang w:val="sr-Cyrl-BA"/>
        </w:rPr>
        <w:t>za</w:t>
      </w:r>
      <w:proofErr w:type="spellEnd"/>
      <w:r w:rsidR="4CEC614A" w:rsidRPr="2AD6C39C">
        <w:rPr>
          <w:rFonts w:ascii="Arial" w:hAnsi="Arial" w:cs="Arial"/>
          <w:b/>
          <w:bCs/>
          <w:sz w:val="20"/>
          <w:szCs w:val="20"/>
          <w:lang w:val="sr-Cyrl-BA"/>
        </w:rPr>
        <w:t xml:space="preserve"> </w:t>
      </w:r>
      <w:proofErr w:type="spellStart"/>
      <w:r w:rsidR="4CEC614A" w:rsidRPr="2AD6C39C">
        <w:rPr>
          <w:rFonts w:ascii="Arial" w:hAnsi="Arial" w:cs="Arial"/>
          <w:b/>
          <w:bCs/>
          <w:sz w:val="20"/>
          <w:szCs w:val="20"/>
          <w:lang w:val="sr-Cyrl-BA"/>
        </w:rPr>
        <w:t>statistiku</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Bosne</w:t>
      </w:r>
      <w:proofErr w:type="spellEnd"/>
      <w:r w:rsidRPr="2AD6C39C">
        <w:rPr>
          <w:rFonts w:ascii="Arial" w:hAnsi="Arial" w:cs="Arial"/>
          <w:b/>
          <w:bCs/>
          <w:sz w:val="20"/>
          <w:szCs w:val="20"/>
          <w:lang w:val="sr-Cyrl-BA"/>
        </w:rPr>
        <w:t xml:space="preserve"> i </w:t>
      </w:r>
      <w:proofErr w:type="spellStart"/>
      <w:r w:rsidRPr="2AD6C39C">
        <w:rPr>
          <w:rFonts w:ascii="Arial" w:hAnsi="Arial" w:cs="Arial"/>
          <w:b/>
          <w:bCs/>
          <w:sz w:val="20"/>
          <w:szCs w:val="20"/>
          <w:lang w:val="sr-Cyrl-BA"/>
        </w:rPr>
        <w:t>Hercegovine</w:t>
      </w:r>
      <w:proofErr w:type="spellEnd"/>
      <w:r w:rsidRPr="2AD6C39C">
        <w:rPr>
          <w:rFonts w:ascii="Arial" w:hAnsi="Arial" w:cs="Arial"/>
          <w:b/>
          <w:bCs/>
          <w:sz w:val="20"/>
          <w:szCs w:val="20"/>
          <w:lang w:val="bs-Latn-BA"/>
        </w:rPr>
        <w:t xml:space="preserve">“ </w:t>
      </w:r>
    </w:p>
    <w:p w14:paraId="560631EB" w14:textId="47595862" w:rsidR="00F3714D" w:rsidRPr="00514364" w:rsidRDefault="3DA5E44C" w:rsidP="00F3714D">
      <w:pPr>
        <w:ind w:right="-143"/>
        <w:jc w:val="both"/>
        <w:rPr>
          <w:rFonts w:ascii="Arial" w:hAnsi="Arial" w:cs="Arial"/>
          <w:b/>
          <w:bCs/>
          <w:sz w:val="20"/>
          <w:szCs w:val="20"/>
          <w:lang w:val="sr-Cyrl-BA"/>
        </w:rPr>
      </w:pPr>
      <w:r w:rsidRPr="2AD6C39C">
        <w:rPr>
          <w:rFonts w:ascii="Arial" w:hAnsi="Arial" w:cs="Arial"/>
          <w:b/>
          <w:bCs/>
          <w:sz w:val="20"/>
          <w:szCs w:val="20"/>
          <w:lang w:val="sr-Latn-BA"/>
        </w:rPr>
        <w:t>Zelenih beretki 26</w:t>
      </w:r>
      <w:r w:rsidR="2225ED6D" w:rsidRPr="2AD6C39C">
        <w:rPr>
          <w:rFonts w:ascii="Arial" w:hAnsi="Arial" w:cs="Arial"/>
          <w:b/>
          <w:bCs/>
          <w:sz w:val="20"/>
          <w:szCs w:val="20"/>
          <w:lang w:val="sr-Latn-BA"/>
        </w:rPr>
        <w:t xml:space="preserve">, </w:t>
      </w:r>
      <w:r w:rsidR="7D002910" w:rsidRPr="2AD6C39C">
        <w:rPr>
          <w:rFonts w:ascii="Arial" w:hAnsi="Arial" w:cs="Arial"/>
          <w:b/>
          <w:bCs/>
          <w:sz w:val="20"/>
          <w:szCs w:val="20"/>
          <w:lang w:val="bs-Latn-BA"/>
        </w:rPr>
        <w:t>71000 Sarajevo</w:t>
      </w:r>
    </w:p>
    <w:p w14:paraId="4101652C" w14:textId="77777777" w:rsidR="00300681" w:rsidRPr="00300681" w:rsidRDefault="00300681" w:rsidP="00300681">
      <w:pPr>
        <w:ind w:right="-143"/>
        <w:jc w:val="both"/>
        <w:rPr>
          <w:rFonts w:ascii="Arial" w:hAnsi="Arial" w:cs="Arial"/>
          <w:sz w:val="20"/>
          <w:szCs w:val="20"/>
          <w:lang w:val="sr-Latn-BA"/>
        </w:rPr>
      </w:pPr>
    </w:p>
    <w:p w14:paraId="09CB17BD" w14:textId="77777777" w:rsidR="00B04F92" w:rsidRPr="00871A69" w:rsidRDefault="00B75404" w:rsidP="00300681">
      <w:pPr>
        <w:tabs>
          <w:tab w:val="left" w:pos="6600"/>
        </w:tabs>
        <w:ind w:right="-143"/>
        <w:jc w:val="both"/>
        <w:rPr>
          <w:rFonts w:ascii="Arial" w:hAnsi="Arial" w:cs="Arial"/>
          <w:sz w:val="20"/>
          <w:szCs w:val="20"/>
          <w:lang w:val="sr-Latn-BA"/>
        </w:rPr>
      </w:pPr>
      <w:r w:rsidRPr="00300681">
        <w:rPr>
          <w:rFonts w:ascii="Arial" w:hAnsi="Arial" w:cs="Arial"/>
          <w:sz w:val="20"/>
          <w:szCs w:val="20"/>
          <w:lang w:val="sr-Latn-BA"/>
        </w:rPr>
        <w:t>Ispunjavanje uvjeta utvrđeni</w:t>
      </w:r>
      <w:r w:rsidR="00B45CC7" w:rsidRPr="00300681">
        <w:rPr>
          <w:rFonts w:ascii="Arial" w:hAnsi="Arial" w:cs="Arial"/>
          <w:sz w:val="20"/>
          <w:szCs w:val="20"/>
          <w:lang w:val="sr-Latn-BA"/>
        </w:rPr>
        <w:t>h</w:t>
      </w:r>
      <w:r w:rsidRPr="00300681">
        <w:rPr>
          <w:rFonts w:ascii="Arial" w:hAnsi="Arial" w:cs="Arial"/>
          <w:sz w:val="20"/>
          <w:szCs w:val="20"/>
          <w:lang w:val="sr-Latn-BA"/>
        </w:rPr>
        <w:t xml:space="preserve"> ovim oglasom računa se danom predaje prijave.</w:t>
      </w:r>
      <w:r w:rsidR="00514364">
        <w:rPr>
          <w:rFonts w:ascii="Arial" w:hAnsi="Arial" w:cs="Arial"/>
          <w:sz w:val="20"/>
          <w:szCs w:val="20"/>
          <w:lang w:val="sr-Latn-BA"/>
        </w:rPr>
        <w:t xml:space="preserve"> </w:t>
      </w:r>
      <w:r w:rsidRPr="00300681">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sectPr w:rsidR="00B04F92" w:rsidRPr="00871A69" w:rsidSect="00B84EA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AE90C21"/>
    <w:multiLevelType w:val="hybridMultilevel"/>
    <w:tmpl w:val="26AE65F2"/>
    <w:lvl w:ilvl="0" w:tplc="00BEB35A">
      <w:numFmt w:val="bullet"/>
      <w:lvlText w:val="-"/>
      <w:lvlJc w:val="left"/>
      <w:pPr>
        <w:ind w:left="284" w:hanging="360"/>
      </w:pPr>
      <w:rPr>
        <w:rFonts w:ascii="Arial" w:eastAsia="Times New Roman" w:hAnsi="Arial" w:cs="Arial" w:hint="default"/>
      </w:rPr>
    </w:lvl>
    <w:lvl w:ilvl="1" w:tplc="0C1A0003" w:tentative="1">
      <w:start w:val="1"/>
      <w:numFmt w:val="bullet"/>
      <w:lvlText w:val="o"/>
      <w:lvlJc w:val="left"/>
      <w:pPr>
        <w:ind w:left="1004" w:hanging="360"/>
      </w:pPr>
      <w:rPr>
        <w:rFonts w:ascii="Courier New" w:hAnsi="Courier New" w:cs="Courier New" w:hint="default"/>
      </w:rPr>
    </w:lvl>
    <w:lvl w:ilvl="2" w:tplc="0C1A0005" w:tentative="1">
      <w:start w:val="1"/>
      <w:numFmt w:val="bullet"/>
      <w:lvlText w:val=""/>
      <w:lvlJc w:val="left"/>
      <w:pPr>
        <w:ind w:left="1724" w:hanging="360"/>
      </w:pPr>
      <w:rPr>
        <w:rFonts w:ascii="Wingdings" w:hAnsi="Wingdings" w:hint="default"/>
      </w:rPr>
    </w:lvl>
    <w:lvl w:ilvl="3" w:tplc="0C1A0001" w:tentative="1">
      <w:start w:val="1"/>
      <w:numFmt w:val="bullet"/>
      <w:lvlText w:val=""/>
      <w:lvlJc w:val="left"/>
      <w:pPr>
        <w:ind w:left="2444" w:hanging="360"/>
      </w:pPr>
      <w:rPr>
        <w:rFonts w:ascii="Symbol" w:hAnsi="Symbol" w:hint="default"/>
      </w:rPr>
    </w:lvl>
    <w:lvl w:ilvl="4" w:tplc="0C1A0003" w:tentative="1">
      <w:start w:val="1"/>
      <w:numFmt w:val="bullet"/>
      <w:lvlText w:val="o"/>
      <w:lvlJc w:val="left"/>
      <w:pPr>
        <w:ind w:left="3164" w:hanging="360"/>
      </w:pPr>
      <w:rPr>
        <w:rFonts w:ascii="Courier New" w:hAnsi="Courier New" w:cs="Courier New" w:hint="default"/>
      </w:rPr>
    </w:lvl>
    <w:lvl w:ilvl="5" w:tplc="0C1A0005" w:tentative="1">
      <w:start w:val="1"/>
      <w:numFmt w:val="bullet"/>
      <w:lvlText w:val=""/>
      <w:lvlJc w:val="left"/>
      <w:pPr>
        <w:ind w:left="3884" w:hanging="360"/>
      </w:pPr>
      <w:rPr>
        <w:rFonts w:ascii="Wingdings" w:hAnsi="Wingdings" w:hint="default"/>
      </w:rPr>
    </w:lvl>
    <w:lvl w:ilvl="6" w:tplc="0C1A0001" w:tentative="1">
      <w:start w:val="1"/>
      <w:numFmt w:val="bullet"/>
      <w:lvlText w:val=""/>
      <w:lvlJc w:val="left"/>
      <w:pPr>
        <w:ind w:left="4604" w:hanging="360"/>
      </w:pPr>
      <w:rPr>
        <w:rFonts w:ascii="Symbol" w:hAnsi="Symbol" w:hint="default"/>
      </w:rPr>
    </w:lvl>
    <w:lvl w:ilvl="7" w:tplc="0C1A0003" w:tentative="1">
      <w:start w:val="1"/>
      <w:numFmt w:val="bullet"/>
      <w:lvlText w:val="o"/>
      <w:lvlJc w:val="left"/>
      <w:pPr>
        <w:ind w:left="5324" w:hanging="360"/>
      </w:pPr>
      <w:rPr>
        <w:rFonts w:ascii="Courier New" w:hAnsi="Courier New" w:cs="Courier New" w:hint="default"/>
      </w:rPr>
    </w:lvl>
    <w:lvl w:ilvl="8" w:tplc="0C1A0005" w:tentative="1">
      <w:start w:val="1"/>
      <w:numFmt w:val="bullet"/>
      <w:lvlText w:val=""/>
      <w:lvlJc w:val="left"/>
      <w:pPr>
        <w:ind w:left="6044" w:hanging="360"/>
      </w:pPr>
      <w:rPr>
        <w:rFonts w:ascii="Wingdings" w:hAnsi="Wingdings" w:hint="default"/>
      </w:rPr>
    </w:lvl>
  </w:abstractNum>
  <w:abstractNum w:abstractNumId="5"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6"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C9617AD"/>
    <w:multiLevelType w:val="hybridMultilevel"/>
    <w:tmpl w:val="0442BC74"/>
    <w:lvl w:ilvl="0" w:tplc="44561B06">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13"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
  </w:num>
  <w:num w:numId="8">
    <w:abstractNumId w:val="13"/>
  </w:num>
  <w:num w:numId="9">
    <w:abstractNumId w:val="10"/>
  </w:num>
  <w:num w:numId="10">
    <w:abstractNumId w:val="11"/>
  </w:num>
  <w:num w:numId="11">
    <w:abstractNumId w:val="4"/>
  </w:num>
  <w:num w:numId="12">
    <w:abstractNumId w:val="20"/>
  </w:num>
  <w:num w:numId="13">
    <w:abstractNumId w:val="8"/>
  </w:num>
  <w:num w:numId="14">
    <w:abstractNumId w:val="2"/>
  </w:num>
  <w:num w:numId="15">
    <w:abstractNumId w:val="12"/>
  </w:num>
  <w:num w:numId="16">
    <w:abstractNumId w:val="19"/>
  </w:num>
  <w:num w:numId="17">
    <w:abstractNumId w:val="1"/>
  </w:num>
  <w:num w:numId="18">
    <w:abstractNumId w:val="6"/>
  </w:num>
  <w:num w:numId="19">
    <w:abstractNumId w:val="5"/>
  </w:num>
  <w:num w:numId="20">
    <w:abstractNumId w:val="16"/>
  </w:num>
  <w:num w:numId="21">
    <w:abstractNumId w:val="2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3087"/>
    <w:rsid w:val="00013666"/>
    <w:rsid w:val="000254D7"/>
    <w:rsid w:val="00025B98"/>
    <w:rsid w:val="00026C94"/>
    <w:rsid w:val="000279CE"/>
    <w:rsid w:val="00031CA3"/>
    <w:rsid w:val="00035263"/>
    <w:rsid w:val="00057D1A"/>
    <w:rsid w:val="000602AE"/>
    <w:rsid w:val="000604A3"/>
    <w:rsid w:val="00086D8E"/>
    <w:rsid w:val="000A25D3"/>
    <w:rsid w:val="000A5EF4"/>
    <w:rsid w:val="000B1D14"/>
    <w:rsid w:val="000B1FC8"/>
    <w:rsid w:val="000C7FCD"/>
    <w:rsid w:val="000E6507"/>
    <w:rsid w:val="000E6513"/>
    <w:rsid w:val="000E7D7E"/>
    <w:rsid w:val="000F0AB3"/>
    <w:rsid w:val="000F400D"/>
    <w:rsid w:val="001017DF"/>
    <w:rsid w:val="001029DB"/>
    <w:rsid w:val="00102F13"/>
    <w:rsid w:val="00105685"/>
    <w:rsid w:val="00105946"/>
    <w:rsid w:val="00106956"/>
    <w:rsid w:val="001127EA"/>
    <w:rsid w:val="001148F1"/>
    <w:rsid w:val="00117C93"/>
    <w:rsid w:val="001223B3"/>
    <w:rsid w:val="00122A00"/>
    <w:rsid w:val="00123E88"/>
    <w:rsid w:val="00132D3A"/>
    <w:rsid w:val="001375B8"/>
    <w:rsid w:val="001454F1"/>
    <w:rsid w:val="00162C65"/>
    <w:rsid w:val="001634EC"/>
    <w:rsid w:val="00180C58"/>
    <w:rsid w:val="00197171"/>
    <w:rsid w:val="001A0B97"/>
    <w:rsid w:val="001A283F"/>
    <w:rsid w:val="001B3695"/>
    <w:rsid w:val="001C1300"/>
    <w:rsid w:val="001D2305"/>
    <w:rsid w:val="001D4CF3"/>
    <w:rsid w:val="001F4B12"/>
    <w:rsid w:val="002001F8"/>
    <w:rsid w:val="00201946"/>
    <w:rsid w:val="00202CEA"/>
    <w:rsid w:val="00206850"/>
    <w:rsid w:val="00212607"/>
    <w:rsid w:val="002159D5"/>
    <w:rsid w:val="00221A68"/>
    <w:rsid w:val="002253AB"/>
    <w:rsid w:val="00227569"/>
    <w:rsid w:val="0024664F"/>
    <w:rsid w:val="00260B86"/>
    <w:rsid w:val="00263C37"/>
    <w:rsid w:val="0026650C"/>
    <w:rsid w:val="002800B7"/>
    <w:rsid w:val="0029388B"/>
    <w:rsid w:val="00293CD0"/>
    <w:rsid w:val="002956F6"/>
    <w:rsid w:val="002978A8"/>
    <w:rsid w:val="002A3106"/>
    <w:rsid w:val="002C2C0E"/>
    <w:rsid w:val="002D138A"/>
    <w:rsid w:val="002F31C8"/>
    <w:rsid w:val="00300681"/>
    <w:rsid w:val="00313434"/>
    <w:rsid w:val="00322759"/>
    <w:rsid w:val="0032BCB7"/>
    <w:rsid w:val="003374AD"/>
    <w:rsid w:val="00343106"/>
    <w:rsid w:val="00350C50"/>
    <w:rsid w:val="00366FDA"/>
    <w:rsid w:val="003679CE"/>
    <w:rsid w:val="00370964"/>
    <w:rsid w:val="00370A56"/>
    <w:rsid w:val="0037226C"/>
    <w:rsid w:val="00374FE2"/>
    <w:rsid w:val="00376D97"/>
    <w:rsid w:val="0037798D"/>
    <w:rsid w:val="00381D98"/>
    <w:rsid w:val="00383701"/>
    <w:rsid w:val="00383785"/>
    <w:rsid w:val="00387C52"/>
    <w:rsid w:val="003A23EA"/>
    <w:rsid w:val="003B3429"/>
    <w:rsid w:val="003B4109"/>
    <w:rsid w:val="003B454A"/>
    <w:rsid w:val="003D5A33"/>
    <w:rsid w:val="003D5E68"/>
    <w:rsid w:val="003E2A91"/>
    <w:rsid w:val="003F7A95"/>
    <w:rsid w:val="00406E06"/>
    <w:rsid w:val="00417B99"/>
    <w:rsid w:val="004267E4"/>
    <w:rsid w:val="004334CA"/>
    <w:rsid w:val="00437410"/>
    <w:rsid w:val="00437D4F"/>
    <w:rsid w:val="00440A27"/>
    <w:rsid w:val="00441D75"/>
    <w:rsid w:val="004441A5"/>
    <w:rsid w:val="004548DA"/>
    <w:rsid w:val="004568C0"/>
    <w:rsid w:val="004616F7"/>
    <w:rsid w:val="004670FD"/>
    <w:rsid w:val="00474A17"/>
    <w:rsid w:val="0048418A"/>
    <w:rsid w:val="004842A6"/>
    <w:rsid w:val="00485022"/>
    <w:rsid w:val="00495A5D"/>
    <w:rsid w:val="004A1F87"/>
    <w:rsid w:val="004A3E67"/>
    <w:rsid w:val="004C0801"/>
    <w:rsid w:val="004C0BA5"/>
    <w:rsid w:val="004D563C"/>
    <w:rsid w:val="004D6629"/>
    <w:rsid w:val="004E12BB"/>
    <w:rsid w:val="004E6835"/>
    <w:rsid w:val="004E6B33"/>
    <w:rsid w:val="004E6E32"/>
    <w:rsid w:val="004F66F5"/>
    <w:rsid w:val="00514364"/>
    <w:rsid w:val="00520803"/>
    <w:rsid w:val="00522CD8"/>
    <w:rsid w:val="00525BD8"/>
    <w:rsid w:val="00537884"/>
    <w:rsid w:val="00547ACC"/>
    <w:rsid w:val="00551479"/>
    <w:rsid w:val="00552B97"/>
    <w:rsid w:val="00554105"/>
    <w:rsid w:val="0057039E"/>
    <w:rsid w:val="00574892"/>
    <w:rsid w:val="005757D6"/>
    <w:rsid w:val="00575BA8"/>
    <w:rsid w:val="0057655A"/>
    <w:rsid w:val="00580232"/>
    <w:rsid w:val="00581FEE"/>
    <w:rsid w:val="00593CD8"/>
    <w:rsid w:val="00594481"/>
    <w:rsid w:val="00594486"/>
    <w:rsid w:val="00594EC7"/>
    <w:rsid w:val="005964FC"/>
    <w:rsid w:val="005A212F"/>
    <w:rsid w:val="005A5F4F"/>
    <w:rsid w:val="005B6675"/>
    <w:rsid w:val="005B76A8"/>
    <w:rsid w:val="005C04DF"/>
    <w:rsid w:val="005C2583"/>
    <w:rsid w:val="005C5A76"/>
    <w:rsid w:val="005C5BFC"/>
    <w:rsid w:val="005C74AF"/>
    <w:rsid w:val="005D71D4"/>
    <w:rsid w:val="005E38CD"/>
    <w:rsid w:val="005E463C"/>
    <w:rsid w:val="005F0AC3"/>
    <w:rsid w:val="005F2DCE"/>
    <w:rsid w:val="005F7FF3"/>
    <w:rsid w:val="006015F2"/>
    <w:rsid w:val="006032F5"/>
    <w:rsid w:val="00613DDB"/>
    <w:rsid w:val="006411BD"/>
    <w:rsid w:val="00652201"/>
    <w:rsid w:val="00654035"/>
    <w:rsid w:val="00654F1A"/>
    <w:rsid w:val="00664151"/>
    <w:rsid w:val="006701BB"/>
    <w:rsid w:val="0067312D"/>
    <w:rsid w:val="00676398"/>
    <w:rsid w:val="00687915"/>
    <w:rsid w:val="006A0173"/>
    <w:rsid w:val="006A190E"/>
    <w:rsid w:val="006A6628"/>
    <w:rsid w:val="006A7FEF"/>
    <w:rsid w:val="006B2127"/>
    <w:rsid w:val="006B342F"/>
    <w:rsid w:val="006B7ADF"/>
    <w:rsid w:val="006C0023"/>
    <w:rsid w:val="006C0FBE"/>
    <w:rsid w:val="006C131C"/>
    <w:rsid w:val="006C38BE"/>
    <w:rsid w:val="006D13DB"/>
    <w:rsid w:val="006E1935"/>
    <w:rsid w:val="006E1AD0"/>
    <w:rsid w:val="006E3A06"/>
    <w:rsid w:val="006E46EE"/>
    <w:rsid w:val="006F4061"/>
    <w:rsid w:val="006F5D90"/>
    <w:rsid w:val="00702260"/>
    <w:rsid w:val="007043C3"/>
    <w:rsid w:val="0070645A"/>
    <w:rsid w:val="007148F3"/>
    <w:rsid w:val="0071558E"/>
    <w:rsid w:val="007226A9"/>
    <w:rsid w:val="00745356"/>
    <w:rsid w:val="00747D93"/>
    <w:rsid w:val="007506BA"/>
    <w:rsid w:val="00751A53"/>
    <w:rsid w:val="0075403C"/>
    <w:rsid w:val="00756CCF"/>
    <w:rsid w:val="00756F6E"/>
    <w:rsid w:val="00761A60"/>
    <w:rsid w:val="00761D88"/>
    <w:rsid w:val="0078630A"/>
    <w:rsid w:val="007927DA"/>
    <w:rsid w:val="007B7465"/>
    <w:rsid w:val="007D39A6"/>
    <w:rsid w:val="007D63B2"/>
    <w:rsid w:val="007D6A38"/>
    <w:rsid w:val="007F0FC0"/>
    <w:rsid w:val="007F45D9"/>
    <w:rsid w:val="00810646"/>
    <w:rsid w:val="008137FC"/>
    <w:rsid w:val="00823E68"/>
    <w:rsid w:val="00824701"/>
    <w:rsid w:val="00836A7A"/>
    <w:rsid w:val="00843F78"/>
    <w:rsid w:val="00860D48"/>
    <w:rsid w:val="0086416D"/>
    <w:rsid w:val="00864DD2"/>
    <w:rsid w:val="00871A69"/>
    <w:rsid w:val="00872C16"/>
    <w:rsid w:val="00877177"/>
    <w:rsid w:val="0088254A"/>
    <w:rsid w:val="00890A66"/>
    <w:rsid w:val="00892234"/>
    <w:rsid w:val="008A19AA"/>
    <w:rsid w:val="008B3C08"/>
    <w:rsid w:val="008C4A37"/>
    <w:rsid w:val="008D3E8D"/>
    <w:rsid w:val="008E0366"/>
    <w:rsid w:val="008E0834"/>
    <w:rsid w:val="008E20D3"/>
    <w:rsid w:val="008E58A2"/>
    <w:rsid w:val="008E7F3C"/>
    <w:rsid w:val="008F60F7"/>
    <w:rsid w:val="00912BDC"/>
    <w:rsid w:val="00913028"/>
    <w:rsid w:val="00920D38"/>
    <w:rsid w:val="00922333"/>
    <w:rsid w:val="00927DFF"/>
    <w:rsid w:val="00931DD2"/>
    <w:rsid w:val="009628F3"/>
    <w:rsid w:val="00963B17"/>
    <w:rsid w:val="00970BBA"/>
    <w:rsid w:val="00980212"/>
    <w:rsid w:val="009830D3"/>
    <w:rsid w:val="00986DCA"/>
    <w:rsid w:val="00991639"/>
    <w:rsid w:val="00992790"/>
    <w:rsid w:val="009A3CD6"/>
    <w:rsid w:val="009A645E"/>
    <w:rsid w:val="009B4799"/>
    <w:rsid w:val="009B5B19"/>
    <w:rsid w:val="009B64FC"/>
    <w:rsid w:val="009C1C51"/>
    <w:rsid w:val="009D2E86"/>
    <w:rsid w:val="009E5808"/>
    <w:rsid w:val="00A00E9F"/>
    <w:rsid w:val="00A044C2"/>
    <w:rsid w:val="00A15DBA"/>
    <w:rsid w:val="00A176FC"/>
    <w:rsid w:val="00A22326"/>
    <w:rsid w:val="00A2644A"/>
    <w:rsid w:val="00A42978"/>
    <w:rsid w:val="00A46E67"/>
    <w:rsid w:val="00A51D8D"/>
    <w:rsid w:val="00A56348"/>
    <w:rsid w:val="00A62433"/>
    <w:rsid w:val="00A63B78"/>
    <w:rsid w:val="00A74030"/>
    <w:rsid w:val="00A77E36"/>
    <w:rsid w:val="00A83868"/>
    <w:rsid w:val="00A878C7"/>
    <w:rsid w:val="00A92A02"/>
    <w:rsid w:val="00A958C6"/>
    <w:rsid w:val="00AA2395"/>
    <w:rsid w:val="00AA3972"/>
    <w:rsid w:val="00AA3F84"/>
    <w:rsid w:val="00AA40CA"/>
    <w:rsid w:val="00AC1216"/>
    <w:rsid w:val="00AC6734"/>
    <w:rsid w:val="00AD1DA0"/>
    <w:rsid w:val="00AD2BD5"/>
    <w:rsid w:val="00AD57C7"/>
    <w:rsid w:val="00AD7E92"/>
    <w:rsid w:val="00AE15BD"/>
    <w:rsid w:val="00AE1E32"/>
    <w:rsid w:val="00AE778F"/>
    <w:rsid w:val="00AF01B1"/>
    <w:rsid w:val="00AF0C34"/>
    <w:rsid w:val="00AF2421"/>
    <w:rsid w:val="00AF4D9F"/>
    <w:rsid w:val="00B00AC6"/>
    <w:rsid w:val="00B0201A"/>
    <w:rsid w:val="00B04695"/>
    <w:rsid w:val="00B04F92"/>
    <w:rsid w:val="00B11988"/>
    <w:rsid w:val="00B13536"/>
    <w:rsid w:val="00B2080E"/>
    <w:rsid w:val="00B323FA"/>
    <w:rsid w:val="00B3684B"/>
    <w:rsid w:val="00B4149F"/>
    <w:rsid w:val="00B45CC7"/>
    <w:rsid w:val="00B57379"/>
    <w:rsid w:val="00B632E0"/>
    <w:rsid w:val="00B70261"/>
    <w:rsid w:val="00B70C2A"/>
    <w:rsid w:val="00B718D2"/>
    <w:rsid w:val="00B75404"/>
    <w:rsid w:val="00B756BA"/>
    <w:rsid w:val="00B81E51"/>
    <w:rsid w:val="00B82922"/>
    <w:rsid w:val="00B84EAD"/>
    <w:rsid w:val="00B877BC"/>
    <w:rsid w:val="00BA08AC"/>
    <w:rsid w:val="00BA7BBE"/>
    <w:rsid w:val="00BB03F2"/>
    <w:rsid w:val="00BB073B"/>
    <w:rsid w:val="00BB40D4"/>
    <w:rsid w:val="00BB64D9"/>
    <w:rsid w:val="00BB662D"/>
    <w:rsid w:val="00BB76C5"/>
    <w:rsid w:val="00BC01CD"/>
    <w:rsid w:val="00BC6310"/>
    <w:rsid w:val="00BD0327"/>
    <w:rsid w:val="00BD3F31"/>
    <w:rsid w:val="00BD7078"/>
    <w:rsid w:val="00BE18D8"/>
    <w:rsid w:val="00BE4DF9"/>
    <w:rsid w:val="00BE57B2"/>
    <w:rsid w:val="00BF3C94"/>
    <w:rsid w:val="00C114D1"/>
    <w:rsid w:val="00C15594"/>
    <w:rsid w:val="00C21936"/>
    <w:rsid w:val="00C32F41"/>
    <w:rsid w:val="00C340F0"/>
    <w:rsid w:val="00C46A36"/>
    <w:rsid w:val="00C516DB"/>
    <w:rsid w:val="00C56A9B"/>
    <w:rsid w:val="00C707D7"/>
    <w:rsid w:val="00C76C48"/>
    <w:rsid w:val="00C806BF"/>
    <w:rsid w:val="00C81FC9"/>
    <w:rsid w:val="00C8402A"/>
    <w:rsid w:val="00CA0291"/>
    <w:rsid w:val="00CA4C0D"/>
    <w:rsid w:val="00CA6091"/>
    <w:rsid w:val="00CC52A0"/>
    <w:rsid w:val="00CD2DFB"/>
    <w:rsid w:val="00CD5653"/>
    <w:rsid w:val="00CD683C"/>
    <w:rsid w:val="00CE0818"/>
    <w:rsid w:val="00CE0C18"/>
    <w:rsid w:val="00CE59DD"/>
    <w:rsid w:val="00CE6795"/>
    <w:rsid w:val="00CE74C7"/>
    <w:rsid w:val="00CE7766"/>
    <w:rsid w:val="00CE7B85"/>
    <w:rsid w:val="00CF12B2"/>
    <w:rsid w:val="00CF1F1C"/>
    <w:rsid w:val="00CF3D50"/>
    <w:rsid w:val="00CF7469"/>
    <w:rsid w:val="00D065A6"/>
    <w:rsid w:val="00D107D9"/>
    <w:rsid w:val="00D109AE"/>
    <w:rsid w:val="00D14B62"/>
    <w:rsid w:val="00D24322"/>
    <w:rsid w:val="00D45DFE"/>
    <w:rsid w:val="00D634F4"/>
    <w:rsid w:val="00D7254D"/>
    <w:rsid w:val="00D74776"/>
    <w:rsid w:val="00D74D88"/>
    <w:rsid w:val="00D81C46"/>
    <w:rsid w:val="00D87CE0"/>
    <w:rsid w:val="00D901BE"/>
    <w:rsid w:val="00D9145C"/>
    <w:rsid w:val="00D927BA"/>
    <w:rsid w:val="00DA32DE"/>
    <w:rsid w:val="00DA5BB9"/>
    <w:rsid w:val="00DB0874"/>
    <w:rsid w:val="00DB2CCE"/>
    <w:rsid w:val="00DB5052"/>
    <w:rsid w:val="00DB58F9"/>
    <w:rsid w:val="00DC020C"/>
    <w:rsid w:val="00DD2012"/>
    <w:rsid w:val="00DD6F6B"/>
    <w:rsid w:val="00DE3FCC"/>
    <w:rsid w:val="00DF0345"/>
    <w:rsid w:val="00DF5E0E"/>
    <w:rsid w:val="00E004E8"/>
    <w:rsid w:val="00E05C69"/>
    <w:rsid w:val="00E20136"/>
    <w:rsid w:val="00E25071"/>
    <w:rsid w:val="00E259E4"/>
    <w:rsid w:val="00E308B6"/>
    <w:rsid w:val="00E30E03"/>
    <w:rsid w:val="00E310C6"/>
    <w:rsid w:val="00E321EB"/>
    <w:rsid w:val="00E33784"/>
    <w:rsid w:val="00E460B6"/>
    <w:rsid w:val="00E47A88"/>
    <w:rsid w:val="00E54927"/>
    <w:rsid w:val="00E5617A"/>
    <w:rsid w:val="00E75302"/>
    <w:rsid w:val="00E76A8E"/>
    <w:rsid w:val="00E85784"/>
    <w:rsid w:val="00E95795"/>
    <w:rsid w:val="00E95B53"/>
    <w:rsid w:val="00E95E26"/>
    <w:rsid w:val="00EB1A5E"/>
    <w:rsid w:val="00EB1EBD"/>
    <w:rsid w:val="00EE1A89"/>
    <w:rsid w:val="00EF5E52"/>
    <w:rsid w:val="00F0076B"/>
    <w:rsid w:val="00F01461"/>
    <w:rsid w:val="00F031C4"/>
    <w:rsid w:val="00F03553"/>
    <w:rsid w:val="00F06927"/>
    <w:rsid w:val="00F07F7A"/>
    <w:rsid w:val="00F13EA6"/>
    <w:rsid w:val="00F21D70"/>
    <w:rsid w:val="00F2328B"/>
    <w:rsid w:val="00F309C4"/>
    <w:rsid w:val="00F33BFA"/>
    <w:rsid w:val="00F36EF1"/>
    <w:rsid w:val="00F3714D"/>
    <w:rsid w:val="00F40D41"/>
    <w:rsid w:val="00F43C98"/>
    <w:rsid w:val="00F672D6"/>
    <w:rsid w:val="00F81DB1"/>
    <w:rsid w:val="00F85434"/>
    <w:rsid w:val="00F90222"/>
    <w:rsid w:val="00F95D33"/>
    <w:rsid w:val="00F960CE"/>
    <w:rsid w:val="00FA6F4D"/>
    <w:rsid w:val="00FB1CE4"/>
    <w:rsid w:val="00FB528E"/>
    <w:rsid w:val="00FC47AB"/>
    <w:rsid w:val="00FD133A"/>
    <w:rsid w:val="00FD661D"/>
    <w:rsid w:val="00FF1D04"/>
    <w:rsid w:val="00FF2F62"/>
    <w:rsid w:val="01796DC6"/>
    <w:rsid w:val="02BA6285"/>
    <w:rsid w:val="02BF5E91"/>
    <w:rsid w:val="037B9850"/>
    <w:rsid w:val="071F066C"/>
    <w:rsid w:val="07667B9E"/>
    <w:rsid w:val="095109E7"/>
    <w:rsid w:val="0B67EC90"/>
    <w:rsid w:val="0C6C3D8D"/>
    <w:rsid w:val="0CB8772B"/>
    <w:rsid w:val="0F964B3F"/>
    <w:rsid w:val="0F9D6E7C"/>
    <w:rsid w:val="11062D5C"/>
    <w:rsid w:val="11F5D2ED"/>
    <w:rsid w:val="1229B643"/>
    <w:rsid w:val="12D873D5"/>
    <w:rsid w:val="13A40ED4"/>
    <w:rsid w:val="146F1F71"/>
    <w:rsid w:val="14BD12D5"/>
    <w:rsid w:val="15441DFD"/>
    <w:rsid w:val="1592FBD1"/>
    <w:rsid w:val="15D592B0"/>
    <w:rsid w:val="16DF5D10"/>
    <w:rsid w:val="17A9D03E"/>
    <w:rsid w:val="1849316E"/>
    <w:rsid w:val="1897BA65"/>
    <w:rsid w:val="1C110E6C"/>
    <w:rsid w:val="1E39BA20"/>
    <w:rsid w:val="1EAFC7D2"/>
    <w:rsid w:val="1F8CE32B"/>
    <w:rsid w:val="1FAF0957"/>
    <w:rsid w:val="203336A2"/>
    <w:rsid w:val="21E83859"/>
    <w:rsid w:val="2225ED6D"/>
    <w:rsid w:val="23A63A04"/>
    <w:rsid w:val="24713FA3"/>
    <w:rsid w:val="24AF4160"/>
    <w:rsid w:val="2650D803"/>
    <w:rsid w:val="26FD6E60"/>
    <w:rsid w:val="27C208C2"/>
    <w:rsid w:val="293207D9"/>
    <w:rsid w:val="2A0B7189"/>
    <w:rsid w:val="2A0CD068"/>
    <w:rsid w:val="2A702FBA"/>
    <w:rsid w:val="2AD6C39C"/>
    <w:rsid w:val="2E179D8B"/>
    <w:rsid w:val="2FCD1AA7"/>
    <w:rsid w:val="30B8F014"/>
    <w:rsid w:val="30E19098"/>
    <w:rsid w:val="3262589A"/>
    <w:rsid w:val="3304BB69"/>
    <w:rsid w:val="347E33EF"/>
    <w:rsid w:val="3561FE03"/>
    <w:rsid w:val="363C5C2B"/>
    <w:rsid w:val="38FDC791"/>
    <w:rsid w:val="39C537D3"/>
    <w:rsid w:val="3A356F26"/>
    <w:rsid w:val="3AFAFCD6"/>
    <w:rsid w:val="3BACF472"/>
    <w:rsid w:val="3D08753F"/>
    <w:rsid w:val="3D4DEC22"/>
    <w:rsid w:val="3D863845"/>
    <w:rsid w:val="3DA5E44C"/>
    <w:rsid w:val="3F2208A6"/>
    <w:rsid w:val="410E952C"/>
    <w:rsid w:val="41720744"/>
    <w:rsid w:val="4240810B"/>
    <w:rsid w:val="441E27FF"/>
    <w:rsid w:val="44416BEB"/>
    <w:rsid w:val="46B5A644"/>
    <w:rsid w:val="46C6C062"/>
    <w:rsid w:val="4713F22E"/>
    <w:rsid w:val="48EF6C16"/>
    <w:rsid w:val="4955FFF8"/>
    <w:rsid w:val="4A93C1C0"/>
    <w:rsid w:val="4AAA7F86"/>
    <w:rsid w:val="4CEC614A"/>
    <w:rsid w:val="4DDF5C16"/>
    <w:rsid w:val="4DE68C74"/>
    <w:rsid w:val="4DEACD87"/>
    <w:rsid w:val="4E1158D5"/>
    <w:rsid w:val="4E76F6A5"/>
    <w:rsid w:val="4FAE3B42"/>
    <w:rsid w:val="51F8BD2F"/>
    <w:rsid w:val="5256A4D5"/>
    <w:rsid w:val="52B96DFD"/>
    <w:rsid w:val="5352F7AE"/>
    <w:rsid w:val="54C8AF16"/>
    <w:rsid w:val="56EE169F"/>
    <w:rsid w:val="5808EEC2"/>
    <w:rsid w:val="592E5334"/>
    <w:rsid w:val="594193B5"/>
    <w:rsid w:val="5A69A440"/>
    <w:rsid w:val="5CD7839D"/>
    <w:rsid w:val="61B3805A"/>
    <w:rsid w:val="64108686"/>
    <w:rsid w:val="647D22B0"/>
    <w:rsid w:val="65AC56E7"/>
    <w:rsid w:val="67C18392"/>
    <w:rsid w:val="68A37C7F"/>
    <w:rsid w:val="6927BFA8"/>
    <w:rsid w:val="699A062C"/>
    <w:rsid w:val="699DA7A9"/>
    <w:rsid w:val="6BDDE43E"/>
    <w:rsid w:val="6FA1FEC7"/>
    <w:rsid w:val="71170EE2"/>
    <w:rsid w:val="714A4F78"/>
    <w:rsid w:val="71DE6F7C"/>
    <w:rsid w:val="72AC3A90"/>
    <w:rsid w:val="74041826"/>
    <w:rsid w:val="746F7561"/>
    <w:rsid w:val="781FBD4B"/>
    <w:rsid w:val="7C1C1D30"/>
    <w:rsid w:val="7C47BC69"/>
    <w:rsid w:val="7CB8C904"/>
    <w:rsid w:val="7D002910"/>
    <w:rsid w:val="7DFB0A0C"/>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F860B"/>
  <w15:chartTrackingRefBased/>
  <w15:docId w15:val="{EF4791FC-5BA6-438B-A87F-D39E340D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7A"/>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437D4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EB1A5E"/>
    <w:rPr>
      <w:rFonts w:ascii="Calibri" w:eastAsia="Calibri" w:hAnsi="Calibri"/>
      <w:sz w:val="22"/>
      <w:szCs w:val="22"/>
      <w:lang w:val="hr-BA" w:eastAsia="en-US"/>
    </w:rPr>
  </w:style>
  <w:style w:type="character" w:customStyle="1" w:styleId="Heading2Char">
    <w:name w:val="Heading 2 Char"/>
    <w:link w:val="Heading2"/>
    <w:semiHidden/>
    <w:rsid w:val="00437D4F"/>
    <w:rPr>
      <w:rFonts w:ascii="Cambria" w:eastAsia="Times New Roman" w:hAnsi="Cambria" w:cs="Times New Roman"/>
      <w:b/>
      <w:bCs/>
      <w:i/>
      <w:iCs/>
      <w:sz w:val="28"/>
      <w:szCs w:val="28"/>
      <w:lang w:val="hr-HR" w:eastAsia="hr-HR"/>
    </w:rPr>
  </w:style>
  <w:style w:type="paragraph" w:customStyle="1" w:styleId="yiv1618606875msonormal">
    <w:name w:val="yiv1618606875msonormal"/>
    <w:basedOn w:val="Normal"/>
    <w:rsid w:val="00CE6795"/>
    <w:pPr>
      <w:spacing w:before="100" w:beforeAutospacing="1" w:after="100" w:afterAutospacing="1"/>
    </w:pPr>
    <w:rPr>
      <w:lang w:val="bs-Latn-BA" w:eastAsia="bs-Latn-BA"/>
    </w:rPr>
  </w:style>
  <w:style w:type="paragraph" w:styleId="BodyText3">
    <w:name w:val="Body Text 3"/>
    <w:basedOn w:val="Normal"/>
    <w:link w:val="BodyText3Char"/>
    <w:rsid w:val="00206850"/>
    <w:pPr>
      <w:spacing w:after="120"/>
    </w:pPr>
    <w:rPr>
      <w:sz w:val="16"/>
      <w:szCs w:val="16"/>
    </w:rPr>
  </w:style>
  <w:style w:type="character" w:customStyle="1" w:styleId="BodyText3Char">
    <w:name w:val="Body Text 3 Char"/>
    <w:link w:val="BodyText3"/>
    <w:rsid w:val="00206850"/>
    <w:rPr>
      <w:sz w:val="16"/>
      <w:szCs w:val="16"/>
      <w:lang w:val="hr-HR" w:eastAsia="hr-HR"/>
    </w:rPr>
  </w:style>
  <w:style w:type="paragraph" w:customStyle="1" w:styleId="Odlomakpopisa1">
    <w:name w:val="Odlomak popisa1"/>
    <w:basedOn w:val="Normal"/>
    <w:qFormat/>
    <w:rsid w:val="008E0834"/>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97915101">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2110732562">
      <w:bodyDiv w:val="1"/>
      <w:marLeft w:val="0"/>
      <w:marRight w:val="0"/>
      <w:marTop w:val="0"/>
      <w:marBottom w:val="0"/>
      <w:divBdr>
        <w:top w:val="none" w:sz="0" w:space="0" w:color="auto"/>
        <w:left w:val="none" w:sz="0" w:space="0" w:color="auto"/>
        <w:bottom w:val="none" w:sz="0" w:space="0" w:color="auto"/>
        <w:right w:val="none" w:sz="0" w:space="0" w:color="auto"/>
      </w:divBdr>
    </w:div>
    <w:div w:id="21451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A65C-8C5F-4C13-AB2F-44FEAB7A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352</cp:revision>
  <cp:lastPrinted>2021-03-22T13:25:00Z</cp:lastPrinted>
  <dcterms:created xsi:type="dcterms:W3CDTF">2021-03-12T11:47:00Z</dcterms:created>
  <dcterms:modified xsi:type="dcterms:W3CDTF">2021-03-22T13:25:00Z</dcterms:modified>
</cp:coreProperties>
</file>