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DEDF" w14:textId="77777777" w:rsidR="00CB3C9D" w:rsidRPr="008971BC" w:rsidRDefault="00F96AC6" w:rsidP="00CB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r w:rsidR="00CB3C9D"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0" w:name="_Hlk126234101"/>
      <w:r w:rsidR="00CB3C9D">
        <w:rPr>
          <w:rFonts w:ascii="Arial" w:hAnsi="Arial" w:cs="Arial"/>
          <w:sz w:val="20"/>
          <w:szCs w:val="20"/>
          <w:lang w:val="hr-BA"/>
        </w:rPr>
        <w:t>Fonda za povratak Bosne i Hercegovine</w:t>
      </w:r>
      <w:bookmarkEnd w:id="0"/>
      <w:r w:rsidR="00CB3C9D">
        <w:rPr>
          <w:rFonts w:ascii="Arial" w:hAnsi="Arial" w:cs="Arial"/>
          <w:sz w:val="20"/>
          <w:szCs w:val="20"/>
          <w:lang w:val="hr-BA"/>
        </w:rPr>
        <w:t xml:space="preserve">, </w:t>
      </w:r>
      <w:r w:rsidR="00CB3C9D" w:rsidRPr="008971BC">
        <w:rPr>
          <w:rFonts w:ascii="Arial" w:hAnsi="Arial" w:cs="Arial"/>
          <w:sz w:val="20"/>
          <w:szCs w:val="20"/>
          <w:lang w:val="hr-BA"/>
        </w:rPr>
        <w:t>raspisuje</w:t>
      </w:r>
    </w:p>
    <w:p w14:paraId="3A96F62A" w14:textId="77777777" w:rsidR="00CB3C9D" w:rsidRPr="0030779D" w:rsidRDefault="00CB3C9D" w:rsidP="00CB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C6E8B57" w14:textId="77777777" w:rsidR="00CB3C9D" w:rsidRPr="0030779D" w:rsidRDefault="00CB3C9D" w:rsidP="00CB3C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7E45987" w14:textId="77777777" w:rsidR="00CB3C9D" w:rsidRPr="0030779D" w:rsidRDefault="00CB3C9D" w:rsidP="00CB3C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1E4B707A" w14:textId="6D392A47" w:rsidR="00CB3C9D" w:rsidRPr="0030779D" w:rsidRDefault="00CB3C9D" w:rsidP="00CB3C9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4B6CA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mjesta državn</w:t>
      </w:r>
      <w:r w:rsidR="004B6CA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bookmarkStart w:id="1" w:name="_Hlk126238598"/>
    </w:p>
    <w:p w14:paraId="4F26C964" w14:textId="77777777" w:rsidR="00CB3C9D" w:rsidRPr="0030779D" w:rsidRDefault="00CB3C9D" w:rsidP="00CB3C9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Fondu za povratak Bosne i Hercegovine</w:t>
      </w:r>
    </w:p>
    <w:p w14:paraId="1E08EFB3" w14:textId="77777777" w:rsidR="00CB3C9D" w:rsidRPr="0030779D" w:rsidRDefault="00CB3C9D" w:rsidP="00CB3C9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57E06EDB" w14:textId="77777777" w:rsidR="00CB3C9D" w:rsidRDefault="00CB3C9D" w:rsidP="00CB3C9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809B6AD" w14:textId="77777777" w:rsidR="00CB3C9D" w:rsidRDefault="00CB3C9D" w:rsidP="00CB3C9D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val="bs-Latn-BA"/>
        </w:rPr>
      </w:pPr>
    </w:p>
    <w:p w14:paraId="07B1F300" w14:textId="51098B52" w:rsidR="00CB3C9D" w:rsidRDefault="00CB3C9D" w:rsidP="00CB3C9D">
      <w:pPr>
        <w:jc w:val="both"/>
        <w:rPr>
          <w:rFonts w:ascii="Arial" w:hAnsi="Arial" w:cs="Arial"/>
          <w:b/>
          <w:bCs/>
          <w:iCs/>
          <w:sz w:val="20"/>
          <w:szCs w:val="20"/>
          <w:lang w:val="bs-Latn-BA"/>
        </w:rPr>
      </w:pPr>
      <w:r w:rsidRPr="009E3ADE">
        <w:rPr>
          <w:rFonts w:ascii="Arial" w:hAnsi="Arial" w:cs="Arial"/>
          <w:b/>
          <w:bCs/>
          <w:iCs/>
          <w:sz w:val="20"/>
          <w:szCs w:val="20"/>
          <w:lang w:val="bs-Latn-BA"/>
        </w:rPr>
        <w:t>1/01 Viši stručni suradnik za ljudske resurse</w:t>
      </w:r>
    </w:p>
    <w:p w14:paraId="763299A2" w14:textId="32D76FC5" w:rsidR="007712DA" w:rsidRPr="009E3ADE" w:rsidRDefault="007712DA" w:rsidP="00CB3C9D">
      <w:pPr>
        <w:jc w:val="both"/>
        <w:rPr>
          <w:rFonts w:ascii="Arial" w:hAnsi="Arial" w:cs="Arial"/>
          <w:b/>
          <w:bCs/>
          <w:i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iCs/>
          <w:sz w:val="20"/>
          <w:szCs w:val="20"/>
          <w:lang w:val="bs-Latn-BA"/>
        </w:rPr>
        <w:t>1/02 Stručni savjetnik za sredstva</w:t>
      </w:r>
    </w:p>
    <w:p w14:paraId="50C40CE8" w14:textId="77777777" w:rsidR="00CB3C9D" w:rsidRDefault="00CB3C9D" w:rsidP="00CB3C9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C300C2E" w14:textId="77777777" w:rsidR="00CB3C9D" w:rsidRDefault="00CB3C9D" w:rsidP="00CB3C9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2A5009C5" w14:textId="77777777" w:rsidR="00CB3C9D" w:rsidRPr="009E3ADE" w:rsidRDefault="00CB3C9D" w:rsidP="00CB3C9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ODJELJENJE</w:t>
      </w:r>
      <w:r w:rsidRPr="00A10D31">
        <w:rPr>
          <w:rFonts w:ascii="Arial" w:hAnsi="Arial" w:cs="Arial"/>
          <w:iCs/>
          <w:sz w:val="20"/>
          <w:szCs w:val="20"/>
          <w:lang w:val="bs-Latn-BA"/>
        </w:rPr>
        <w:t xml:space="preserve"> ZA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PRAVNE, KADROVSKE I OPĆE POSLOVE </w:t>
      </w:r>
    </w:p>
    <w:p w14:paraId="5B9381DD" w14:textId="77777777" w:rsidR="00CB3C9D" w:rsidRDefault="00CB3C9D" w:rsidP="00CB3C9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44E9D713" w14:textId="77777777" w:rsidR="00CB3C9D" w:rsidRDefault="00CB3C9D" w:rsidP="00CB3C9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Pr="0036522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  <w:r w:rsidRPr="0036522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radnik za ljudske resurse</w:t>
      </w:r>
    </w:p>
    <w:p w14:paraId="59ECBAEF" w14:textId="5F59A60C" w:rsidR="00CB3C9D" w:rsidRPr="00CF5C77" w:rsidRDefault="00CB3C9D" w:rsidP="00CB3C9D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DE7638">
        <w:rPr>
          <w:rFonts w:ascii="Arial" w:hAnsi="Arial" w:cs="Arial"/>
          <w:sz w:val="20"/>
          <w:szCs w:val="20"/>
          <w:lang w:val="bs-Latn-BA"/>
        </w:rPr>
        <w:t>Usklađuje potreb</w:t>
      </w:r>
      <w:r w:rsidR="00426D29">
        <w:rPr>
          <w:rFonts w:ascii="Arial" w:hAnsi="Arial" w:cs="Arial"/>
          <w:sz w:val="20"/>
          <w:szCs w:val="20"/>
          <w:lang w:val="bs-Latn-BA"/>
        </w:rPr>
        <w:t>ite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aktivnosti sa Agencijom za državnu službu i Odborom državne službe za žalbe, izrađuje pojedinačne akte koji se odnose na prava, dužnosti i odgovornosti iz radnog odnosa i u</w:t>
      </w:r>
      <w:r>
        <w:rPr>
          <w:rFonts w:ascii="Arial" w:hAnsi="Arial" w:cs="Arial"/>
          <w:sz w:val="20"/>
          <w:szCs w:val="20"/>
          <w:lang w:val="bs-Latn-BA"/>
        </w:rPr>
        <w:t xml:space="preserve"> svezi 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radnog odnosa,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provodi procedure konkursa ili </w:t>
      </w:r>
      <w:r>
        <w:rPr>
          <w:rFonts w:ascii="Arial" w:hAnsi="Arial" w:cs="Arial"/>
          <w:sz w:val="20"/>
          <w:szCs w:val="20"/>
          <w:lang w:val="bs-Latn-BA"/>
        </w:rPr>
        <w:t>natječaja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u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Pr="00DE7638">
        <w:rPr>
          <w:rFonts w:ascii="Arial" w:hAnsi="Arial" w:cs="Arial"/>
          <w:sz w:val="20"/>
          <w:szCs w:val="20"/>
          <w:lang w:val="bs-Latn-BA"/>
        </w:rPr>
        <w:t>vezi prij</w:t>
      </w:r>
      <w:r>
        <w:rPr>
          <w:rFonts w:ascii="Arial" w:hAnsi="Arial" w:cs="Arial"/>
          <w:sz w:val="20"/>
          <w:szCs w:val="20"/>
          <w:lang w:val="bs-Latn-BA"/>
        </w:rPr>
        <w:t>ama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poslenih, vodi i obrađuje </w:t>
      </w:r>
      <w:r>
        <w:rPr>
          <w:rFonts w:ascii="Arial" w:hAnsi="Arial" w:cs="Arial"/>
          <w:sz w:val="20"/>
          <w:szCs w:val="20"/>
          <w:lang w:val="bs-Latn-BA"/>
        </w:rPr>
        <w:t>osobne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podatke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DE7638">
        <w:rPr>
          <w:rFonts w:ascii="Arial" w:hAnsi="Arial" w:cs="Arial"/>
          <w:sz w:val="20"/>
          <w:szCs w:val="20"/>
          <w:lang w:val="bs-Latn-BA"/>
        </w:rPr>
        <w:t>poslenih i ostvaruje potreb</w:t>
      </w:r>
      <w:r>
        <w:rPr>
          <w:rFonts w:ascii="Arial" w:hAnsi="Arial" w:cs="Arial"/>
          <w:sz w:val="20"/>
          <w:szCs w:val="20"/>
          <w:lang w:val="bs-Latn-BA"/>
        </w:rPr>
        <w:t>it</w:t>
      </w:r>
      <w:r w:rsidRPr="00DE7638">
        <w:rPr>
          <w:rFonts w:ascii="Arial" w:hAnsi="Arial" w:cs="Arial"/>
          <w:sz w:val="20"/>
          <w:szCs w:val="20"/>
          <w:lang w:val="bs-Latn-BA"/>
        </w:rPr>
        <w:t>e kontakte i aktivnosti sa Agencijom za zaštitu</w:t>
      </w:r>
      <w:r>
        <w:rPr>
          <w:rFonts w:ascii="Arial" w:hAnsi="Arial" w:cs="Arial"/>
          <w:sz w:val="20"/>
          <w:szCs w:val="20"/>
          <w:lang w:val="bs-Latn-BA"/>
        </w:rPr>
        <w:t xml:space="preserve"> osobnih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podataka, obavlja poslove informi</w:t>
      </w:r>
      <w:r>
        <w:rPr>
          <w:rFonts w:ascii="Arial" w:hAnsi="Arial" w:cs="Arial"/>
          <w:sz w:val="20"/>
          <w:szCs w:val="20"/>
          <w:lang w:val="bs-Latn-BA"/>
        </w:rPr>
        <w:t>r</w:t>
      </w:r>
      <w:r w:rsidRPr="00DE7638">
        <w:rPr>
          <w:rFonts w:ascii="Arial" w:hAnsi="Arial" w:cs="Arial"/>
          <w:sz w:val="20"/>
          <w:szCs w:val="20"/>
          <w:lang w:val="bs-Latn-BA"/>
        </w:rPr>
        <w:t>anja i izvje</w:t>
      </w:r>
      <w:r>
        <w:rPr>
          <w:rFonts w:ascii="Arial" w:hAnsi="Arial" w:cs="Arial"/>
          <w:sz w:val="20"/>
          <w:szCs w:val="20"/>
          <w:lang w:val="bs-Latn-BA"/>
        </w:rPr>
        <w:t>šća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sukladno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sa Zakonom o slobodi pristupa informacijama, pomaže u davanju potrebnih izjašnjenja, pripremi dokumentacije u </w:t>
      </w:r>
      <w:r>
        <w:rPr>
          <w:rFonts w:ascii="Arial" w:hAnsi="Arial" w:cs="Arial"/>
          <w:sz w:val="20"/>
          <w:szCs w:val="20"/>
          <w:lang w:val="bs-Latn-BA"/>
        </w:rPr>
        <w:t>s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vezi sa zastupanjem institucije u postupcima pred nadležnim </w:t>
      </w:r>
      <w:r>
        <w:rPr>
          <w:rFonts w:ascii="Arial" w:hAnsi="Arial" w:cs="Arial"/>
          <w:sz w:val="20"/>
          <w:szCs w:val="20"/>
          <w:lang w:val="bs-Latn-BA"/>
        </w:rPr>
        <w:t>tijelima</w:t>
      </w:r>
      <w:r w:rsidRPr="00DE7638">
        <w:rPr>
          <w:rFonts w:ascii="Arial" w:hAnsi="Arial" w:cs="Arial"/>
          <w:sz w:val="20"/>
          <w:szCs w:val="20"/>
          <w:lang w:val="bs-Latn-BA"/>
        </w:rPr>
        <w:t>, a koji se o</w:t>
      </w:r>
      <w:r>
        <w:rPr>
          <w:rFonts w:ascii="Arial" w:hAnsi="Arial" w:cs="Arial"/>
          <w:sz w:val="20"/>
          <w:szCs w:val="20"/>
          <w:lang w:val="bs-Latn-BA"/>
        </w:rPr>
        <w:t>dnosi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 na radnopravni status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DE7638">
        <w:rPr>
          <w:rFonts w:ascii="Arial" w:hAnsi="Arial" w:cs="Arial"/>
          <w:sz w:val="20"/>
          <w:szCs w:val="20"/>
          <w:lang w:val="bs-Latn-BA"/>
        </w:rPr>
        <w:t xml:space="preserve">poslenih u instituciji, vodi i koordinira proces ocjene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DE7638">
        <w:rPr>
          <w:rFonts w:ascii="Arial" w:hAnsi="Arial" w:cs="Arial"/>
          <w:sz w:val="20"/>
          <w:szCs w:val="20"/>
          <w:lang w:val="bs-Latn-BA"/>
        </w:rPr>
        <w:t>poslenih u odjeljenjima Fonda, obavlja i druge poslove po nalogu šefa Odjeljenja.</w:t>
      </w:r>
    </w:p>
    <w:bookmarkEnd w:id="2"/>
    <w:p w14:paraId="69CC4427" w14:textId="5A0C3CC0" w:rsidR="00CB3C9D" w:rsidRPr="00DE7638" w:rsidRDefault="00CB3C9D" w:rsidP="00CB3C9D">
      <w:pPr>
        <w:contextualSpacing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DE7638">
        <w:rPr>
          <w:rFonts w:ascii="Arial" w:hAnsi="Arial" w:cs="Arial"/>
          <w:bCs/>
          <w:sz w:val="20"/>
          <w:szCs w:val="20"/>
          <w:lang w:val="bs-Latn-BA"/>
        </w:rPr>
        <w:t>Visoka stručna sprema (VII st</w:t>
      </w:r>
      <w:r>
        <w:rPr>
          <w:rFonts w:ascii="Arial" w:hAnsi="Arial" w:cs="Arial"/>
          <w:bCs/>
          <w:sz w:val="20"/>
          <w:szCs w:val="20"/>
          <w:lang w:val="bs-Latn-BA"/>
        </w:rPr>
        <w:t>upanj</w:t>
      </w:r>
      <w:r w:rsidRPr="00DE7638">
        <w:rPr>
          <w:rFonts w:ascii="Arial" w:hAnsi="Arial" w:cs="Arial"/>
          <w:bCs/>
          <w:sz w:val="20"/>
          <w:szCs w:val="20"/>
          <w:lang w:val="bs-Latn-BA"/>
        </w:rPr>
        <w:t xml:space="preserve"> ili najmanje 240 ECTS bodova Bolonjskog 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sustava </w:t>
      </w:r>
      <w:r w:rsidRPr="00DE7638">
        <w:rPr>
          <w:rFonts w:ascii="Arial" w:hAnsi="Arial" w:cs="Arial"/>
          <w:bCs/>
          <w:sz w:val="20"/>
          <w:szCs w:val="20"/>
          <w:lang w:val="bs-Latn-BA"/>
        </w:rPr>
        <w:t>studiranja)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>;</w:t>
      </w:r>
      <w:r w:rsidRPr="00DE7638">
        <w:rPr>
          <w:rFonts w:ascii="Arial" w:hAnsi="Arial" w:cs="Arial"/>
          <w:bCs/>
          <w:sz w:val="20"/>
          <w:szCs w:val="20"/>
          <w:lang w:val="bs-Latn-BA"/>
        </w:rPr>
        <w:t xml:space="preserve"> završen pravni fakultet</w:t>
      </w:r>
      <w:r>
        <w:rPr>
          <w:rFonts w:ascii="Arial" w:hAnsi="Arial" w:cs="Arial"/>
          <w:bCs/>
          <w:sz w:val="20"/>
          <w:szCs w:val="20"/>
          <w:lang w:val="bs-Latn-BA"/>
        </w:rPr>
        <w:t>; n</w:t>
      </w:r>
      <w:r w:rsidRPr="00DE7638">
        <w:rPr>
          <w:rFonts w:ascii="Arial" w:hAnsi="Arial" w:cs="Arial"/>
          <w:sz w:val="20"/>
          <w:szCs w:val="20"/>
        </w:rPr>
        <w:t>ajmanje 2 (dvije) godine radnog iskustva u struci</w:t>
      </w:r>
      <w:r>
        <w:rPr>
          <w:rFonts w:ascii="Arial" w:hAnsi="Arial" w:cs="Arial"/>
          <w:iCs/>
          <w:sz w:val="20"/>
          <w:szCs w:val="20"/>
          <w:lang w:val="bs-Latn-BA"/>
        </w:rPr>
        <w:t>; p</w:t>
      </w:r>
      <w:r w:rsidRPr="00DE7638">
        <w:rPr>
          <w:rFonts w:ascii="Arial" w:hAnsi="Arial" w:cs="Arial"/>
          <w:iCs/>
          <w:sz w:val="20"/>
          <w:szCs w:val="20"/>
          <w:lang w:val="bs-Latn-BA"/>
        </w:rPr>
        <w:t>oložen stručni upravni ispit</w:t>
      </w:r>
      <w:r w:rsidR="00772672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DE7638">
        <w:rPr>
          <w:rFonts w:ascii="Arial" w:hAnsi="Arial" w:cs="Arial"/>
          <w:iCs/>
          <w:sz w:val="20"/>
          <w:szCs w:val="20"/>
          <w:lang w:val="bs-Latn-BA"/>
        </w:rPr>
        <w:t>poznavanje rada na računa</w:t>
      </w:r>
      <w:r>
        <w:rPr>
          <w:rFonts w:ascii="Arial" w:hAnsi="Arial" w:cs="Arial"/>
          <w:iCs/>
          <w:sz w:val="20"/>
          <w:szCs w:val="20"/>
          <w:lang w:val="bs-Latn-BA"/>
        </w:rPr>
        <w:t>lu</w:t>
      </w:r>
      <w:r w:rsidR="001B3ECC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C5F8A7F" w14:textId="77777777" w:rsidR="00CB3C9D" w:rsidRPr="00CF5C77" w:rsidRDefault="00CB3C9D" w:rsidP="00CB3C9D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 xml:space="preserve"> Viši stručni suradnik.</w:t>
      </w:r>
    </w:p>
    <w:p w14:paraId="58510D6A" w14:textId="77777777" w:rsidR="00CB3C9D" w:rsidRPr="00CF5C77" w:rsidRDefault="00CB3C9D" w:rsidP="00CB3C9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87C8F33" w14:textId="4BCA5ED6" w:rsidR="00CB3C9D" w:rsidRDefault="00CB3C9D" w:rsidP="00CB3C9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2DA50944" w14:textId="2F614128" w:rsidR="004B5D06" w:rsidRDefault="004B5D06" w:rsidP="00CB3C9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93C5845" w14:textId="77777777" w:rsidR="004B5D06" w:rsidRDefault="004B5D06" w:rsidP="004B5D0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135E794" w14:textId="4A8A38C4" w:rsidR="004B5D06" w:rsidRDefault="004B5D06" w:rsidP="004B5D0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ODJELJENJE</w:t>
      </w:r>
      <w:r w:rsidRPr="00A10D31">
        <w:rPr>
          <w:rFonts w:ascii="Arial" w:hAnsi="Arial" w:cs="Arial"/>
          <w:iCs/>
          <w:sz w:val="20"/>
          <w:szCs w:val="20"/>
          <w:lang w:val="bs-Latn-BA"/>
        </w:rPr>
        <w:t xml:space="preserve"> ZA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FINANCIJSKE POSLOVE </w:t>
      </w:r>
    </w:p>
    <w:p w14:paraId="08AC32B7" w14:textId="512249F5" w:rsidR="004B5D06" w:rsidRDefault="004B5D06" w:rsidP="004B5D0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2B7C0DAD" w14:textId="6DDBE400" w:rsidR="004B5D06" w:rsidRDefault="004B5D06" w:rsidP="004B5D0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4B5D06">
        <w:rPr>
          <w:rFonts w:ascii="Arial" w:hAnsi="Arial" w:cs="Arial"/>
          <w:b/>
          <w:bCs/>
          <w:iCs/>
          <w:sz w:val="20"/>
          <w:szCs w:val="20"/>
          <w:u w:val="single"/>
          <w:lang w:val="bs-Latn-BA"/>
        </w:rPr>
        <w:t xml:space="preserve">1/02 </w:t>
      </w:r>
      <w:r w:rsidRPr="004B5D0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Stručni savjetnik za sredstva </w:t>
      </w:r>
    </w:p>
    <w:p w14:paraId="1696D1BC" w14:textId="20D909FA" w:rsidR="004B5D06" w:rsidRDefault="004B5D06" w:rsidP="004B5D0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4B5D06">
        <w:rPr>
          <w:rFonts w:ascii="Arial" w:hAnsi="Arial" w:cs="Arial"/>
          <w:sz w:val="20"/>
          <w:szCs w:val="20"/>
          <w:lang w:val="bs-Latn-BA"/>
        </w:rPr>
        <w:t>Usmjerava prikupljena finan</w:t>
      </w:r>
      <w:r w:rsidR="006C44CC">
        <w:rPr>
          <w:rFonts w:ascii="Arial" w:hAnsi="Arial" w:cs="Arial"/>
          <w:sz w:val="20"/>
          <w:szCs w:val="20"/>
          <w:lang w:val="bs-Latn-BA"/>
        </w:rPr>
        <w:t>c</w:t>
      </w:r>
      <w:r w:rsidRPr="004B5D06">
        <w:rPr>
          <w:rFonts w:ascii="Arial" w:hAnsi="Arial" w:cs="Arial"/>
          <w:sz w:val="20"/>
          <w:szCs w:val="20"/>
          <w:lang w:val="bs-Latn-BA"/>
        </w:rPr>
        <w:t>ijska sredstva za realizaciju projekata povratka, prati korištenje finan</w:t>
      </w:r>
      <w:r w:rsidR="006C44CC">
        <w:rPr>
          <w:rFonts w:ascii="Arial" w:hAnsi="Arial" w:cs="Arial"/>
          <w:sz w:val="20"/>
          <w:szCs w:val="20"/>
          <w:lang w:val="bs-Latn-BA"/>
        </w:rPr>
        <w:t>c</w:t>
      </w:r>
      <w:r w:rsidRPr="004B5D06">
        <w:rPr>
          <w:rFonts w:ascii="Arial" w:hAnsi="Arial" w:cs="Arial"/>
          <w:sz w:val="20"/>
          <w:szCs w:val="20"/>
          <w:lang w:val="bs-Latn-BA"/>
        </w:rPr>
        <w:t>ijskih sredstava i nadzire promet i promjene na računima, daje mišljenja i prijedloge o preusmjeravanju i ra</w:t>
      </w:r>
      <w:r w:rsidR="006C44CC">
        <w:rPr>
          <w:rFonts w:ascii="Arial" w:hAnsi="Arial" w:cs="Arial"/>
          <w:sz w:val="20"/>
          <w:szCs w:val="20"/>
          <w:lang w:val="bs-Latn-BA"/>
        </w:rPr>
        <w:t>s</w:t>
      </w:r>
      <w:r w:rsidRPr="004B5D06">
        <w:rPr>
          <w:rFonts w:ascii="Arial" w:hAnsi="Arial" w:cs="Arial"/>
          <w:sz w:val="20"/>
          <w:szCs w:val="20"/>
          <w:lang w:val="bs-Latn-BA"/>
        </w:rPr>
        <w:t>poredu raspoloživih finan</w:t>
      </w:r>
      <w:r w:rsidR="006C44CC">
        <w:rPr>
          <w:rFonts w:ascii="Arial" w:hAnsi="Arial" w:cs="Arial"/>
          <w:sz w:val="20"/>
          <w:szCs w:val="20"/>
          <w:lang w:val="bs-Latn-BA"/>
        </w:rPr>
        <w:t>c</w:t>
      </w:r>
      <w:r w:rsidRPr="004B5D06">
        <w:rPr>
          <w:rFonts w:ascii="Arial" w:hAnsi="Arial" w:cs="Arial"/>
          <w:sz w:val="20"/>
          <w:szCs w:val="20"/>
          <w:lang w:val="bs-Latn-BA"/>
        </w:rPr>
        <w:t>ijskih sredstava, ostvaruje kontakte sa predstavnicima strana koje učestvuju u realizaciji projekata obnove i povratka, s</w:t>
      </w:r>
      <w:r w:rsidR="006C44CC">
        <w:rPr>
          <w:rFonts w:ascii="Arial" w:hAnsi="Arial" w:cs="Arial"/>
          <w:sz w:val="20"/>
          <w:szCs w:val="20"/>
          <w:lang w:val="bs-Latn-BA"/>
        </w:rPr>
        <w:t>u</w:t>
      </w:r>
      <w:r w:rsidRPr="004B5D06">
        <w:rPr>
          <w:rFonts w:ascii="Arial" w:hAnsi="Arial" w:cs="Arial"/>
          <w:sz w:val="20"/>
          <w:szCs w:val="20"/>
          <w:lang w:val="bs-Latn-BA"/>
        </w:rPr>
        <w:t>rađuje sa finan</w:t>
      </w:r>
      <w:r w:rsidR="006C44CC">
        <w:rPr>
          <w:rFonts w:ascii="Arial" w:hAnsi="Arial" w:cs="Arial"/>
          <w:sz w:val="20"/>
          <w:szCs w:val="20"/>
          <w:lang w:val="bs-Latn-BA"/>
        </w:rPr>
        <w:t>c</w:t>
      </w:r>
      <w:r w:rsidRPr="004B5D06">
        <w:rPr>
          <w:rFonts w:ascii="Arial" w:hAnsi="Arial" w:cs="Arial"/>
          <w:sz w:val="20"/>
          <w:szCs w:val="20"/>
          <w:lang w:val="bs-Latn-BA"/>
        </w:rPr>
        <w:t>ijskim institucijama, daje mišljenja, prijedloge i učestvuje u pripremi i uspostavi adekvatnog s</w:t>
      </w:r>
      <w:r w:rsidR="006C44CC">
        <w:rPr>
          <w:rFonts w:ascii="Arial" w:hAnsi="Arial" w:cs="Arial"/>
          <w:sz w:val="20"/>
          <w:szCs w:val="20"/>
          <w:lang w:val="bs-Latn-BA"/>
        </w:rPr>
        <w:t>ustava</w:t>
      </w:r>
      <w:r w:rsidRPr="004B5D06">
        <w:rPr>
          <w:rFonts w:ascii="Arial" w:hAnsi="Arial" w:cs="Arial"/>
          <w:sz w:val="20"/>
          <w:szCs w:val="20"/>
          <w:lang w:val="bs-Latn-BA"/>
        </w:rPr>
        <w:t xml:space="preserve"> za praćenje realizacije projekata, prati finan</w:t>
      </w:r>
      <w:r w:rsidR="006C44CC">
        <w:rPr>
          <w:rFonts w:ascii="Arial" w:hAnsi="Arial" w:cs="Arial"/>
          <w:sz w:val="20"/>
          <w:szCs w:val="20"/>
          <w:lang w:val="bs-Latn-BA"/>
        </w:rPr>
        <w:t>c</w:t>
      </w:r>
      <w:r w:rsidRPr="004B5D06">
        <w:rPr>
          <w:rFonts w:ascii="Arial" w:hAnsi="Arial" w:cs="Arial"/>
          <w:sz w:val="20"/>
          <w:szCs w:val="20"/>
          <w:lang w:val="bs-Latn-BA"/>
        </w:rPr>
        <w:t>ijsku realizaciju projekata povratka i obnove i predlaže rješenja za prevazilaženje problema, verifi</w:t>
      </w:r>
      <w:r w:rsidR="004B6CAC">
        <w:rPr>
          <w:rFonts w:ascii="Arial" w:hAnsi="Arial" w:cs="Arial"/>
          <w:sz w:val="20"/>
          <w:szCs w:val="20"/>
          <w:lang w:val="bs-Latn-BA"/>
        </w:rPr>
        <w:t>cira</w:t>
      </w:r>
      <w:r w:rsidRPr="004B5D06">
        <w:rPr>
          <w:rFonts w:ascii="Arial" w:hAnsi="Arial" w:cs="Arial"/>
          <w:sz w:val="20"/>
          <w:szCs w:val="20"/>
          <w:lang w:val="bs-Latn-BA"/>
        </w:rPr>
        <w:t xml:space="preserve"> usaglašenost dokumentacije i ispostavljenih faktura za izvedene radove i usluge na realizaciji projekata obnove sa zaključenim ugovorima i zakonom, kontroli</w:t>
      </w:r>
      <w:r w:rsidR="006C44CC">
        <w:rPr>
          <w:rFonts w:ascii="Arial" w:hAnsi="Arial" w:cs="Arial"/>
          <w:sz w:val="20"/>
          <w:szCs w:val="20"/>
          <w:lang w:val="bs-Latn-BA"/>
        </w:rPr>
        <w:t>ra</w:t>
      </w:r>
      <w:r w:rsidRPr="004B5D06">
        <w:rPr>
          <w:rFonts w:ascii="Arial" w:hAnsi="Arial" w:cs="Arial"/>
          <w:sz w:val="20"/>
          <w:szCs w:val="20"/>
          <w:lang w:val="bs-Latn-BA"/>
        </w:rPr>
        <w:t xml:space="preserve"> izvršene naloge za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4B5D06">
        <w:rPr>
          <w:rFonts w:ascii="Arial" w:hAnsi="Arial" w:cs="Arial"/>
          <w:sz w:val="20"/>
          <w:szCs w:val="20"/>
          <w:lang w:val="bs-Latn-BA"/>
        </w:rPr>
        <w:t>plaćanje po fakturama izvođača radova, daje mišljenja, prijedloge i učestvuje u pripremi informaci</w:t>
      </w:r>
      <w:r w:rsidR="00426D29">
        <w:rPr>
          <w:rFonts w:ascii="Arial" w:hAnsi="Arial" w:cs="Arial"/>
          <w:sz w:val="20"/>
          <w:szCs w:val="20"/>
          <w:lang w:val="bs-Latn-BA"/>
        </w:rPr>
        <w:t>jskih</w:t>
      </w:r>
      <w:r w:rsidRPr="004B5D06">
        <w:rPr>
          <w:rFonts w:ascii="Arial" w:hAnsi="Arial" w:cs="Arial"/>
          <w:sz w:val="20"/>
          <w:szCs w:val="20"/>
          <w:lang w:val="bs-Latn-BA"/>
        </w:rPr>
        <w:t xml:space="preserve">, analitičkih i drugih materijala u </w:t>
      </w:r>
      <w:r w:rsidR="00426D29">
        <w:rPr>
          <w:rFonts w:ascii="Arial" w:hAnsi="Arial" w:cs="Arial"/>
          <w:sz w:val="20"/>
          <w:szCs w:val="20"/>
          <w:lang w:val="bs-Latn-BA"/>
        </w:rPr>
        <w:t>s</w:t>
      </w:r>
      <w:r w:rsidRPr="004B5D06">
        <w:rPr>
          <w:rFonts w:ascii="Arial" w:hAnsi="Arial" w:cs="Arial"/>
          <w:sz w:val="20"/>
          <w:szCs w:val="20"/>
          <w:lang w:val="bs-Latn-BA"/>
        </w:rPr>
        <w:t>vezi realizacije projekata obnove i povratka i obavlja i druge poslove po nalogu šefa Odjeljenja.</w:t>
      </w:r>
    </w:p>
    <w:p w14:paraId="4EB6D15E" w14:textId="0351A2B6" w:rsidR="004B5D06" w:rsidRDefault="004B5D06" w:rsidP="004B5D0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>: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Visoka stručna sprema (VII st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>upanj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 xml:space="preserve"> ili najmanje 240 ECTS bodova Bolonjskog 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 xml:space="preserve">sustava 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studiranj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>a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)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završen ekonomski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fakultet</w:t>
      </w:r>
      <w:r w:rsidR="003371D5">
        <w:rPr>
          <w:rFonts w:ascii="Arial" w:hAnsi="Arial" w:cs="Arial"/>
          <w:bCs/>
          <w:sz w:val="20"/>
          <w:szCs w:val="20"/>
          <w:lang w:val="bs-Latn-BA"/>
        </w:rPr>
        <w:t>; n</w:t>
      </w:r>
      <w:r w:rsidRPr="004B5D06">
        <w:rPr>
          <w:rFonts w:ascii="Arial" w:hAnsi="Arial" w:cs="Arial"/>
          <w:bCs/>
          <w:sz w:val="20"/>
          <w:szCs w:val="20"/>
          <w:lang w:val="bs-Latn-BA"/>
        </w:rPr>
        <w:t>ajmanje 3 (tri) godine radnog iskustva u struci</w:t>
      </w:r>
      <w:r w:rsidR="006C44CC">
        <w:rPr>
          <w:rFonts w:ascii="Arial" w:hAnsi="Arial" w:cs="Arial"/>
          <w:bCs/>
          <w:sz w:val="20"/>
          <w:szCs w:val="20"/>
          <w:lang w:val="bs-Latn-BA"/>
        </w:rPr>
        <w:t>; p</w:t>
      </w:r>
      <w:r w:rsidR="006C44CC" w:rsidRPr="006C44CC">
        <w:rPr>
          <w:rFonts w:ascii="Arial" w:hAnsi="Arial" w:cs="Arial"/>
          <w:bCs/>
          <w:sz w:val="20"/>
          <w:szCs w:val="20"/>
          <w:lang w:val="bs-Latn-BA"/>
        </w:rPr>
        <w:t>oložen stručni upravni ispit.</w:t>
      </w:r>
    </w:p>
    <w:p w14:paraId="371ABCF7" w14:textId="16D2D4D5" w:rsidR="004B5D06" w:rsidRDefault="004B5D06" w:rsidP="004B5D06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 – Stručni savjetnik.</w:t>
      </w:r>
    </w:p>
    <w:p w14:paraId="59986992" w14:textId="77777777" w:rsidR="004B5D06" w:rsidRPr="00CF5C77" w:rsidRDefault="004B5D06" w:rsidP="004B5D0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7D0133E" w14:textId="77777777" w:rsidR="004B5D06" w:rsidRDefault="004B5D06" w:rsidP="004B5D0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23BE9D3" w14:textId="77777777" w:rsidR="004B5D06" w:rsidRDefault="004B5D06" w:rsidP="004B5D0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2DD6E5E3" w14:textId="77777777" w:rsidR="004B5D06" w:rsidRPr="004B5D06" w:rsidRDefault="004B5D06" w:rsidP="004B5D0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410D7200" w14:textId="3BDB3501" w:rsidR="004B5D06" w:rsidRDefault="004B5D06" w:rsidP="00CB3C9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38D3A62" w14:textId="77777777" w:rsidR="004B5D06" w:rsidRPr="00CF5C77" w:rsidRDefault="004B5D06" w:rsidP="00CB3C9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1D8E5C64" w14:textId="77777777" w:rsidR="00CB3C9D" w:rsidRPr="0030779D" w:rsidRDefault="00CB3C9D" w:rsidP="00CB3C9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797B1907" w14:textId="77777777" w:rsidR="00CB3C9D" w:rsidRPr="0030779D" w:rsidRDefault="00CB3C9D" w:rsidP="00CB3C9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Fondu za povratak 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Bosne i Hercegovine.</w:t>
      </w:r>
    </w:p>
    <w:p w14:paraId="2280C9DF" w14:textId="6F8929BC" w:rsidR="000B4469" w:rsidRDefault="000B4469" w:rsidP="00CB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1A4AC572" w14:textId="60795543" w:rsidR="0067780D" w:rsidRPr="001226D2" w:rsidRDefault="00F96AC6" w:rsidP="001226D2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1226D2">
        <w:rPr>
          <w:rFonts w:ascii="Arial" w:hAnsi="Arial" w:cs="Arial"/>
          <w:sz w:val="20"/>
          <w:szCs w:val="20"/>
          <w:lang w:val="sr-Latn-BA"/>
        </w:rPr>
        <w:t>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1226D2">
        <w:rPr>
          <w:rFonts w:ascii="Arial" w:hAnsi="Arial" w:cs="Arial"/>
          <w:sz w:val="20"/>
          <w:szCs w:val="20"/>
          <w:lang w:val="sr-Latn-BA"/>
        </w:rPr>
        <w:t>1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1226D2">
        <w:rPr>
          <w:rFonts w:ascii="Arial" w:hAnsi="Arial" w:cs="Arial"/>
          <w:sz w:val="20"/>
          <w:szCs w:val="20"/>
          <w:lang w:val="sr-Latn-BA"/>
        </w:rPr>
        <w:t>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1226D2">
        <w:rPr>
          <w:rFonts w:ascii="Arial" w:hAnsi="Arial" w:cs="Arial"/>
          <w:sz w:val="20"/>
          <w:szCs w:val="20"/>
          <w:lang w:val="sr-Latn-BA"/>
        </w:rPr>
        <w:t>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4985CB16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77267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77267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5A1D8338" w:rsidR="00F96AC6" w:rsidRDefault="0077267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1F4D6C77" w14:textId="44230C1A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1B3EC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E4385">
        <w:rPr>
          <w:rFonts w:ascii="Arial" w:hAnsi="Arial" w:cs="Arial"/>
          <w:sz w:val="20"/>
          <w:szCs w:val="20"/>
          <w:lang w:val="sr-Latn-BA"/>
        </w:rPr>
        <w:t xml:space="preserve">(samo </w:t>
      </w:r>
      <w:r w:rsidR="001B3ECC">
        <w:rPr>
          <w:rFonts w:ascii="Arial" w:hAnsi="Arial" w:cs="Arial"/>
          <w:sz w:val="20"/>
          <w:szCs w:val="20"/>
          <w:lang w:val="sr-Latn-BA"/>
        </w:rPr>
        <w:t>za poziciju 1/01</w:t>
      </w:r>
      <w:r w:rsidR="005E4385">
        <w:rPr>
          <w:rFonts w:ascii="Arial" w:hAnsi="Arial" w:cs="Arial"/>
          <w:sz w:val="20"/>
          <w:szCs w:val="20"/>
          <w:lang w:val="sr-Latn-BA"/>
        </w:rPr>
        <w:t>)</w:t>
      </w:r>
      <w:r w:rsidR="001B3ECC">
        <w:rPr>
          <w:rFonts w:ascii="Arial" w:hAnsi="Arial" w:cs="Arial"/>
          <w:sz w:val="20"/>
          <w:szCs w:val="20"/>
          <w:lang w:val="sr-Latn-BA"/>
        </w:rPr>
        <w:t>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11FB49F1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2F06F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F06F0" w:rsidRPr="002F06F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29.03.2023.godine</w:t>
      </w:r>
      <w:r w:rsidR="002F06F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putem poštanske službe preporučenom pošiljkom na adresu: </w:t>
      </w:r>
    </w:p>
    <w:p w14:paraId="75821E6F" w14:textId="77777777" w:rsidR="00CB3C9D" w:rsidRDefault="00CB3C9D" w:rsidP="00CB3C9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BD6872E" w14:textId="77777777" w:rsidR="00CB3C9D" w:rsidRPr="00A10D31" w:rsidRDefault="00CB3C9D" w:rsidP="00CB3C9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10D31">
        <w:rPr>
          <w:rFonts w:ascii="Arial" w:hAnsi="Arial" w:cs="Arial"/>
          <w:b/>
          <w:bCs/>
          <w:sz w:val="20"/>
          <w:szCs w:val="20"/>
          <w:lang w:val="bs-Latn-BA"/>
        </w:rPr>
        <w:t>Fond za povratak BiH</w:t>
      </w:r>
    </w:p>
    <w:p w14:paraId="100CB71F" w14:textId="77777777" w:rsidR="00CB3C9D" w:rsidRPr="00A10D31" w:rsidRDefault="00CB3C9D" w:rsidP="00CB3C9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10D31">
        <w:rPr>
          <w:rFonts w:ascii="Arial" w:hAnsi="Arial" w:cs="Arial"/>
          <w:b/>
          <w:bCs/>
          <w:sz w:val="20"/>
          <w:szCs w:val="20"/>
          <w:lang w:val="bs-Latn-BA"/>
        </w:rPr>
        <w:t xml:space="preserve">„Interni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  <w:r w:rsidRPr="00A10D31">
        <w:rPr>
          <w:rFonts w:ascii="Arial" w:hAnsi="Arial" w:cs="Arial"/>
          <w:b/>
          <w:bCs/>
          <w:sz w:val="20"/>
          <w:szCs w:val="20"/>
          <w:lang w:val="bs-Latn-BA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A10D31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državnog službenika u Fondu za povratak BiH“</w:t>
      </w:r>
    </w:p>
    <w:p w14:paraId="52D9D7B5" w14:textId="77777777" w:rsidR="00CB3C9D" w:rsidRDefault="00CB3C9D" w:rsidP="00CB3C9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10D31">
        <w:rPr>
          <w:rFonts w:ascii="Arial" w:hAnsi="Arial" w:cs="Arial"/>
          <w:b/>
          <w:bCs/>
          <w:sz w:val="20"/>
          <w:szCs w:val="20"/>
          <w:lang w:val="bs-Latn-BA"/>
        </w:rPr>
        <w:t>Džemala Bijedića 39, 71000 Sarajevo</w:t>
      </w:r>
    </w:p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772672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1226D2"/>
    <w:rsid w:val="001B3ECC"/>
    <w:rsid w:val="00210A67"/>
    <w:rsid w:val="00227416"/>
    <w:rsid w:val="00241601"/>
    <w:rsid w:val="002B5AF6"/>
    <w:rsid w:val="002F06F0"/>
    <w:rsid w:val="003371D5"/>
    <w:rsid w:val="00363EBA"/>
    <w:rsid w:val="00392893"/>
    <w:rsid w:val="00406B3C"/>
    <w:rsid w:val="00426D29"/>
    <w:rsid w:val="004B5D06"/>
    <w:rsid w:val="004B6CAC"/>
    <w:rsid w:val="004E616B"/>
    <w:rsid w:val="004F261B"/>
    <w:rsid w:val="005677E4"/>
    <w:rsid w:val="005D121C"/>
    <w:rsid w:val="005E4385"/>
    <w:rsid w:val="00610A93"/>
    <w:rsid w:val="0067780D"/>
    <w:rsid w:val="006C44CC"/>
    <w:rsid w:val="007225EA"/>
    <w:rsid w:val="007712DA"/>
    <w:rsid w:val="00772672"/>
    <w:rsid w:val="00871A41"/>
    <w:rsid w:val="00A34B19"/>
    <w:rsid w:val="00A3578C"/>
    <w:rsid w:val="00AA5505"/>
    <w:rsid w:val="00AC689B"/>
    <w:rsid w:val="00B973E5"/>
    <w:rsid w:val="00BC62E3"/>
    <w:rsid w:val="00CB3C9D"/>
    <w:rsid w:val="00D4028F"/>
    <w:rsid w:val="00D4143C"/>
    <w:rsid w:val="00D575B2"/>
    <w:rsid w:val="00D84E03"/>
    <w:rsid w:val="00E20848"/>
    <w:rsid w:val="00EA473F"/>
    <w:rsid w:val="00EC6DBA"/>
    <w:rsid w:val="00F53A8F"/>
    <w:rsid w:val="00F96AC6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67780D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67780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D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D06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39</cp:revision>
  <cp:lastPrinted>2021-11-17T14:26:00Z</cp:lastPrinted>
  <dcterms:created xsi:type="dcterms:W3CDTF">2021-11-17T13:06:00Z</dcterms:created>
  <dcterms:modified xsi:type="dcterms:W3CDTF">2023-03-16T11:04:00Z</dcterms:modified>
</cp:coreProperties>
</file>