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6F298" w14:textId="451B3043" w:rsidR="004E0B1C" w:rsidRPr="004E0B1C" w:rsidRDefault="004E0B1C" w:rsidP="004E0B1C">
      <w:pPr>
        <w:spacing w:after="0" w:line="240" w:lineRule="auto"/>
        <w:ind w:firstLine="720"/>
        <w:outlineLvl w:val="0"/>
        <w:rPr>
          <w:noProof w:val="0"/>
          <w:szCs w:val="24"/>
          <w:lang w:val="bs-Latn-BA"/>
        </w:rPr>
      </w:pPr>
      <w:r w:rsidRPr="004E0B1C">
        <w:rPr>
          <w:noProof w:val="0"/>
          <w:szCs w:val="24"/>
          <w:lang w:val="bs-Latn-BA"/>
        </w:rPr>
        <w:t>Na osnovu člana 8. stav 2. Zakona o radu u institucijama Bosne i Hercegovine (“Službeni glasnik BiH” br. 26/04</w:t>
      </w:r>
      <w:smartTag w:uri="urn:schemas-microsoft-com:office:smarttags" w:element="PersonName">
        <w:r w:rsidRPr="004E0B1C">
          <w:rPr>
            <w:noProof w:val="0"/>
            <w:szCs w:val="24"/>
            <w:lang w:val="bs-Latn-BA"/>
          </w:rPr>
          <w:t>,</w:t>
        </w:r>
      </w:smartTag>
      <w:r w:rsidRPr="004E0B1C">
        <w:rPr>
          <w:noProof w:val="0"/>
          <w:szCs w:val="24"/>
          <w:lang w:val="bs-Latn-BA"/>
        </w:rPr>
        <w:t xml:space="preserve"> 7/05</w:t>
      </w:r>
      <w:smartTag w:uri="urn:schemas-microsoft-com:office:smarttags" w:element="PersonName">
        <w:r w:rsidRPr="004E0B1C">
          <w:rPr>
            <w:noProof w:val="0"/>
            <w:szCs w:val="24"/>
            <w:lang w:val="bs-Latn-BA"/>
          </w:rPr>
          <w:t>,</w:t>
        </w:r>
      </w:smartTag>
      <w:r w:rsidRPr="004E0B1C">
        <w:rPr>
          <w:noProof w:val="0"/>
          <w:szCs w:val="24"/>
          <w:lang w:val="bs-Latn-BA"/>
        </w:rPr>
        <w:t xml:space="preserve"> 48/05, 60/10, 32/13 i 93/17), člana 8. Odluke o uslovima i načinu prijema pripravnika VII stepena stručne spreme u radni odnos u institucije Bosne i Hercegovine (“Službeni glasnik BiH” br. 52/05, 102/09 i 9/15), člana 30. stav (2) Pravilnika o unutrašnjoj organizaciji Regulatorne agencije za komunikacije</w:t>
      </w:r>
      <w:smartTag w:uri="urn:schemas-microsoft-com:office:smarttags" w:element="PersonName">
        <w:r w:rsidRPr="004E0B1C">
          <w:rPr>
            <w:noProof w:val="0"/>
            <w:szCs w:val="24"/>
            <w:lang w:val="bs-Latn-BA"/>
          </w:rPr>
          <w:t>,</w:t>
        </w:r>
      </w:smartTag>
      <w:r w:rsidRPr="004E0B1C">
        <w:rPr>
          <w:noProof w:val="0"/>
          <w:szCs w:val="24"/>
          <w:lang w:val="bs-Latn-BA"/>
        </w:rPr>
        <w:t xml:space="preserve"> broj: 01-02-3-2281/19 od 05.09.2019. godine i broj 01-02-3-2281-1/19 od 03.08.2020.godine i člana 2. Odluke o potrebi prijema u radni odnos broj: </w:t>
      </w:r>
      <w:r w:rsidRPr="00F64FAC">
        <w:rPr>
          <w:noProof w:val="0"/>
          <w:szCs w:val="24"/>
          <w:lang w:val="bs-Latn-BA"/>
        </w:rPr>
        <w:t>02-34-1-</w:t>
      </w:r>
      <w:r w:rsidR="00F64FAC" w:rsidRPr="00F64FAC">
        <w:rPr>
          <w:noProof w:val="0"/>
          <w:szCs w:val="24"/>
          <w:lang w:val="bs-Latn-BA"/>
        </w:rPr>
        <w:t>322</w:t>
      </w:r>
      <w:r w:rsidRPr="00F64FAC">
        <w:rPr>
          <w:noProof w:val="0"/>
          <w:szCs w:val="24"/>
          <w:lang w:val="bs-Latn-BA"/>
        </w:rPr>
        <w:t>-1/2</w:t>
      </w:r>
      <w:r w:rsidR="000B74D2" w:rsidRPr="00F64FAC">
        <w:rPr>
          <w:noProof w:val="0"/>
          <w:szCs w:val="24"/>
          <w:lang w:val="bs-Latn-BA"/>
        </w:rPr>
        <w:t>2</w:t>
      </w:r>
      <w:r w:rsidRPr="00F64FAC">
        <w:rPr>
          <w:noProof w:val="0"/>
          <w:szCs w:val="24"/>
          <w:lang w:val="bs-Latn-BA"/>
        </w:rPr>
        <w:t xml:space="preserve"> od 1</w:t>
      </w:r>
      <w:r w:rsidR="000B74D2" w:rsidRPr="00F64FAC">
        <w:rPr>
          <w:noProof w:val="0"/>
          <w:szCs w:val="24"/>
          <w:lang w:val="bs-Latn-BA"/>
        </w:rPr>
        <w:t>5</w:t>
      </w:r>
      <w:r w:rsidRPr="00F64FAC">
        <w:rPr>
          <w:noProof w:val="0"/>
          <w:szCs w:val="24"/>
          <w:lang w:val="bs-Latn-BA"/>
        </w:rPr>
        <w:t>.0</w:t>
      </w:r>
      <w:r w:rsidR="000B74D2" w:rsidRPr="00F64FAC">
        <w:rPr>
          <w:noProof w:val="0"/>
          <w:szCs w:val="24"/>
          <w:lang w:val="bs-Latn-BA"/>
        </w:rPr>
        <w:t>2</w:t>
      </w:r>
      <w:r w:rsidRPr="00F64FAC">
        <w:rPr>
          <w:noProof w:val="0"/>
          <w:szCs w:val="24"/>
          <w:lang w:val="bs-Latn-BA"/>
        </w:rPr>
        <w:t>.202</w:t>
      </w:r>
      <w:r w:rsidR="000B74D2" w:rsidRPr="00F64FAC">
        <w:rPr>
          <w:noProof w:val="0"/>
          <w:szCs w:val="24"/>
          <w:lang w:val="bs-Latn-BA"/>
        </w:rPr>
        <w:t>2</w:t>
      </w:r>
      <w:r w:rsidRPr="00F64FAC">
        <w:rPr>
          <w:noProof w:val="0"/>
          <w:szCs w:val="24"/>
          <w:lang w:val="bs-Latn-BA"/>
        </w:rPr>
        <w:t>.godine</w:t>
      </w:r>
      <w:r w:rsidRPr="004E0B1C">
        <w:rPr>
          <w:noProof w:val="0"/>
          <w:szCs w:val="24"/>
          <w:lang w:val="bs-Latn-BA"/>
        </w:rPr>
        <w:t xml:space="preserve">, Regulatorna agencija za komunikacije, </w:t>
      </w:r>
      <w:r w:rsidRPr="004E0B1C">
        <w:rPr>
          <w:i/>
          <w:noProof w:val="0"/>
          <w:szCs w:val="24"/>
          <w:lang w:val="bs-Latn-BA"/>
        </w:rPr>
        <w:t>raspisuje</w:t>
      </w:r>
    </w:p>
    <w:p w14:paraId="15158C8F" w14:textId="77777777" w:rsidR="004E0B1C" w:rsidRPr="004E0B1C" w:rsidRDefault="004E0B1C" w:rsidP="004E0B1C">
      <w:pPr>
        <w:spacing w:after="0" w:line="240" w:lineRule="auto"/>
        <w:ind w:firstLine="0"/>
        <w:outlineLvl w:val="0"/>
        <w:rPr>
          <w:noProof w:val="0"/>
          <w:szCs w:val="24"/>
          <w:lang w:val="bs-Latn-BA"/>
        </w:rPr>
      </w:pPr>
    </w:p>
    <w:p w14:paraId="76BE0D88" w14:textId="77777777" w:rsidR="004E0B1C" w:rsidRPr="004E0B1C" w:rsidRDefault="004E0B1C" w:rsidP="004E0B1C">
      <w:pPr>
        <w:spacing w:after="0" w:line="240" w:lineRule="auto"/>
        <w:ind w:firstLine="0"/>
        <w:jc w:val="center"/>
        <w:outlineLvl w:val="0"/>
        <w:rPr>
          <w:b/>
          <w:noProof w:val="0"/>
          <w:szCs w:val="24"/>
          <w:lang w:val="bs-Latn-BA"/>
        </w:rPr>
      </w:pPr>
      <w:r w:rsidRPr="004E0B1C">
        <w:rPr>
          <w:b/>
          <w:noProof w:val="0"/>
          <w:szCs w:val="24"/>
          <w:lang w:val="bs-Latn-BA"/>
        </w:rPr>
        <w:t>JAVNI  OGLAS</w:t>
      </w:r>
    </w:p>
    <w:p w14:paraId="741A1476" w14:textId="07C86229" w:rsidR="004E0B1C" w:rsidRPr="004E0B1C" w:rsidRDefault="004E0B1C" w:rsidP="004E0B1C">
      <w:pPr>
        <w:spacing w:after="0" w:line="240" w:lineRule="auto"/>
        <w:ind w:firstLine="0"/>
        <w:jc w:val="center"/>
        <w:outlineLvl w:val="0"/>
        <w:rPr>
          <w:b/>
          <w:noProof w:val="0"/>
          <w:szCs w:val="24"/>
          <w:lang w:val="bs-Latn-BA"/>
        </w:rPr>
      </w:pPr>
      <w:r w:rsidRPr="004E0B1C">
        <w:rPr>
          <w:b/>
          <w:bCs/>
          <w:noProof w:val="0"/>
          <w:szCs w:val="24"/>
          <w:lang w:val="bs-Latn-BA"/>
        </w:rPr>
        <w:t>za prijem pripravnika</w:t>
      </w:r>
      <w:r w:rsidRPr="004E0B1C">
        <w:rPr>
          <w:b/>
          <w:noProof w:val="0"/>
          <w:szCs w:val="24"/>
          <w:lang w:val="bs-Latn-BA"/>
        </w:rPr>
        <w:t xml:space="preserve"> u </w:t>
      </w:r>
      <w:r w:rsidRPr="004E0B1C">
        <w:rPr>
          <w:b/>
          <w:bCs/>
          <w:noProof w:val="0"/>
          <w:szCs w:val="24"/>
          <w:lang w:val="bs-Latn-BA"/>
        </w:rPr>
        <w:t>Regulatornu agenciju za komunikacije</w:t>
      </w:r>
    </w:p>
    <w:p w14:paraId="278FEF06" w14:textId="77777777" w:rsidR="004E0B1C" w:rsidRPr="004E0B1C" w:rsidRDefault="004E0B1C" w:rsidP="004E0B1C">
      <w:pPr>
        <w:spacing w:after="0" w:line="240" w:lineRule="auto"/>
        <w:ind w:firstLine="0"/>
        <w:jc w:val="left"/>
        <w:outlineLvl w:val="0"/>
        <w:rPr>
          <w:b/>
          <w:noProof w:val="0"/>
          <w:szCs w:val="24"/>
          <w:lang w:val="bs-Latn-BA"/>
        </w:rPr>
      </w:pPr>
    </w:p>
    <w:p w14:paraId="57D19245" w14:textId="5630F09A" w:rsidR="004E0B1C" w:rsidRPr="000B74D2" w:rsidRDefault="004E0B1C" w:rsidP="004E0B1C">
      <w:pPr>
        <w:spacing w:after="0" w:line="240" w:lineRule="auto"/>
        <w:ind w:firstLine="0"/>
        <w:outlineLvl w:val="0"/>
        <w:rPr>
          <w:noProof w:val="0"/>
          <w:szCs w:val="24"/>
        </w:rPr>
      </w:pPr>
      <w:r w:rsidRPr="004E0B1C">
        <w:rPr>
          <w:b/>
          <w:bCs/>
          <w:noProof w:val="0"/>
          <w:color w:val="000000"/>
          <w:szCs w:val="24"/>
          <w:shd w:val="clear" w:color="auto" w:fill="FFFFFF"/>
          <w:lang w:val="en-GB"/>
        </w:rPr>
        <w:t xml:space="preserve">1/01 </w:t>
      </w:r>
      <w:r w:rsidRPr="000B74D2">
        <w:rPr>
          <w:noProof w:val="0"/>
          <w:color w:val="000000"/>
          <w:szCs w:val="24"/>
          <w:shd w:val="clear" w:color="auto" w:fill="FFFFFF"/>
        </w:rPr>
        <w:t xml:space="preserve">Pripravnik sa završenim fakultetom </w:t>
      </w:r>
      <w:r w:rsidR="000B74D2">
        <w:rPr>
          <w:noProof w:val="0"/>
          <w:color w:val="000000"/>
          <w:szCs w:val="24"/>
          <w:shd w:val="clear" w:color="auto" w:fill="FFFFFF"/>
        </w:rPr>
        <w:t>političkih nauka</w:t>
      </w:r>
      <w:r w:rsidRPr="000B74D2">
        <w:rPr>
          <w:noProof w:val="0"/>
          <w:color w:val="000000"/>
          <w:szCs w:val="24"/>
          <w:shd w:val="clear" w:color="auto" w:fill="FFFFFF"/>
        </w:rPr>
        <w:t xml:space="preserve"> – visoka stručna sprema VII stepen ili pripravnik sa završenim prvim ciklusom školovanja dodiplomskog studija </w:t>
      </w:r>
      <w:bookmarkStart w:id="0" w:name="_Hlk95810585"/>
      <w:r w:rsidRPr="000B74D2">
        <w:rPr>
          <w:noProof w:val="0"/>
          <w:szCs w:val="24"/>
        </w:rPr>
        <w:t xml:space="preserve">za lica koja su studije završili po bolonjskom sistemu </w:t>
      </w:r>
      <w:bookmarkEnd w:id="0"/>
      <w:r w:rsidR="007E0CB2">
        <w:rPr>
          <w:noProof w:val="0"/>
          <w:szCs w:val="24"/>
        </w:rPr>
        <w:t xml:space="preserve">koji je vrednovan sa </w:t>
      </w:r>
      <w:r w:rsidRPr="000B74D2">
        <w:rPr>
          <w:noProof w:val="0"/>
          <w:color w:val="000000"/>
          <w:szCs w:val="24"/>
          <w:shd w:val="clear" w:color="auto" w:fill="FFFFFF"/>
        </w:rPr>
        <w:t>najmanje 240 ECTS bodova</w:t>
      </w:r>
      <w:r w:rsidRPr="000B74D2">
        <w:rPr>
          <w:noProof w:val="0"/>
          <w:color w:val="000000"/>
          <w:sz w:val="22"/>
          <w:szCs w:val="22"/>
          <w:shd w:val="clear" w:color="auto" w:fill="FFFFFF"/>
        </w:rPr>
        <w:t xml:space="preserve"> </w:t>
      </w:r>
      <w:r w:rsidRPr="000B74D2">
        <w:rPr>
          <w:noProof w:val="0"/>
          <w:szCs w:val="24"/>
        </w:rPr>
        <w:t xml:space="preserve"> – </w:t>
      </w:r>
      <w:r w:rsidRPr="000B74D2">
        <w:rPr>
          <w:b/>
          <w:bCs/>
          <w:iCs/>
          <w:noProof w:val="0"/>
          <w:szCs w:val="24"/>
        </w:rPr>
        <w:t>1 izvršilac</w:t>
      </w:r>
    </w:p>
    <w:p w14:paraId="1DE539C9" w14:textId="77777777" w:rsidR="004E0B1C" w:rsidRPr="004E0B1C" w:rsidRDefault="004E0B1C" w:rsidP="004E0B1C">
      <w:pPr>
        <w:spacing w:after="0" w:line="240" w:lineRule="auto"/>
        <w:ind w:firstLine="0"/>
        <w:outlineLvl w:val="0"/>
        <w:rPr>
          <w:b/>
          <w:noProof w:val="0"/>
          <w:szCs w:val="24"/>
          <w:lang w:val="bs-Latn-BA"/>
        </w:rPr>
      </w:pPr>
    </w:p>
    <w:p w14:paraId="7DE689E4" w14:textId="77777777" w:rsidR="004E0B1C" w:rsidRPr="004E0B1C" w:rsidRDefault="004E0B1C" w:rsidP="004E0B1C">
      <w:pPr>
        <w:spacing w:after="0" w:line="240" w:lineRule="auto"/>
        <w:ind w:firstLine="0"/>
        <w:rPr>
          <w:noProof w:val="0"/>
          <w:szCs w:val="24"/>
          <w:lang w:val="bs-Latn-BA"/>
        </w:rPr>
      </w:pPr>
      <w:r w:rsidRPr="004E0B1C">
        <w:rPr>
          <w:b/>
          <w:i/>
          <w:noProof w:val="0"/>
          <w:szCs w:val="24"/>
          <w:lang w:val="bs-Latn-BA"/>
        </w:rPr>
        <w:t>1. Opis poslova i radnih zadataka:</w:t>
      </w:r>
      <w:r w:rsidRPr="004E0B1C">
        <w:rPr>
          <w:noProof w:val="0"/>
          <w:szCs w:val="24"/>
          <w:lang w:val="bs-Latn-BA"/>
        </w:rPr>
        <w:t xml:space="preserve"> Pripravnik će obavljati poslove u svrhu osposobljavanja za samostalan rad u okviru svoje struke i sticanja potrebnog iskustva za polaganje stručnog (upravnog) ispita, </w:t>
      </w:r>
      <w:r w:rsidRPr="004E0B1C">
        <w:rPr>
          <w:b/>
          <w:bCs/>
          <w:noProof w:val="0"/>
          <w:szCs w:val="24"/>
          <w:lang w:val="bs-Latn-BA"/>
        </w:rPr>
        <w:t>na period od godinu dana</w:t>
      </w:r>
      <w:r w:rsidRPr="004E0B1C">
        <w:rPr>
          <w:noProof w:val="0"/>
          <w:szCs w:val="24"/>
          <w:lang w:val="bs-Latn-BA"/>
        </w:rPr>
        <w:t>.</w:t>
      </w:r>
    </w:p>
    <w:p w14:paraId="1044E0AC" w14:textId="77777777" w:rsidR="004E0B1C" w:rsidRPr="004E0B1C" w:rsidRDefault="004E0B1C" w:rsidP="004E0B1C">
      <w:pPr>
        <w:spacing w:before="100" w:beforeAutospacing="1" w:afterAutospacing="1" w:line="240" w:lineRule="auto"/>
        <w:ind w:firstLine="0"/>
        <w:jc w:val="left"/>
        <w:rPr>
          <w:bCs/>
          <w:noProof w:val="0"/>
          <w:szCs w:val="24"/>
          <w:lang w:val="bs-Latn-BA" w:eastAsia="en-GB"/>
        </w:rPr>
      </w:pPr>
      <w:r w:rsidRPr="004E0B1C">
        <w:rPr>
          <w:b/>
          <w:i/>
          <w:noProof w:val="0"/>
          <w:szCs w:val="24"/>
          <w:lang w:val="bs-Latn-BA" w:eastAsia="en-GB"/>
        </w:rPr>
        <w:t>2. Mjesto rada</w:t>
      </w:r>
      <w:r w:rsidRPr="004E0B1C">
        <w:rPr>
          <w:b/>
          <w:noProof w:val="0"/>
          <w:szCs w:val="24"/>
          <w:lang w:val="bs-Latn-BA" w:eastAsia="en-GB"/>
        </w:rPr>
        <w:t xml:space="preserve">:  </w:t>
      </w:r>
      <w:r w:rsidRPr="004E0B1C">
        <w:rPr>
          <w:bCs/>
          <w:noProof w:val="0"/>
          <w:szCs w:val="24"/>
          <w:lang w:val="bs-Latn-BA" w:eastAsia="en-GB"/>
        </w:rPr>
        <w:t>Banja Luka</w:t>
      </w:r>
    </w:p>
    <w:p w14:paraId="3D6BEF3D" w14:textId="77777777" w:rsidR="004E0B1C" w:rsidRPr="004E0B1C" w:rsidRDefault="004E0B1C" w:rsidP="000B74D2">
      <w:pPr>
        <w:spacing w:before="100" w:beforeAutospacing="1" w:afterAutospacing="1" w:line="240" w:lineRule="auto"/>
        <w:ind w:firstLine="0"/>
        <w:jc w:val="left"/>
        <w:rPr>
          <w:b/>
          <w:i/>
          <w:iCs/>
          <w:noProof w:val="0"/>
          <w:szCs w:val="24"/>
          <w:lang w:val="bs-Latn-BA" w:eastAsia="en-GB"/>
        </w:rPr>
      </w:pPr>
      <w:r w:rsidRPr="004E0B1C">
        <w:rPr>
          <w:b/>
          <w:i/>
          <w:iCs/>
          <w:noProof w:val="0"/>
          <w:szCs w:val="24"/>
          <w:lang w:val="bs-Latn-BA" w:eastAsia="en-GB"/>
        </w:rPr>
        <w:t xml:space="preserve">3. Opšti uslovi </w:t>
      </w:r>
    </w:p>
    <w:p w14:paraId="7214C5F8" w14:textId="77777777" w:rsidR="004E0B1C" w:rsidRPr="004E0B1C" w:rsidRDefault="004E0B1C" w:rsidP="004E0B1C">
      <w:pPr>
        <w:spacing w:after="0" w:line="240" w:lineRule="auto"/>
        <w:ind w:firstLine="0"/>
        <w:rPr>
          <w:bCs/>
          <w:noProof w:val="0"/>
          <w:szCs w:val="24"/>
          <w:lang w:val="bs-Latn-BA" w:eastAsia="en-GB"/>
        </w:rPr>
      </w:pPr>
      <w:r w:rsidRPr="004E0B1C">
        <w:rPr>
          <w:bCs/>
          <w:noProof w:val="0"/>
          <w:szCs w:val="24"/>
          <w:lang w:val="bs-Latn-BA" w:eastAsia="en-GB"/>
        </w:rPr>
        <w:t>Kandidat za pripravnika mora da ispunjava sljedeće opšte uslove, propisane članom 10. Zakona o radu u institucijama Bosne i Hercegovine:</w:t>
      </w:r>
    </w:p>
    <w:p w14:paraId="21FBA711" w14:textId="77777777" w:rsidR="004E0B1C" w:rsidRPr="004E0B1C" w:rsidRDefault="004E0B1C" w:rsidP="000B74D2">
      <w:pPr>
        <w:spacing w:after="0" w:line="240" w:lineRule="auto"/>
        <w:ind w:firstLine="0"/>
        <w:rPr>
          <w:noProof w:val="0"/>
          <w:szCs w:val="24"/>
          <w:lang w:val="bs-Latn-BA" w:eastAsia="en-GB"/>
        </w:rPr>
      </w:pPr>
      <w:r w:rsidRPr="004E0B1C">
        <w:rPr>
          <w:noProof w:val="0"/>
          <w:szCs w:val="24"/>
          <w:lang w:val="bs-Latn-BA" w:eastAsia="en-GB"/>
        </w:rPr>
        <w:t>-          da ima navršenih 18 godina života;</w:t>
      </w:r>
    </w:p>
    <w:p w14:paraId="4E450746" w14:textId="77777777" w:rsidR="004E0B1C" w:rsidRPr="004E0B1C" w:rsidRDefault="004E0B1C" w:rsidP="000B74D2">
      <w:pPr>
        <w:spacing w:after="0" w:line="240" w:lineRule="auto"/>
        <w:ind w:firstLine="0"/>
        <w:rPr>
          <w:noProof w:val="0"/>
          <w:szCs w:val="24"/>
          <w:lang w:val="bs-Latn-BA" w:eastAsia="en-GB"/>
        </w:rPr>
      </w:pPr>
      <w:r w:rsidRPr="004E0B1C">
        <w:rPr>
          <w:noProof w:val="0"/>
          <w:szCs w:val="24"/>
          <w:lang w:val="bs-Latn-BA" w:eastAsia="en-GB"/>
        </w:rPr>
        <w:t>-          da je državljanin Bosne i Hercegovine;</w:t>
      </w:r>
    </w:p>
    <w:p w14:paraId="4934E8F0" w14:textId="77777777" w:rsidR="004E0B1C" w:rsidRPr="004E0B1C" w:rsidRDefault="004E0B1C" w:rsidP="000B74D2">
      <w:pPr>
        <w:spacing w:after="0" w:line="240" w:lineRule="auto"/>
        <w:ind w:left="630" w:hanging="630"/>
        <w:rPr>
          <w:noProof w:val="0"/>
          <w:szCs w:val="24"/>
          <w:lang w:val="bs-Latn-BA" w:eastAsia="en-GB"/>
        </w:rPr>
      </w:pPr>
      <w:r w:rsidRPr="004E0B1C">
        <w:rPr>
          <w:noProof w:val="0"/>
          <w:szCs w:val="24"/>
          <w:lang w:val="bs-Latn-BA" w:eastAsia="en-GB"/>
        </w:rPr>
        <w:t>-          da protiv njega nije pokrenut krivični postupak (za krivično djelo za koje je predviđena kazna zatvora tri i više godina ili da mu nije izrečena zatvorska kazna za krivično djelo učinjeno s umišljajem u skladu s krivičnim zakonima u Bosni i Hercegovini);</w:t>
      </w:r>
    </w:p>
    <w:p w14:paraId="0DD9173B" w14:textId="77777777" w:rsidR="004E0B1C" w:rsidRPr="004E0B1C" w:rsidRDefault="004E0B1C" w:rsidP="000B74D2">
      <w:pPr>
        <w:spacing w:after="0" w:line="240" w:lineRule="auto"/>
        <w:ind w:firstLine="0"/>
        <w:rPr>
          <w:noProof w:val="0"/>
          <w:szCs w:val="24"/>
          <w:lang w:val="bs-Latn-BA" w:eastAsia="en-GB"/>
        </w:rPr>
      </w:pPr>
      <w:r w:rsidRPr="004E0B1C">
        <w:rPr>
          <w:noProof w:val="0"/>
          <w:szCs w:val="24"/>
          <w:lang w:val="bs-Latn-BA" w:eastAsia="en-GB"/>
        </w:rPr>
        <w:t>-          da nije obuhvaćen odredbom člana IX stav 1. Ustava Bosne i Hercegovine;</w:t>
      </w:r>
    </w:p>
    <w:p w14:paraId="5C5CF651" w14:textId="77777777" w:rsidR="004E0B1C" w:rsidRPr="004E0B1C" w:rsidRDefault="004E0B1C" w:rsidP="000B74D2">
      <w:pPr>
        <w:spacing w:after="0" w:line="240" w:lineRule="auto"/>
        <w:ind w:firstLine="0"/>
        <w:rPr>
          <w:noProof w:val="0"/>
          <w:szCs w:val="24"/>
          <w:lang w:val="bs-Latn-BA" w:eastAsia="en-GB"/>
        </w:rPr>
      </w:pPr>
      <w:r w:rsidRPr="004E0B1C">
        <w:rPr>
          <w:noProof w:val="0"/>
          <w:szCs w:val="24"/>
          <w:lang w:val="bs-Latn-BA" w:eastAsia="en-GB"/>
        </w:rPr>
        <w:t>-          da je fizički i psihički sposoban za obavljanje poslova radnog mjesta.</w:t>
      </w:r>
    </w:p>
    <w:p w14:paraId="756270FE" w14:textId="77777777" w:rsidR="004E0B1C" w:rsidRPr="004E0B1C" w:rsidRDefault="004E0B1C" w:rsidP="004E0B1C">
      <w:pPr>
        <w:spacing w:before="100" w:beforeAutospacing="1" w:after="0" w:line="240" w:lineRule="auto"/>
        <w:ind w:firstLine="0"/>
        <w:jc w:val="left"/>
        <w:rPr>
          <w:b/>
          <w:bCs/>
          <w:i/>
          <w:iCs/>
          <w:noProof w:val="0"/>
          <w:szCs w:val="24"/>
          <w:lang w:val="bs-Latn-BA" w:eastAsia="en-GB"/>
        </w:rPr>
      </w:pPr>
      <w:r w:rsidRPr="004E0B1C">
        <w:rPr>
          <w:b/>
          <w:bCs/>
          <w:i/>
          <w:iCs/>
          <w:noProof w:val="0"/>
          <w:szCs w:val="24"/>
          <w:lang w:val="bs-Latn-BA" w:eastAsia="en-GB"/>
        </w:rPr>
        <w:t>4. Posebni uslovi</w:t>
      </w:r>
    </w:p>
    <w:p w14:paraId="74EF5D8E" w14:textId="131C2554" w:rsidR="004E0B1C" w:rsidRPr="004E0B1C" w:rsidRDefault="004E0B1C" w:rsidP="000B74D2">
      <w:pPr>
        <w:spacing w:before="100" w:beforeAutospacing="1" w:afterAutospacing="1" w:line="240" w:lineRule="auto"/>
        <w:ind w:firstLine="0"/>
        <w:rPr>
          <w:noProof w:val="0"/>
          <w:szCs w:val="24"/>
          <w:lang w:val="bs-Latn-BA" w:eastAsia="en-GB"/>
        </w:rPr>
      </w:pPr>
      <w:r w:rsidRPr="004E0B1C">
        <w:rPr>
          <w:noProof w:val="0"/>
          <w:szCs w:val="24"/>
          <w:lang w:val="bs-Latn-BA" w:eastAsia="en-GB"/>
        </w:rPr>
        <w:t>P</w:t>
      </w:r>
      <w:r w:rsidR="000B74D2">
        <w:rPr>
          <w:noProof w:val="0"/>
          <w:szCs w:val="24"/>
          <w:lang w:val="bs-Latn-BA" w:eastAsia="en-GB"/>
        </w:rPr>
        <w:t>o</w:t>
      </w:r>
      <w:r w:rsidRPr="004E0B1C">
        <w:rPr>
          <w:noProof w:val="0"/>
          <w:szCs w:val="24"/>
          <w:lang w:val="bs-Latn-BA" w:eastAsia="en-GB"/>
        </w:rPr>
        <w:t>red opštih uslova propisanih Zakonom o radu u institucijama Bosne i Hercegovine, kandidat za pripravnika treba da ispunjava slјedeće uslove:</w:t>
      </w:r>
    </w:p>
    <w:p w14:paraId="1DE4FEBC" w14:textId="63D06744" w:rsidR="004E0B1C" w:rsidRPr="004E0B1C" w:rsidRDefault="004E0B1C" w:rsidP="00E809C1">
      <w:pPr>
        <w:numPr>
          <w:ilvl w:val="0"/>
          <w:numId w:val="9"/>
        </w:numPr>
        <w:spacing w:after="0" w:line="240" w:lineRule="auto"/>
        <w:rPr>
          <w:noProof w:val="0"/>
          <w:szCs w:val="24"/>
          <w:lang w:val="bs-Latn-BA" w:eastAsia="en-GB"/>
        </w:rPr>
      </w:pPr>
      <w:r w:rsidRPr="004E0B1C">
        <w:rPr>
          <w:noProof w:val="0"/>
          <w:szCs w:val="24"/>
          <w:lang w:val="bs-Latn-BA" w:eastAsia="en-GB"/>
        </w:rPr>
        <w:t xml:space="preserve">visoka stručna sprema – završen fakultet </w:t>
      </w:r>
      <w:r w:rsidR="00056C07">
        <w:rPr>
          <w:noProof w:val="0"/>
          <w:szCs w:val="24"/>
          <w:lang w:val="bs-Latn-BA" w:eastAsia="en-GB"/>
        </w:rPr>
        <w:t>političkih nauka</w:t>
      </w:r>
      <w:r w:rsidRPr="004E0B1C">
        <w:rPr>
          <w:noProof w:val="0"/>
          <w:szCs w:val="24"/>
          <w:lang w:val="bs-Latn-BA" w:eastAsia="en-GB"/>
        </w:rPr>
        <w:t xml:space="preserve"> ili završen prvi ciklus školovanja dodiplomskog studija,</w:t>
      </w:r>
    </w:p>
    <w:p w14:paraId="750D265E" w14:textId="39D0BA2B" w:rsidR="004E0B1C" w:rsidRDefault="004E0B1C" w:rsidP="004E0B1C">
      <w:pPr>
        <w:numPr>
          <w:ilvl w:val="0"/>
          <w:numId w:val="9"/>
        </w:numPr>
        <w:spacing w:after="0" w:line="240" w:lineRule="auto"/>
        <w:jc w:val="left"/>
        <w:rPr>
          <w:noProof w:val="0"/>
          <w:szCs w:val="24"/>
          <w:lang w:val="bs-Latn-BA" w:eastAsia="en-GB"/>
        </w:rPr>
      </w:pPr>
      <w:r w:rsidRPr="004E0B1C">
        <w:rPr>
          <w:noProof w:val="0"/>
          <w:szCs w:val="24"/>
          <w:lang w:val="bs-Latn-BA" w:eastAsia="en-GB"/>
        </w:rPr>
        <w:t xml:space="preserve">da nema ostvaren radni staž preko jedne godine nakon stečenog visokog obrazovanja, </w:t>
      </w:r>
    </w:p>
    <w:p w14:paraId="1782D55F" w14:textId="5FFD151A" w:rsidR="000B74D2" w:rsidRPr="004E0B1C" w:rsidRDefault="000B74D2" w:rsidP="004E0B1C">
      <w:pPr>
        <w:numPr>
          <w:ilvl w:val="0"/>
          <w:numId w:val="9"/>
        </w:numPr>
        <w:spacing w:after="0" w:line="240" w:lineRule="auto"/>
        <w:jc w:val="left"/>
        <w:rPr>
          <w:noProof w:val="0"/>
          <w:szCs w:val="24"/>
          <w:lang w:val="bs-Latn-BA" w:eastAsia="en-GB"/>
        </w:rPr>
      </w:pPr>
      <w:r>
        <w:rPr>
          <w:noProof w:val="0"/>
          <w:szCs w:val="24"/>
          <w:lang w:val="bs-Latn-BA" w:eastAsia="en-GB"/>
        </w:rPr>
        <w:t>poznavanje rada na računaru</w:t>
      </w:r>
    </w:p>
    <w:p w14:paraId="1485ED92" w14:textId="77777777" w:rsidR="004E0B1C" w:rsidRPr="004E0B1C" w:rsidRDefault="004E0B1C" w:rsidP="004E0B1C">
      <w:pPr>
        <w:numPr>
          <w:ilvl w:val="0"/>
          <w:numId w:val="9"/>
        </w:numPr>
        <w:spacing w:after="0" w:line="240" w:lineRule="auto"/>
        <w:jc w:val="left"/>
        <w:rPr>
          <w:noProof w:val="0"/>
          <w:szCs w:val="24"/>
          <w:lang w:val="bs-Latn-BA" w:eastAsia="en-GB"/>
        </w:rPr>
      </w:pPr>
      <w:r w:rsidRPr="004E0B1C">
        <w:rPr>
          <w:noProof w:val="0"/>
          <w:szCs w:val="24"/>
          <w:lang w:val="bs-Latn-BA" w:eastAsia="en-GB"/>
        </w:rPr>
        <w:lastRenderedPageBreak/>
        <w:t>poznavanje engleskog jezika.</w:t>
      </w:r>
    </w:p>
    <w:p w14:paraId="70F7B29B" w14:textId="77777777" w:rsidR="004E0B1C" w:rsidRPr="004E0B1C" w:rsidRDefault="004E0B1C" w:rsidP="004E0B1C">
      <w:pPr>
        <w:spacing w:before="100" w:beforeAutospacing="1" w:afterAutospacing="1" w:line="240" w:lineRule="auto"/>
        <w:ind w:firstLine="0"/>
        <w:jc w:val="left"/>
        <w:rPr>
          <w:b/>
          <w:bCs/>
          <w:i/>
          <w:iCs/>
          <w:noProof w:val="0"/>
          <w:szCs w:val="24"/>
          <w:lang w:val="en-GB" w:eastAsia="en-GB"/>
        </w:rPr>
      </w:pPr>
      <w:r w:rsidRPr="004E0B1C">
        <w:rPr>
          <w:b/>
          <w:bCs/>
          <w:i/>
          <w:iCs/>
          <w:noProof w:val="0"/>
          <w:szCs w:val="24"/>
          <w:lang w:val="bs-Latn-BA" w:eastAsia="en-GB"/>
        </w:rPr>
        <w:t>5. Uz prijavu za Javni oglas kandidati su obavezni dostaviti:</w:t>
      </w:r>
    </w:p>
    <w:p w14:paraId="698BE9D4" w14:textId="77777777" w:rsidR="004E0B1C" w:rsidRPr="004E0B1C" w:rsidRDefault="004E0B1C" w:rsidP="004E0B1C">
      <w:pPr>
        <w:spacing w:after="0" w:line="240" w:lineRule="auto"/>
        <w:ind w:firstLine="0"/>
        <w:rPr>
          <w:noProof w:val="0"/>
          <w:szCs w:val="24"/>
          <w:lang w:val="en-GB" w:eastAsia="en-GB"/>
        </w:rPr>
      </w:pPr>
      <w:r w:rsidRPr="004E0B1C">
        <w:rPr>
          <w:noProof w:val="0"/>
          <w:szCs w:val="24"/>
          <w:lang w:val="bs-Latn-BA" w:eastAsia="en-GB"/>
        </w:rPr>
        <w:t>- Popunjen i svojeručno potpisan prijavni obrazac koji se nalazi na internet (WEB) stranici Regulatorne agencije za komunikacije, koji se nalazi na sljedećim linkovima:</w:t>
      </w:r>
    </w:p>
    <w:p w14:paraId="37965E3B" w14:textId="77777777" w:rsidR="004E0B1C" w:rsidRPr="004E0B1C" w:rsidRDefault="004E0B1C" w:rsidP="004E0B1C">
      <w:pPr>
        <w:tabs>
          <w:tab w:val="left" w:pos="450"/>
        </w:tabs>
        <w:spacing w:before="100" w:beforeAutospacing="1" w:afterAutospacing="1" w:line="240" w:lineRule="auto"/>
        <w:ind w:left="450" w:hanging="450"/>
        <w:rPr>
          <w:noProof w:val="0"/>
          <w:color w:val="FF0000"/>
          <w:szCs w:val="24"/>
          <w:lang w:val="bs-Latn-BA" w:eastAsia="en-GB"/>
        </w:rPr>
      </w:pPr>
      <w:r w:rsidRPr="004E0B1C">
        <w:rPr>
          <w:noProof w:val="0"/>
          <w:szCs w:val="24"/>
          <w:lang w:val="bs-Latn-BA" w:eastAsia="en-GB"/>
        </w:rPr>
        <w:tab/>
      </w:r>
      <w:r w:rsidRPr="004E0B1C">
        <w:rPr>
          <w:noProof w:val="0"/>
          <w:szCs w:val="24"/>
          <w:lang w:val="bs-Latn-BA" w:eastAsia="en-GB"/>
        </w:rPr>
        <w:tab/>
      </w:r>
      <w:r w:rsidRPr="004E0B1C">
        <w:rPr>
          <w:noProof w:val="0"/>
          <w:color w:val="FF0000"/>
          <w:szCs w:val="24"/>
          <w:lang w:val="bs-Latn-BA" w:eastAsia="en-GB"/>
        </w:rPr>
        <w:t xml:space="preserve">      </w:t>
      </w:r>
      <w:hyperlink r:id="rId8" w:history="1">
        <w:r w:rsidRPr="004E0B1C">
          <w:rPr>
            <w:noProof w:val="0"/>
            <w:color w:val="0000FF"/>
            <w:szCs w:val="24"/>
            <w:u w:val="single"/>
            <w:lang w:val="bs-Latn-BA" w:eastAsia="en-GB"/>
          </w:rPr>
          <w:t>http://rak.ba/bos/index.php?uid=1268628757</w:t>
        </w:r>
      </w:hyperlink>
      <w:r w:rsidRPr="004E0B1C">
        <w:rPr>
          <w:noProof w:val="0"/>
          <w:color w:val="FF0000"/>
          <w:szCs w:val="24"/>
          <w:lang w:val="bs-Latn-BA" w:eastAsia="en-GB"/>
        </w:rPr>
        <w:tab/>
      </w:r>
      <w:r w:rsidRPr="004E0B1C">
        <w:rPr>
          <w:noProof w:val="0"/>
          <w:color w:val="FF0000"/>
          <w:szCs w:val="24"/>
          <w:lang w:val="bs-Latn-BA" w:eastAsia="en-GB"/>
        </w:rPr>
        <w:tab/>
      </w:r>
      <w:r w:rsidRPr="004E0B1C">
        <w:rPr>
          <w:noProof w:val="0"/>
          <w:color w:val="FF0000"/>
          <w:szCs w:val="24"/>
          <w:lang w:val="bs-Latn-BA" w:eastAsia="en-GB"/>
        </w:rPr>
        <w:tab/>
      </w:r>
      <w:r w:rsidRPr="004E0B1C">
        <w:rPr>
          <w:noProof w:val="0"/>
          <w:color w:val="FF0000"/>
          <w:szCs w:val="24"/>
          <w:lang w:val="bs-Latn-BA" w:eastAsia="en-GB"/>
        </w:rPr>
        <w:tab/>
        <w:t xml:space="preserve"> </w:t>
      </w:r>
    </w:p>
    <w:p w14:paraId="1EA9CCB6" w14:textId="77777777" w:rsidR="004E0B1C" w:rsidRPr="004E0B1C" w:rsidRDefault="001B79E2" w:rsidP="004E0B1C">
      <w:pPr>
        <w:tabs>
          <w:tab w:val="left" w:pos="270"/>
          <w:tab w:val="left" w:pos="450"/>
        </w:tabs>
        <w:spacing w:before="100" w:beforeAutospacing="1" w:afterAutospacing="1" w:line="240" w:lineRule="auto"/>
        <w:ind w:left="1080" w:firstLine="0"/>
        <w:jc w:val="left"/>
        <w:rPr>
          <w:noProof w:val="0"/>
          <w:color w:val="0000FF"/>
          <w:szCs w:val="24"/>
          <w:u w:val="single"/>
          <w:lang w:val="en-GB" w:eastAsia="en-GB"/>
        </w:rPr>
      </w:pPr>
      <w:hyperlink r:id="rId9" w:history="1">
        <w:r w:rsidR="004E0B1C" w:rsidRPr="004E0B1C">
          <w:rPr>
            <w:noProof w:val="0"/>
            <w:color w:val="0000FF"/>
            <w:szCs w:val="24"/>
            <w:u w:val="single"/>
            <w:lang w:val="bs-Latn-BA" w:eastAsia="en-GB"/>
          </w:rPr>
          <w:t>http://rak.ba/hrv/index.php?uid=1272012093</w:t>
        </w:r>
      </w:hyperlink>
    </w:p>
    <w:p w14:paraId="731F1C55" w14:textId="77777777" w:rsidR="004E0B1C" w:rsidRPr="004E0B1C" w:rsidRDefault="001B79E2" w:rsidP="004E0B1C">
      <w:pPr>
        <w:tabs>
          <w:tab w:val="left" w:pos="270"/>
          <w:tab w:val="left" w:pos="450"/>
        </w:tabs>
        <w:spacing w:before="100" w:beforeAutospacing="1" w:afterAutospacing="1" w:line="240" w:lineRule="auto"/>
        <w:ind w:left="1080" w:firstLine="0"/>
        <w:jc w:val="left"/>
        <w:rPr>
          <w:noProof w:val="0"/>
          <w:color w:val="0000FF"/>
          <w:szCs w:val="24"/>
          <w:u w:val="single"/>
          <w:lang w:val="bs-Latn-BA" w:eastAsia="en-GB"/>
        </w:rPr>
      </w:pPr>
      <w:hyperlink r:id="rId10" w:history="1">
        <w:r w:rsidR="004E0B1C" w:rsidRPr="004E0B1C">
          <w:rPr>
            <w:noProof w:val="0"/>
            <w:color w:val="0000FF"/>
            <w:szCs w:val="24"/>
            <w:u w:val="single"/>
            <w:lang w:val="bs-Latn-BA" w:eastAsia="en-GB"/>
          </w:rPr>
          <w:t>http://rak.ba/srp/index.php?uid=1272793791</w:t>
        </w:r>
      </w:hyperlink>
    </w:p>
    <w:p w14:paraId="0B8EEE41" w14:textId="77777777" w:rsidR="004E0B1C" w:rsidRPr="004E0B1C" w:rsidRDefault="004E0B1C" w:rsidP="000B74D2">
      <w:pPr>
        <w:numPr>
          <w:ilvl w:val="0"/>
          <w:numId w:val="10"/>
        </w:numPr>
        <w:tabs>
          <w:tab w:val="left" w:pos="450"/>
        </w:tabs>
        <w:spacing w:before="100" w:beforeAutospacing="1" w:after="0" w:afterAutospacing="1" w:line="240" w:lineRule="auto"/>
        <w:rPr>
          <w:noProof w:val="0"/>
          <w:color w:val="000000"/>
          <w:szCs w:val="24"/>
          <w:lang w:val="en-GB" w:eastAsia="en-GB"/>
        </w:rPr>
      </w:pPr>
      <w:r w:rsidRPr="004E0B1C">
        <w:rPr>
          <w:noProof w:val="0"/>
          <w:szCs w:val="24"/>
          <w:lang w:val="bs-Latn-BA" w:eastAsia="en-GB"/>
        </w:rPr>
        <w:t xml:space="preserve">     U</w:t>
      </w:r>
      <w:r w:rsidRPr="004E0B1C">
        <w:rPr>
          <w:noProof w:val="0"/>
          <w:color w:val="000000"/>
          <w:szCs w:val="24"/>
          <w:lang w:val="bs-Latn-BA" w:eastAsia="en-GB"/>
        </w:rPr>
        <w:t>niverzitetska diploma ili Uvjerenje o diplomiranju (uvjerenje ne može biti starije od jedne godine odnosno roka potrebnog za izdavanje diploma)</w:t>
      </w:r>
      <w:r w:rsidRPr="004E0B1C">
        <w:rPr>
          <w:noProof w:val="0"/>
          <w:szCs w:val="24"/>
          <w:lang w:val="bs-Latn-BA" w:eastAsia="en-GB"/>
        </w:rPr>
        <w:t xml:space="preserve"> kako je naznačeno u posebnim uslovima, a u slučaju da fakultet nije završen u Bosni i Hercegovini, strana diploma mora biti nostrifikovana (ovjerena kopija rješenja nadležnog organa u Bosni i Hercegovini</w:t>
      </w:r>
      <w:r w:rsidRPr="004E0B1C">
        <w:rPr>
          <w:noProof w:val="0"/>
          <w:color w:val="000000"/>
          <w:szCs w:val="24"/>
          <w:lang w:val="bs-Latn-BA" w:eastAsia="en-GB"/>
        </w:rPr>
        <w:t xml:space="preserve"> o priznavanju diplome),</w:t>
      </w:r>
    </w:p>
    <w:p w14:paraId="0556F362" w14:textId="77777777" w:rsidR="004E0B1C" w:rsidRPr="004E0B1C" w:rsidRDefault="004E0B1C" w:rsidP="000B74D2">
      <w:pPr>
        <w:numPr>
          <w:ilvl w:val="0"/>
          <w:numId w:val="10"/>
        </w:numPr>
        <w:shd w:val="clear" w:color="auto" w:fill="FFFFFF"/>
        <w:spacing w:after="0" w:line="240" w:lineRule="auto"/>
        <w:ind w:right="28"/>
        <w:rPr>
          <w:noProof w:val="0"/>
          <w:color w:val="000000"/>
          <w:szCs w:val="24"/>
          <w:lang w:val="bs-Latn-BA" w:eastAsia="en-GB"/>
        </w:rPr>
      </w:pPr>
      <w:r w:rsidRPr="004E0B1C">
        <w:rPr>
          <w:noProof w:val="0"/>
          <w:color w:val="000000"/>
          <w:szCs w:val="24"/>
          <w:lang w:val="bs-Latn-BA" w:eastAsia="en-GB"/>
        </w:rPr>
        <w:t>dodatak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73C399D1" w14:textId="36BCB1AE" w:rsidR="004E0B1C" w:rsidRPr="004E0B1C" w:rsidRDefault="001B7CBC" w:rsidP="000B74D2">
      <w:pPr>
        <w:numPr>
          <w:ilvl w:val="0"/>
          <w:numId w:val="10"/>
        </w:numPr>
        <w:shd w:val="clear" w:color="auto" w:fill="FFFFFF"/>
        <w:spacing w:after="0" w:line="240" w:lineRule="auto"/>
        <w:ind w:right="28"/>
        <w:rPr>
          <w:noProof w:val="0"/>
          <w:szCs w:val="24"/>
          <w:lang w:val="bs-Latn-BA" w:eastAsia="en-GB"/>
        </w:rPr>
      </w:pPr>
      <w:r>
        <w:rPr>
          <w:szCs w:val="24"/>
          <w:lang w:val="bs-Latn-BA"/>
        </w:rPr>
        <w:t>uvjerenje o državlјanstvu</w:t>
      </w:r>
      <w:r w:rsidR="004E0B1C" w:rsidRPr="004E0B1C">
        <w:rPr>
          <w:noProof w:val="0"/>
          <w:szCs w:val="24"/>
          <w:lang w:val="bs-Latn-BA" w:eastAsia="en-GB"/>
        </w:rPr>
        <w:t> (ne starije od 6 mjeseci od dana izdavanja od strane nadležnog organa),</w:t>
      </w:r>
    </w:p>
    <w:p w14:paraId="5CC20666" w14:textId="2E8B2F05" w:rsidR="00AB079B" w:rsidRPr="007E0CB2" w:rsidRDefault="00AB079B" w:rsidP="000B74D2">
      <w:pPr>
        <w:numPr>
          <w:ilvl w:val="0"/>
          <w:numId w:val="10"/>
        </w:numPr>
        <w:shd w:val="clear" w:color="auto" w:fill="FFFFFF"/>
        <w:spacing w:after="0" w:line="240" w:lineRule="auto"/>
        <w:ind w:right="28"/>
        <w:rPr>
          <w:noProof w:val="0"/>
          <w:szCs w:val="24"/>
          <w:lang w:val="bs-Latn-BA" w:eastAsia="en-GB"/>
        </w:rPr>
      </w:pPr>
      <w:r w:rsidRPr="007E0CB2">
        <w:rPr>
          <w:noProof w:val="0"/>
          <w:szCs w:val="24"/>
          <w:lang w:eastAsia="en-GB"/>
        </w:rPr>
        <w:t xml:space="preserve">dokaz da nema ostvaren radni staž nakon stjecanja visoke stručne spreme u trajanju od ukupno jedne (1) godine ili više što dokazuje ovjerenom fotokopijom radne knjižice (naslovna strana, kao i stranice s podacima o radnom stažu) ili potvrdom/uvjerenjem Zavoda za zapošljavanje ili potvrdom PIO/MIO da nije registriran u matičnoj evidenciji zaposlenih </w:t>
      </w:r>
      <w:r w:rsidR="006130E3" w:rsidRPr="007E0CB2">
        <w:rPr>
          <w:noProof w:val="0"/>
          <w:szCs w:val="24"/>
          <w:lang w:eastAsia="en-GB"/>
        </w:rPr>
        <w:t>-</w:t>
      </w:r>
      <w:r w:rsidR="007E0CB2">
        <w:rPr>
          <w:noProof w:val="0"/>
          <w:szCs w:val="24"/>
          <w:lang w:eastAsia="en-GB"/>
        </w:rPr>
        <w:t xml:space="preserve"> </w:t>
      </w:r>
      <w:r w:rsidR="006130E3" w:rsidRPr="007E0CB2">
        <w:rPr>
          <w:noProof w:val="0"/>
          <w:szCs w:val="24"/>
          <w:lang w:eastAsia="en-GB"/>
        </w:rPr>
        <w:t>ovjerena kopija ne starija od 15 dana</w:t>
      </w:r>
    </w:p>
    <w:p w14:paraId="7E421860" w14:textId="2A1E0567" w:rsidR="004E0B1C" w:rsidRDefault="004E0B1C" w:rsidP="000B74D2">
      <w:pPr>
        <w:numPr>
          <w:ilvl w:val="0"/>
          <w:numId w:val="10"/>
        </w:numPr>
        <w:shd w:val="clear" w:color="auto" w:fill="FFFFFF"/>
        <w:spacing w:after="0" w:line="240" w:lineRule="auto"/>
        <w:ind w:right="28"/>
        <w:rPr>
          <w:noProof w:val="0"/>
          <w:color w:val="000000"/>
          <w:szCs w:val="24"/>
          <w:lang w:val="bs-Latn-BA" w:eastAsia="en-GB"/>
        </w:rPr>
      </w:pPr>
      <w:r w:rsidRPr="004E0B1C">
        <w:rPr>
          <w:noProof w:val="0"/>
          <w:color w:val="000000"/>
          <w:szCs w:val="24"/>
          <w:lang w:val="bs-Latn-BA" w:eastAsia="en-GB"/>
        </w:rPr>
        <w:t xml:space="preserve">izjavu da nije obuhvaćen odredbom </w:t>
      </w:r>
      <w:bookmarkStart w:id="1" w:name="_Hlk62027094"/>
      <w:r w:rsidRPr="004E0B1C">
        <w:rPr>
          <w:noProof w:val="0"/>
          <w:color w:val="000000"/>
          <w:szCs w:val="24"/>
          <w:lang w:val="bs-Latn-BA" w:eastAsia="en-GB"/>
        </w:rPr>
        <w:t>člana IX stav 1. Ustava Bosne i Hercegovine</w:t>
      </w:r>
      <w:bookmarkEnd w:id="1"/>
      <w:r w:rsidRPr="004E0B1C">
        <w:rPr>
          <w:noProof w:val="0"/>
          <w:color w:val="000000"/>
          <w:szCs w:val="24"/>
          <w:lang w:val="bs-Latn-BA" w:eastAsia="en-GB"/>
        </w:rPr>
        <w:t>,</w:t>
      </w:r>
    </w:p>
    <w:p w14:paraId="5270945F" w14:textId="77777777" w:rsidR="000B74D2" w:rsidRDefault="000B74D2" w:rsidP="000B74D2">
      <w:pPr>
        <w:pStyle w:val="ListParagraph"/>
        <w:numPr>
          <w:ilvl w:val="0"/>
          <w:numId w:val="10"/>
        </w:numPr>
        <w:spacing w:after="0" w:line="240" w:lineRule="auto"/>
        <w:rPr>
          <w:szCs w:val="24"/>
          <w:lang w:val="bs-Latn-BA"/>
        </w:rPr>
      </w:pPr>
      <w:r>
        <w:rPr>
          <w:szCs w:val="24"/>
          <w:lang w:val="bs-Latn-BA"/>
        </w:rPr>
        <w:t>dokaz o poznavanju rada na računaru (uvjerenje škola ili drugih institucija koje se bave obučavanjem znanja rada na računaru, bez obzira da li se nalaze u Bosni i Hercegovini ili izvan nje, uvjerenje fakulteta o provjeri znanja rada na računaru, položenom ispitu informatike, kao i drugu ispravu fakulteta (ovjerena kopija upisnice/indeksa) koja potvrđuje poznavanje ili znanje rada na računaru, diplomu ili drugu ispravu koja potvrđuje stečeno zvanje ili zanimanje koje je neposredno vezano za rad na računaru;</w:t>
      </w:r>
    </w:p>
    <w:p w14:paraId="48AE11DC" w14:textId="0B171F11" w:rsidR="004E0B1C" w:rsidRPr="004E0B1C" w:rsidRDefault="004E0B1C" w:rsidP="000B74D2">
      <w:pPr>
        <w:numPr>
          <w:ilvl w:val="0"/>
          <w:numId w:val="10"/>
        </w:numPr>
        <w:shd w:val="clear" w:color="auto" w:fill="FFFFFF"/>
        <w:spacing w:after="0" w:line="240" w:lineRule="auto"/>
        <w:ind w:right="28"/>
        <w:rPr>
          <w:noProof w:val="0"/>
          <w:color w:val="000000"/>
          <w:szCs w:val="24"/>
          <w:lang w:val="bs-Latn-BA" w:eastAsia="en-GB"/>
        </w:rPr>
      </w:pPr>
      <w:r w:rsidRPr="004E0B1C">
        <w:rPr>
          <w:noProof w:val="0"/>
          <w:color w:val="000000"/>
          <w:szCs w:val="24"/>
          <w:lang w:val="bs-Latn-BA" w:eastAsia="en-GB"/>
        </w:rPr>
        <w:t>dokaz o traženom nivou znanja engleskog</w:t>
      </w:r>
      <w:r w:rsidR="001B7CBC">
        <w:rPr>
          <w:noProof w:val="0"/>
          <w:color w:val="000000"/>
          <w:szCs w:val="24"/>
          <w:lang w:val="bs-Latn-BA" w:eastAsia="en-GB"/>
        </w:rPr>
        <w:t xml:space="preserve"> jezika </w:t>
      </w:r>
      <w:r w:rsidRPr="004E0B1C">
        <w:rPr>
          <w:noProof w:val="0"/>
          <w:color w:val="000000"/>
          <w:szCs w:val="24"/>
          <w:lang w:val="bs-Latn-BA" w:eastAsia="en-GB"/>
        </w:rPr>
        <w:t>što dokazuje potvrdom ili uvjerenjem škola ili drugih institucija koje se bave obukom stranih jezika ili ovjerenom kopijom iz indeksa</w:t>
      </w:r>
    </w:p>
    <w:p w14:paraId="58F00FD8" w14:textId="77777777" w:rsidR="004E0B1C" w:rsidRPr="004E0B1C" w:rsidRDefault="004E0B1C" w:rsidP="000B74D2">
      <w:pPr>
        <w:shd w:val="clear" w:color="auto" w:fill="FFFFFF"/>
        <w:spacing w:after="0" w:line="240" w:lineRule="auto"/>
        <w:ind w:left="720" w:right="28" w:firstLine="0"/>
        <w:rPr>
          <w:noProof w:val="0"/>
          <w:color w:val="000000"/>
          <w:szCs w:val="24"/>
          <w:lang w:val="bs-Latn-BA" w:eastAsia="en-GB"/>
        </w:rPr>
      </w:pPr>
    </w:p>
    <w:p w14:paraId="0C9CB307" w14:textId="77777777" w:rsidR="004E0B1C" w:rsidRPr="004E0B1C" w:rsidRDefault="004E0B1C" w:rsidP="004E0B1C">
      <w:pPr>
        <w:shd w:val="clear" w:color="auto" w:fill="FFFFFF"/>
        <w:spacing w:after="0" w:line="240" w:lineRule="auto"/>
        <w:ind w:right="28" w:firstLine="0"/>
        <w:rPr>
          <w:b/>
          <w:bCs/>
          <w:noProof w:val="0"/>
          <w:color w:val="000000"/>
          <w:szCs w:val="24"/>
          <w:lang w:val="bs-Latn-BA" w:eastAsia="en-GB"/>
        </w:rPr>
      </w:pPr>
      <w:r w:rsidRPr="004E0B1C">
        <w:rPr>
          <w:b/>
          <w:bCs/>
          <w:noProof w:val="0"/>
          <w:color w:val="000000"/>
          <w:szCs w:val="24"/>
          <w:lang w:val="bs-Latn-BA" w:eastAsia="en-GB"/>
        </w:rPr>
        <w:t>NAPOMENA</w:t>
      </w:r>
    </w:p>
    <w:p w14:paraId="728CDA0C" w14:textId="77777777" w:rsidR="004E0B1C" w:rsidRPr="004E0B1C" w:rsidRDefault="004E0B1C" w:rsidP="004E0B1C">
      <w:pPr>
        <w:shd w:val="clear" w:color="auto" w:fill="FFFFFF"/>
        <w:spacing w:after="0" w:line="240" w:lineRule="auto"/>
        <w:ind w:right="28" w:firstLine="0"/>
        <w:rPr>
          <w:b/>
          <w:bCs/>
          <w:noProof w:val="0"/>
          <w:color w:val="000000"/>
          <w:szCs w:val="24"/>
          <w:lang w:val="bs-Latn-BA" w:eastAsia="en-GB"/>
        </w:rPr>
      </w:pPr>
    </w:p>
    <w:p w14:paraId="2095FBA4" w14:textId="77777777" w:rsidR="004E0B1C" w:rsidRPr="004E0B1C" w:rsidRDefault="004E0B1C" w:rsidP="004E0B1C">
      <w:pPr>
        <w:shd w:val="clear" w:color="auto" w:fill="FFFFFF"/>
        <w:spacing w:after="0" w:line="240" w:lineRule="auto"/>
        <w:ind w:firstLine="0"/>
        <w:rPr>
          <w:noProof w:val="0"/>
          <w:color w:val="000000"/>
          <w:szCs w:val="24"/>
          <w:lang w:val="bs-Latn-BA" w:eastAsia="en-GB"/>
        </w:rPr>
      </w:pPr>
      <w:r w:rsidRPr="004E0B1C">
        <w:rPr>
          <w:noProof w:val="0"/>
          <w:color w:val="000000"/>
          <w:szCs w:val="24"/>
          <w:lang w:val="bs-Latn-BA" w:eastAsia="en-GB"/>
        </w:rPr>
        <w:t>Dokumenti koji se prilažu uz prijavu moraju biti originali ili ovjerene kopije.</w:t>
      </w:r>
    </w:p>
    <w:p w14:paraId="34E39107" w14:textId="77777777" w:rsidR="004E0B1C" w:rsidRPr="004E0B1C" w:rsidRDefault="004E0B1C" w:rsidP="004E0B1C">
      <w:pPr>
        <w:shd w:val="clear" w:color="auto" w:fill="FFFFFF"/>
        <w:spacing w:after="0" w:line="240" w:lineRule="auto"/>
        <w:ind w:firstLine="0"/>
        <w:rPr>
          <w:i/>
          <w:iCs/>
          <w:noProof w:val="0"/>
          <w:color w:val="000000"/>
          <w:szCs w:val="24"/>
          <w:lang w:val="bs-Latn-BA"/>
        </w:rPr>
      </w:pPr>
    </w:p>
    <w:p w14:paraId="193F9A34" w14:textId="77777777" w:rsidR="004E0B1C" w:rsidRPr="004E0B1C" w:rsidRDefault="004E0B1C" w:rsidP="004E0B1C">
      <w:pPr>
        <w:shd w:val="clear" w:color="auto" w:fill="FFFFFF"/>
        <w:spacing w:after="0" w:line="240" w:lineRule="auto"/>
        <w:ind w:firstLine="0"/>
        <w:rPr>
          <w:i/>
          <w:iCs/>
          <w:noProof w:val="0"/>
          <w:color w:val="000000"/>
          <w:szCs w:val="24"/>
          <w:lang w:val="bs-Latn-BA"/>
        </w:rPr>
      </w:pPr>
      <w:r w:rsidRPr="004E0B1C">
        <w:rPr>
          <w:i/>
          <w:iCs/>
          <w:noProof w:val="0"/>
          <w:color w:val="000000"/>
          <w:szCs w:val="24"/>
          <w:lang w:val="bs-Latn-BA"/>
        </w:rPr>
        <w:t>Dokumenti koji se dostavljaju naknadno:</w:t>
      </w:r>
    </w:p>
    <w:p w14:paraId="380B7C81" w14:textId="77777777" w:rsidR="004E0B1C" w:rsidRPr="004E0B1C" w:rsidRDefault="004E0B1C" w:rsidP="004E0B1C">
      <w:pPr>
        <w:shd w:val="clear" w:color="auto" w:fill="FFFFFF"/>
        <w:spacing w:after="0" w:line="240" w:lineRule="auto"/>
        <w:ind w:firstLine="0"/>
        <w:rPr>
          <w:b/>
          <w:bCs/>
          <w:noProof w:val="0"/>
          <w:color w:val="000000"/>
          <w:szCs w:val="24"/>
          <w:lang w:val="bs-Latn-BA"/>
        </w:rPr>
      </w:pPr>
      <w:r w:rsidRPr="004E0B1C">
        <w:rPr>
          <w:noProof w:val="0"/>
          <w:color w:val="000000"/>
          <w:szCs w:val="24"/>
          <w:lang w:val="bs-Latn-BA"/>
        </w:rPr>
        <w:t xml:space="preserve">Izabrani kandidat je dužan prije potpisivanja ugovora o radu na određeno vrijeme dostaviti ljekarsko uvjerenje o zdravstvenoj sposobnosti za obavljanje poslova radnog mjesta na koje se prijavio i Uvjerenje da se protiv kandidata ne vodi krivični postupak izdato od nadležnog suda, </w:t>
      </w:r>
      <w:r w:rsidRPr="004E0B1C">
        <w:rPr>
          <w:noProof w:val="0"/>
          <w:color w:val="000000"/>
          <w:szCs w:val="24"/>
          <w:lang w:val="bs-Latn-BA"/>
        </w:rPr>
        <w:lastRenderedPageBreak/>
        <w:t xml:space="preserve">u suprotnom neće doći do potpisivanja Ugovora o radu na određeno vrijeme, a kandidat se skida sa liste uspješnih kandidata. </w:t>
      </w:r>
      <w:r w:rsidRPr="004E0B1C">
        <w:rPr>
          <w:b/>
          <w:bCs/>
          <w:noProof w:val="0"/>
          <w:color w:val="000000"/>
          <w:szCs w:val="24"/>
          <w:lang w:val="bs-Latn-BA"/>
        </w:rPr>
        <w:t>Ljekarsko uvjerenje i Uvjerenje da se protiv kandidata ne vodi krivični postupak ne smiju biti stariji od tri mjeseca od dana izdavanja od strane nadležnog organa.</w:t>
      </w:r>
    </w:p>
    <w:p w14:paraId="2BB442DF" w14:textId="77777777" w:rsidR="004E0B1C" w:rsidRPr="004E0B1C" w:rsidRDefault="004E0B1C" w:rsidP="004E0B1C">
      <w:pPr>
        <w:shd w:val="clear" w:color="auto" w:fill="FFFFFF"/>
        <w:spacing w:after="0" w:line="240" w:lineRule="auto"/>
        <w:ind w:firstLine="0"/>
        <w:rPr>
          <w:noProof w:val="0"/>
          <w:color w:val="000000"/>
          <w:szCs w:val="24"/>
          <w:lang w:val="bs-Latn-BA"/>
        </w:rPr>
      </w:pPr>
    </w:p>
    <w:p w14:paraId="3D762EF7" w14:textId="77777777" w:rsidR="004E0B1C" w:rsidRPr="004E0B1C" w:rsidRDefault="004E0B1C" w:rsidP="004E0B1C">
      <w:pPr>
        <w:shd w:val="clear" w:color="auto" w:fill="FFFFFF"/>
        <w:spacing w:after="0" w:line="240" w:lineRule="auto"/>
        <w:ind w:firstLine="0"/>
        <w:rPr>
          <w:noProof w:val="0"/>
          <w:color w:val="000000"/>
          <w:szCs w:val="24"/>
          <w:lang w:val="bs-Latn-BA"/>
        </w:rPr>
      </w:pPr>
      <w:r w:rsidRPr="004E0B1C">
        <w:rPr>
          <w:noProof w:val="0"/>
          <w:color w:val="000000"/>
          <w:szCs w:val="24"/>
          <w:lang w:val="bs-Latn-BA"/>
        </w:rPr>
        <w:t xml:space="preserve">Kandidati su dužni dostaviti dokumente tražene Javnim oglasom, a dokumenti koji nisu u skladu s istim neće se uzimati u razmatranje.  </w:t>
      </w:r>
    </w:p>
    <w:p w14:paraId="79F49E48" w14:textId="77777777" w:rsidR="004E0B1C" w:rsidRPr="004E0B1C" w:rsidRDefault="004E0B1C" w:rsidP="004E0B1C">
      <w:pPr>
        <w:shd w:val="clear" w:color="auto" w:fill="FFFFFF"/>
        <w:spacing w:after="0" w:line="240" w:lineRule="auto"/>
        <w:ind w:firstLine="0"/>
        <w:rPr>
          <w:noProof w:val="0"/>
          <w:color w:val="000000"/>
          <w:szCs w:val="24"/>
          <w:lang w:val="bs-Latn-BA"/>
        </w:rPr>
      </w:pPr>
    </w:p>
    <w:p w14:paraId="38692738" w14:textId="77777777" w:rsidR="004E0B1C" w:rsidRPr="004E0B1C" w:rsidRDefault="004E0B1C" w:rsidP="004E0B1C">
      <w:pPr>
        <w:spacing w:after="0" w:line="240" w:lineRule="auto"/>
        <w:ind w:firstLine="0"/>
        <w:jc w:val="left"/>
        <w:rPr>
          <w:b/>
          <w:bCs/>
          <w:i/>
          <w:iCs/>
          <w:noProof w:val="0"/>
          <w:szCs w:val="24"/>
          <w:lang w:val="en-GB" w:eastAsia="en-GB"/>
        </w:rPr>
      </w:pPr>
      <w:r w:rsidRPr="004E0B1C">
        <w:rPr>
          <w:b/>
          <w:bCs/>
          <w:i/>
          <w:iCs/>
          <w:noProof w:val="0"/>
          <w:szCs w:val="24"/>
          <w:lang w:val="bs-Latn-BA" w:eastAsia="en-GB"/>
        </w:rPr>
        <w:t>6. Postupak izbora:</w:t>
      </w:r>
    </w:p>
    <w:p w14:paraId="35125AF3" w14:textId="77777777" w:rsidR="004E0B1C" w:rsidRPr="004E0B1C" w:rsidRDefault="004E0B1C" w:rsidP="004E0B1C">
      <w:pPr>
        <w:spacing w:before="100" w:beforeAutospacing="1" w:afterAutospacing="1" w:line="240" w:lineRule="auto"/>
        <w:ind w:firstLine="0"/>
        <w:rPr>
          <w:noProof w:val="0"/>
          <w:szCs w:val="24"/>
          <w:lang w:val="en-GB" w:eastAsia="en-GB"/>
        </w:rPr>
      </w:pPr>
      <w:r w:rsidRPr="004E0B1C">
        <w:rPr>
          <w:noProof w:val="0"/>
          <w:szCs w:val="24"/>
          <w:lang w:val="bs-Latn-BA" w:eastAsia="en-GB"/>
        </w:rPr>
        <w:t>Za provođenje konkursne procedure po ovom Javnom oglasu imenovaće se Komisija za izbor koja će sa kandidatima koji dostave uredne, kompletne i blagovremene prijave i koji ispune uslove iz Javnog oglasa, provesti postupak testiranja, u skladu sa Odlukom o uslovima i načinu prijema pripravnika VII stepena stručne spreme u radni odnos u institucije Bosne i Hercegovine sprovodi komisija za prijem pripravnika.</w:t>
      </w:r>
    </w:p>
    <w:p w14:paraId="1C37DA52" w14:textId="77777777" w:rsidR="004E0B1C" w:rsidRPr="004E0B1C" w:rsidRDefault="004E0B1C" w:rsidP="004E0B1C">
      <w:pPr>
        <w:spacing w:before="100" w:beforeAutospacing="1" w:afterAutospacing="1" w:line="240" w:lineRule="auto"/>
        <w:ind w:firstLine="0"/>
        <w:rPr>
          <w:b/>
          <w:i/>
          <w:iCs/>
          <w:noProof w:val="0"/>
          <w:szCs w:val="24"/>
          <w:lang w:val="bs-Latn-BA" w:eastAsia="en-GB"/>
        </w:rPr>
      </w:pPr>
      <w:r w:rsidRPr="004E0B1C">
        <w:rPr>
          <w:b/>
          <w:i/>
          <w:iCs/>
          <w:noProof w:val="0"/>
          <w:szCs w:val="24"/>
          <w:lang w:val="bs-Latn-BA" w:eastAsia="en-GB"/>
        </w:rPr>
        <w:t>7. Dostavljanje prijava:</w:t>
      </w:r>
    </w:p>
    <w:p w14:paraId="25BF3E8D" w14:textId="5F7FFC26" w:rsidR="004E0B1C" w:rsidRPr="004E0B1C" w:rsidRDefault="004E0B1C" w:rsidP="004E0B1C">
      <w:pPr>
        <w:spacing w:before="100" w:beforeAutospacing="1" w:afterAutospacing="1" w:line="240" w:lineRule="auto"/>
        <w:ind w:firstLine="0"/>
        <w:rPr>
          <w:noProof w:val="0"/>
          <w:szCs w:val="24"/>
          <w:lang w:val="bs-Latn-BA" w:eastAsia="en-GB"/>
        </w:rPr>
      </w:pPr>
      <w:r w:rsidRPr="004E0B1C">
        <w:rPr>
          <w:noProof w:val="0"/>
          <w:szCs w:val="24"/>
          <w:lang w:val="bs-Latn-BA" w:eastAsia="en-GB"/>
        </w:rPr>
        <w:t xml:space="preserve">Prijave se mogu predati </w:t>
      </w:r>
      <w:r w:rsidRPr="004E0B1C">
        <w:rPr>
          <w:b/>
          <w:noProof w:val="0"/>
          <w:szCs w:val="24"/>
          <w:u w:val="single"/>
          <w:lang w:val="bs-Latn-BA" w:eastAsia="en-GB"/>
        </w:rPr>
        <w:t xml:space="preserve">najkasnije </w:t>
      </w:r>
      <w:r w:rsidRPr="004E0B1C">
        <w:rPr>
          <w:b/>
          <w:bCs/>
          <w:noProof w:val="0"/>
          <w:szCs w:val="24"/>
          <w:u w:val="single"/>
          <w:lang w:val="bs-Latn-BA" w:eastAsia="en-GB"/>
        </w:rPr>
        <w:t xml:space="preserve">zaključno sa danom </w:t>
      </w:r>
      <w:r w:rsidR="00566EC7" w:rsidRPr="00F64FAC">
        <w:rPr>
          <w:b/>
          <w:bCs/>
          <w:noProof w:val="0"/>
          <w:szCs w:val="24"/>
          <w:u w:val="single"/>
          <w:lang w:val="bs-Latn-BA" w:eastAsia="en-GB"/>
        </w:rPr>
        <w:t>28</w:t>
      </w:r>
      <w:r w:rsidRPr="00F64FAC">
        <w:rPr>
          <w:b/>
          <w:bCs/>
          <w:noProof w:val="0"/>
          <w:szCs w:val="24"/>
          <w:u w:val="single"/>
          <w:lang w:val="bs-Latn-BA" w:eastAsia="en-GB"/>
        </w:rPr>
        <w:t>.02.202</w:t>
      </w:r>
      <w:r w:rsidR="00566EC7" w:rsidRPr="00F64FAC">
        <w:rPr>
          <w:b/>
          <w:bCs/>
          <w:noProof w:val="0"/>
          <w:szCs w:val="24"/>
          <w:u w:val="single"/>
          <w:lang w:val="bs-Latn-BA" w:eastAsia="en-GB"/>
        </w:rPr>
        <w:t>2</w:t>
      </w:r>
      <w:r w:rsidRPr="00F64FAC">
        <w:rPr>
          <w:b/>
          <w:bCs/>
          <w:noProof w:val="0"/>
          <w:szCs w:val="24"/>
          <w:u w:val="single"/>
          <w:lang w:val="bs-Latn-BA" w:eastAsia="en-GB"/>
        </w:rPr>
        <w:t>. godine</w:t>
      </w:r>
      <w:r w:rsidRPr="00F64FAC">
        <w:rPr>
          <w:noProof w:val="0"/>
          <w:szCs w:val="24"/>
          <w:lang w:val="bs-Latn-BA" w:eastAsia="en-GB"/>
        </w:rPr>
        <w:t xml:space="preserve">, </w:t>
      </w:r>
      <w:r w:rsidRPr="004E0B1C">
        <w:rPr>
          <w:noProof w:val="0"/>
          <w:szCs w:val="24"/>
          <w:lang w:val="bs-Latn-BA" w:eastAsia="en-GB"/>
        </w:rPr>
        <w:t>direktno na protokol Regulatorne agencije za komunikacije, ul. Mehmeda Spahe broj 1. Sarajevo ili poslati poštom preporučeno na adresu:</w:t>
      </w:r>
    </w:p>
    <w:p w14:paraId="34CF7AFE" w14:textId="77777777" w:rsidR="004E0B1C" w:rsidRPr="004E0B1C" w:rsidRDefault="004E0B1C" w:rsidP="004E0B1C">
      <w:pPr>
        <w:spacing w:after="0" w:line="240" w:lineRule="auto"/>
        <w:ind w:firstLine="0"/>
        <w:jc w:val="center"/>
        <w:outlineLvl w:val="0"/>
        <w:rPr>
          <w:b/>
          <w:noProof w:val="0"/>
          <w:szCs w:val="24"/>
          <w:lang w:val="bs-Latn-BA"/>
        </w:rPr>
      </w:pPr>
      <w:r w:rsidRPr="004E0B1C">
        <w:rPr>
          <w:b/>
          <w:noProof w:val="0"/>
          <w:szCs w:val="24"/>
          <w:lang w:val="bs-Latn-BA"/>
        </w:rPr>
        <w:t>Regulatorna agencija za komunikacije</w:t>
      </w:r>
    </w:p>
    <w:p w14:paraId="16AE3EF6" w14:textId="77777777" w:rsidR="004E0B1C" w:rsidRPr="004E0B1C" w:rsidRDefault="004E0B1C" w:rsidP="004E0B1C">
      <w:pPr>
        <w:spacing w:after="0" w:line="240" w:lineRule="auto"/>
        <w:ind w:firstLine="0"/>
        <w:jc w:val="center"/>
        <w:rPr>
          <w:b/>
          <w:noProof w:val="0"/>
          <w:szCs w:val="24"/>
          <w:lang w:val="bs-Latn-BA"/>
        </w:rPr>
      </w:pPr>
      <w:r w:rsidRPr="004E0B1C">
        <w:rPr>
          <w:b/>
          <w:noProof w:val="0"/>
          <w:szCs w:val="24"/>
          <w:lang w:val="bs-Latn-BA"/>
        </w:rPr>
        <w:t>Mehmeda Spahe broj 1.</w:t>
      </w:r>
    </w:p>
    <w:p w14:paraId="35B2314B" w14:textId="77777777" w:rsidR="004E0B1C" w:rsidRPr="004E0B1C" w:rsidRDefault="004E0B1C" w:rsidP="004E0B1C">
      <w:pPr>
        <w:spacing w:after="0" w:line="240" w:lineRule="auto"/>
        <w:ind w:firstLine="0"/>
        <w:jc w:val="center"/>
        <w:rPr>
          <w:b/>
          <w:noProof w:val="0"/>
          <w:szCs w:val="24"/>
          <w:lang w:val="bs-Latn-BA"/>
        </w:rPr>
      </w:pPr>
      <w:r w:rsidRPr="004E0B1C">
        <w:rPr>
          <w:b/>
          <w:noProof w:val="0"/>
          <w:szCs w:val="24"/>
          <w:lang w:val="bs-Latn-BA"/>
        </w:rPr>
        <w:t>71000 Sarajevo</w:t>
      </w:r>
    </w:p>
    <w:p w14:paraId="1019E07E" w14:textId="77777777" w:rsidR="004E0B1C" w:rsidRPr="004E0B1C" w:rsidRDefault="004E0B1C" w:rsidP="004E0B1C">
      <w:pPr>
        <w:spacing w:after="0" w:line="240" w:lineRule="auto"/>
        <w:ind w:firstLine="0"/>
        <w:rPr>
          <w:b/>
          <w:noProof w:val="0"/>
          <w:szCs w:val="24"/>
          <w:lang w:val="bs-Latn-BA"/>
        </w:rPr>
      </w:pPr>
    </w:p>
    <w:p w14:paraId="4BC5F7DF" w14:textId="77777777" w:rsidR="004E0B1C" w:rsidRPr="004E0B1C" w:rsidRDefault="004E0B1C" w:rsidP="004E0B1C">
      <w:pPr>
        <w:spacing w:after="0" w:line="240" w:lineRule="auto"/>
        <w:ind w:firstLine="0"/>
        <w:rPr>
          <w:b/>
          <w:bCs/>
          <w:noProof w:val="0"/>
          <w:color w:val="000000"/>
          <w:szCs w:val="24"/>
          <w:shd w:val="clear" w:color="auto" w:fill="FFFFFF"/>
          <w:lang w:val="en-GB"/>
        </w:rPr>
      </w:pPr>
      <w:r w:rsidRPr="004E0B1C">
        <w:rPr>
          <w:b/>
          <w:bCs/>
          <w:noProof w:val="0"/>
          <w:color w:val="000000"/>
          <w:szCs w:val="24"/>
          <w:shd w:val="clear" w:color="auto" w:fill="FFFFFF"/>
          <w:lang w:val="en-GB"/>
        </w:rPr>
        <w:t xml:space="preserve">sa naznakom </w:t>
      </w:r>
    </w:p>
    <w:p w14:paraId="04C30566" w14:textId="77777777" w:rsidR="004E0B1C" w:rsidRPr="004E0B1C" w:rsidRDefault="004E0B1C" w:rsidP="004E0B1C">
      <w:pPr>
        <w:spacing w:after="0" w:line="240" w:lineRule="auto"/>
        <w:ind w:firstLine="0"/>
        <w:rPr>
          <w:b/>
          <w:bCs/>
          <w:noProof w:val="0"/>
          <w:color w:val="000000"/>
          <w:szCs w:val="24"/>
          <w:shd w:val="clear" w:color="auto" w:fill="FFFFFF"/>
          <w:lang w:val="en-GB"/>
        </w:rPr>
      </w:pPr>
    </w:p>
    <w:p w14:paraId="48B2D64C" w14:textId="77777777" w:rsidR="004E0B1C" w:rsidRPr="004E0B1C" w:rsidRDefault="004E0B1C" w:rsidP="004E0B1C">
      <w:pPr>
        <w:spacing w:after="0" w:line="240" w:lineRule="auto"/>
        <w:ind w:firstLine="0"/>
        <w:rPr>
          <w:b/>
          <w:bCs/>
          <w:noProof w:val="0"/>
          <w:color w:val="000000"/>
          <w:szCs w:val="24"/>
          <w:shd w:val="clear" w:color="auto" w:fill="FFFFFF"/>
          <w:lang w:val="en-GB"/>
        </w:rPr>
      </w:pPr>
      <w:r w:rsidRPr="004E0B1C">
        <w:rPr>
          <w:b/>
          <w:bCs/>
          <w:noProof w:val="0"/>
          <w:color w:val="000000"/>
          <w:szCs w:val="24"/>
          <w:shd w:val="clear" w:color="auto" w:fill="FFFFFF"/>
          <w:lang w:val="en-GB"/>
        </w:rPr>
        <w:t>“Javni oglas za prijem pripravnika visoke stručne spreme – NE OTVARAJ"</w:t>
      </w:r>
    </w:p>
    <w:p w14:paraId="0FD3FCF3" w14:textId="77777777" w:rsidR="004E0B1C" w:rsidRPr="004E0B1C" w:rsidRDefault="004E0B1C" w:rsidP="004E0B1C">
      <w:pPr>
        <w:spacing w:after="0" w:line="240" w:lineRule="auto"/>
        <w:ind w:firstLine="0"/>
        <w:rPr>
          <w:bCs/>
          <w:noProof w:val="0"/>
          <w:color w:val="000000"/>
          <w:szCs w:val="24"/>
          <w:shd w:val="clear" w:color="auto" w:fill="FFFFFF"/>
          <w:lang w:val="en-GB"/>
        </w:rPr>
      </w:pPr>
    </w:p>
    <w:p w14:paraId="529BB9DD" w14:textId="77777777" w:rsidR="004E0B1C" w:rsidRPr="004E0B1C" w:rsidRDefault="004E0B1C" w:rsidP="004E0B1C">
      <w:pPr>
        <w:spacing w:after="0" w:line="240" w:lineRule="auto"/>
        <w:ind w:firstLine="0"/>
        <w:rPr>
          <w:bCs/>
          <w:noProof w:val="0"/>
          <w:szCs w:val="24"/>
          <w:lang w:val="bs-Latn-BA"/>
        </w:rPr>
      </w:pPr>
      <w:r w:rsidRPr="004E0B1C">
        <w:rPr>
          <w:bCs/>
          <w:noProof w:val="0"/>
          <w:szCs w:val="24"/>
          <w:lang w:val="bs-Latn-BA"/>
        </w:rPr>
        <w:t xml:space="preserve">Nepotpune, neblagovremene i neuredne prijave, kao i kopije tražene dokumentacije koje nisu ovjerene ili su ovjerene nakon isteka važnosti originala koji se ovjerava te dokumenti stariji od roka koji je utvrđen Javnim oglasom, neće se uzimati u razmatranje.  </w:t>
      </w:r>
    </w:p>
    <w:p w14:paraId="3B3626FB" w14:textId="77777777" w:rsidR="004E0B1C" w:rsidRPr="004E0B1C" w:rsidRDefault="004E0B1C" w:rsidP="004E0B1C">
      <w:pPr>
        <w:spacing w:after="0" w:line="240" w:lineRule="auto"/>
        <w:ind w:firstLine="0"/>
        <w:rPr>
          <w:b/>
          <w:noProof w:val="0"/>
          <w:szCs w:val="24"/>
          <w:lang w:val="bs-Latn-BA"/>
        </w:rPr>
      </w:pPr>
    </w:p>
    <w:p w14:paraId="278240E7" w14:textId="77777777" w:rsidR="004E0B1C" w:rsidRPr="004E0B1C" w:rsidRDefault="004E0B1C" w:rsidP="004E0B1C">
      <w:pPr>
        <w:spacing w:after="0" w:line="240" w:lineRule="auto"/>
        <w:ind w:firstLine="0"/>
        <w:rPr>
          <w:b/>
          <w:noProof w:val="0"/>
          <w:szCs w:val="24"/>
          <w:lang w:val="bs-Latn-BA"/>
        </w:rPr>
      </w:pPr>
    </w:p>
    <w:p w14:paraId="14BAA462" w14:textId="4E011D74" w:rsidR="00090ACC" w:rsidRPr="007F0FA0" w:rsidRDefault="00090ACC" w:rsidP="007F0FA0"/>
    <w:sectPr w:rsidR="00090ACC" w:rsidRPr="007F0FA0" w:rsidSect="005B2336">
      <w:footerReference w:type="even" r:id="rId11"/>
      <w:headerReference w:type="first" r:id="rId12"/>
      <w:footerReference w:type="first" r:id="rId13"/>
      <w:footnotePr>
        <w:numRestart w:val="eachPage"/>
      </w:footnotePr>
      <w:pgSz w:w="11909" w:h="16834" w:code="9"/>
      <w:pgMar w:top="1710" w:right="1440" w:bottom="1440" w:left="1440" w:header="567" w:footer="49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2FDF4" w14:textId="77777777" w:rsidR="001B79E2" w:rsidRDefault="001B79E2">
      <w:r>
        <w:separator/>
      </w:r>
    </w:p>
  </w:endnote>
  <w:endnote w:type="continuationSeparator" w:id="0">
    <w:p w14:paraId="5FACCACA" w14:textId="77777777" w:rsidR="001B79E2" w:rsidRDefault="001B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9CE9" w14:textId="77777777" w:rsidR="001A4F49" w:rsidRDefault="00086569">
    <w:pPr>
      <w:framePr w:wrap="around" w:vAnchor="text" w:hAnchor="margin" w:xAlign="center" w:y="1"/>
    </w:pPr>
    <w:r>
      <w:fldChar w:fldCharType="begin"/>
    </w:r>
    <w:r>
      <w:instrText xml:space="preserve">PAGE  </w:instrText>
    </w:r>
    <w:r>
      <w:fldChar w:fldCharType="separate"/>
    </w:r>
    <w:r w:rsidR="001A4F49">
      <w:t>1</w:t>
    </w:r>
    <w:r>
      <w:fldChar w:fldCharType="end"/>
    </w:r>
  </w:p>
  <w:p w14:paraId="19494B79" w14:textId="77777777" w:rsidR="001A4F49" w:rsidRDefault="001A4F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57A9" w14:textId="16961175" w:rsidR="0089058A" w:rsidRPr="005B2336" w:rsidRDefault="00A00CBC" w:rsidP="005B2336">
    <w:pPr>
      <w:pBdr>
        <w:bottom w:val="single" w:sz="6" w:space="1" w:color="auto"/>
      </w:pBdr>
      <w:tabs>
        <w:tab w:val="left" w:pos="1530"/>
      </w:tabs>
      <w:spacing w:after="20" w:line="240" w:lineRule="auto"/>
      <w:ind w:firstLine="0"/>
      <w:rPr>
        <w:sz w:val="20"/>
        <w:lang w:val="sr-Cyrl-CS"/>
      </w:rPr>
    </w:pPr>
    <w:r>
      <w:rPr>
        <w:sz w:val="20"/>
        <w:lang w:val="sr-Cyrl-CS"/>
      </w:rPr>
      <w:tab/>
    </w:r>
  </w:p>
  <w:p w14:paraId="60677EB6" w14:textId="524E5129" w:rsidR="0089058A" w:rsidRDefault="0089058A" w:rsidP="009B6088">
    <w:pPr>
      <w:pStyle w:val="PlainText"/>
      <w:jc w:val="center"/>
      <w:rPr>
        <w:rFonts w:ascii="Times New Roman" w:hAnsi="Times New Roman" w:cs="Times New Roman"/>
        <w:lang w:val="hr-HR"/>
      </w:rPr>
    </w:pPr>
  </w:p>
  <w:p w14:paraId="08AC796C" w14:textId="218C64B1" w:rsidR="0089058A" w:rsidRDefault="005B2336" w:rsidP="009B6088">
    <w:pPr>
      <w:pStyle w:val="PlainText"/>
      <w:jc w:val="center"/>
      <w:rPr>
        <w:rFonts w:ascii="Times New Roman" w:hAnsi="Times New Roman" w:cs="Times New Roman"/>
        <w:lang w:val="hr-HR"/>
      </w:rPr>
    </w:pPr>
    <w:r>
      <w:rPr>
        <w:rFonts w:ascii="Times New Roman" w:hAnsi="Times New Roman" w:cs="Times New Roman"/>
        <w:lang w:val="sr-Latn-BA" w:eastAsia="sr-Latn-BA"/>
      </w:rPr>
      <w:drawing>
        <wp:inline distT="0" distB="0" distL="0" distR="0" wp14:anchorId="4887C244" wp14:editId="37FD907B">
          <wp:extent cx="3770376" cy="420624"/>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0376" cy="420624"/>
                  </a:xfrm>
                  <a:prstGeom prst="rect">
                    <a:avLst/>
                  </a:prstGeom>
                </pic:spPr>
              </pic:pic>
            </a:graphicData>
          </a:graphic>
        </wp:inline>
      </w:drawing>
    </w:r>
  </w:p>
  <w:p w14:paraId="28A4C1CB" w14:textId="77777777" w:rsidR="0089058A" w:rsidRPr="00422665" w:rsidRDefault="0089058A" w:rsidP="009B6088">
    <w:pPr>
      <w:pStyle w:val="PlainText"/>
      <w:jc w:val="center"/>
      <w:rPr>
        <w:rFonts w:ascii="Times New Roman" w:hAnsi="Times New Roman" w:cs="Times New Roman"/>
        <w:lang w:val="bs-Cyrl-B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908D5" w14:textId="77777777" w:rsidR="001B79E2" w:rsidRDefault="001B79E2">
      <w:r>
        <w:separator/>
      </w:r>
    </w:p>
  </w:footnote>
  <w:footnote w:type="continuationSeparator" w:id="0">
    <w:p w14:paraId="1FC3207E" w14:textId="77777777" w:rsidR="001B79E2" w:rsidRDefault="001B7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3D90" w14:textId="1669E346" w:rsidR="0089058A" w:rsidRDefault="0089058A" w:rsidP="0089058A">
    <w:pPr>
      <w:pStyle w:val="Header"/>
      <w:spacing w:after="0" w:line="240" w:lineRule="auto"/>
      <w:ind w:right="-610" w:firstLine="0"/>
    </w:pPr>
  </w:p>
  <w:p w14:paraId="754D403E" w14:textId="7740A7D4" w:rsidR="0089058A" w:rsidRDefault="005B2336" w:rsidP="00A371D3">
    <w:pPr>
      <w:pStyle w:val="Header"/>
      <w:spacing w:after="0" w:line="240" w:lineRule="auto"/>
      <w:ind w:right="-610" w:hanging="567"/>
      <w:jc w:val="center"/>
    </w:pPr>
    <w:r>
      <w:rPr>
        <w:lang w:val="sr-Latn-BA" w:eastAsia="sr-Latn-BA"/>
      </w:rPr>
      <w:drawing>
        <wp:inline distT="0" distB="0" distL="0" distR="0" wp14:anchorId="57CEA9D3" wp14:editId="6DF2B253">
          <wp:extent cx="3830089" cy="895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glavlj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30089" cy="895985"/>
                  </a:xfrm>
                  <a:prstGeom prst="rect">
                    <a:avLst/>
                  </a:prstGeom>
                </pic:spPr>
              </pic:pic>
            </a:graphicData>
          </a:graphic>
        </wp:inline>
      </w:drawing>
    </w:r>
  </w:p>
  <w:p w14:paraId="235890FE" w14:textId="518E6C80" w:rsidR="0089058A" w:rsidRDefault="0089058A" w:rsidP="00A371D3">
    <w:pPr>
      <w:pStyle w:val="Header"/>
      <w:spacing w:after="0" w:line="240" w:lineRule="auto"/>
      <w:ind w:right="-610" w:hanging="56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4328"/>
    <w:multiLevelType w:val="hybridMultilevel"/>
    <w:tmpl w:val="218C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375FC"/>
    <w:multiLevelType w:val="hybridMultilevel"/>
    <w:tmpl w:val="0F7A16C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CA70A4E"/>
    <w:multiLevelType w:val="hybridMultilevel"/>
    <w:tmpl w:val="EA32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B427D"/>
    <w:multiLevelType w:val="hybridMultilevel"/>
    <w:tmpl w:val="80A83BBE"/>
    <w:lvl w:ilvl="0" w:tplc="D1FC5C4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96415B2"/>
    <w:multiLevelType w:val="hybridMultilevel"/>
    <w:tmpl w:val="87F06D14"/>
    <w:lvl w:ilvl="0" w:tplc="2DE4EC7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D08124E"/>
    <w:multiLevelType w:val="hybridMultilevel"/>
    <w:tmpl w:val="D470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B52A68"/>
    <w:multiLevelType w:val="hybridMultilevel"/>
    <w:tmpl w:val="8BFCED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1684A"/>
    <w:multiLevelType w:val="hybridMultilevel"/>
    <w:tmpl w:val="45BEE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1A7AEC"/>
    <w:multiLevelType w:val="hybridMultilevel"/>
    <w:tmpl w:val="E4D4206A"/>
    <w:lvl w:ilvl="0" w:tplc="5FA6B9C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6403EB"/>
    <w:multiLevelType w:val="hybridMultilevel"/>
    <w:tmpl w:val="DC6806AE"/>
    <w:lvl w:ilvl="0" w:tplc="4D2AC44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1ED6BB1"/>
    <w:multiLevelType w:val="hybridMultilevel"/>
    <w:tmpl w:val="68946FC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6"/>
  </w:num>
  <w:num w:numId="3">
    <w:abstractNumId w:val="5"/>
  </w:num>
  <w:num w:numId="4">
    <w:abstractNumId w:val="7"/>
  </w:num>
  <w:num w:numId="5">
    <w:abstractNumId w:val="1"/>
  </w:num>
  <w:num w:numId="6">
    <w:abstractNumId w:val="0"/>
  </w:num>
  <w:num w:numId="7">
    <w:abstractNumId w:val="3"/>
  </w:num>
  <w:num w:numId="8">
    <w:abstractNumId w:val="10"/>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2MjOwMDM2MrQ0NDZV0lEKTi0uzszPAykwrwUAd+hldCwAAAA="/>
  </w:docVars>
  <w:rsids>
    <w:rsidRoot w:val="006056E5"/>
    <w:rsid w:val="000068E1"/>
    <w:rsid w:val="00056C07"/>
    <w:rsid w:val="000754FA"/>
    <w:rsid w:val="00081F4D"/>
    <w:rsid w:val="00086569"/>
    <w:rsid w:val="00090ACC"/>
    <w:rsid w:val="00095932"/>
    <w:rsid w:val="000B0628"/>
    <w:rsid w:val="000B0C88"/>
    <w:rsid w:val="000B74D2"/>
    <w:rsid w:val="0010358F"/>
    <w:rsid w:val="001079B7"/>
    <w:rsid w:val="00110E43"/>
    <w:rsid w:val="00123FFD"/>
    <w:rsid w:val="00127988"/>
    <w:rsid w:val="00134374"/>
    <w:rsid w:val="00155F4B"/>
    <w:rsid w:val="0016385B"/>
    <w:rsid w:val="0016763A"/>
    <w:rsid w:val="001A4F49"/>
    <w:rsid w:val="001B79E2"/>
    <w:rsid w:val="001B7CBC"/>
    <w:rsid w:val="001C2F33"/>
    <w:rsid w:val="001C3AA4"/>
    <w:rsid w:val="001F7CC4"/>
    <w:rsid w:val="002025B2"/>
    <w:rsid w:val="00213B99"/>
    <w:rsid w:val="00223ABE"/>
    <w:rsid w:val="002245B0"/>
    <w:rsid w:val="0027010B"/>
    <w:rsid w:val="00272939"/>
    <w:rsid w:val="00282457"/>
    <w:rsid w:val="002852BC"/>
    <w:rsid w:val="002C6F0E"/>
    <w:rsid w:val="00314150"/>
    <w:rsid w:val="00333CB5"/>
    <w:rsid w:val="003369C4"/>
    <w:rsid w:val="00337EC5"/>
    <w:rsid w:val="00345875"/>
    <w:rsid w:val="00347AD3"/>
    <w:rsid w:val="00387817"/>
    <w:rsid w:val="003B28E8"/>
    <w:rsid w:val="003C1042"/>
    <w:rsid w:val="003E6969"/>
    <w:rsid w:val="003F0F58"/>
    <w:rsid w:val="004029DF"/>
    <w:rsid w:val="004039A0"/>
    <w:rsid w:val="0042114C"/>
    <w:rsid w:val="00422665"/>
    <w:rsid w:val="0046705A"/>
    <w:rsid w:val="004B1233"/>
    <w:rsid w:val="004B5220"/>
    <w:rsid w:val="004C033D"/>
    <w:rsid w:val="004C4DFE"/>
    <w:rsid w:val="004D68D1"/>
    <w:rsid w:val="004E0B1C"/>
    <w:rsid w:val="004E236A"/>
    <w:rsid w:val="004E4119"/>
    <w:rsid w:val="005425B7"/>
    <w:rsid w:val="0056034F"/>
    <w:rsid w:val="00566EC7"/>
    <w:rsid w:val="005717DA"/>
    <w:rsid w:val="00584BFD"/>
    <w:rsid w:val="005A613A"/>
    <w:rsid w:val="005B00B7"/>
    <w:rsid w:val="005B2336"/>
    <w:rsid w:val="005B4EBF"/>
    <w:rsid w:val="005C407A"/>
    <w:rsid w:val="005F24D6"/>
    <w:rsid w:val="005F3CC2"/>
    <w:rsid w:val="005F57C1"/>
    <w:rsid w:val="006028CF"/>
    <w:rsid w:val="006056E5"/>
    <w:rsid w:val="006130E3"/>
    <w:rsid w:val="006410E8"/>
    <w:rsid w:val="0066636A"/>
    <w:rsid w:val="00694CF1"/>
    <w:rsid w:val="006C3526"/>
    <w:rsid w:val="006C7A8D"/>
    <w:rsid w:val="006D7DC8"/>
    <w:rsid w:val="006F4FD4"/>
    <w:rsid w:val="0073717E"/>
    <w:rsid w:val="00745438"/>
    <w:rsid w:val="0075467A"/>
    <w:rsid w:val="00757E5F"/>
    <w:rsid w:val="00773173"/>
    <w:rsid w:val="00791BD3"/>
    <w:rsid w:val="00797D69"/>
    <w:rsid w:val="007E09FB"/>
    <w:rsid w:val="007E0B92"/>
    <w:rsid w:val="007E0CB2"/>
    <w:rsid w:val="007F0FA0"/>
    <w:rsid w:val="008259AF"/>
    <w:rsid w:val="00834A50"/>
    <w:rsid w:val="008379AC"/>
    <w:rsid w:val="0084336D"/>
    <w:rsid w:val="008514EF"/>
    <w:rsid w:val="0085759C"/>
    <w:rsid w:val="0089058A"/>
    <w:rsid w:val="008D512B"/>
    <w:rsid w:val="008E5D2A"/>
    <w:rsid w:val="00917599"/>
    <w:rsid w:val="00950113"/>
    <w:rsid w:val="009634F0"/>
    <w:rsid w:val="009724E4"/>
    <w:rsid w:val="0099660C"/>
    <w:rsid w:val="00996777"/>
    <w:rsid w:val="009A166F"/>
    <w:rsid w:val="009B1208"/>
    <w:rsid w:val="009B6088"/>
    <w:rsid w:val="009E0728"/>
    <w:rsid w:val="009E43F5"/>
    <w:rsid w:val="00A00CBC"/>
    <w:rsid w:val="00A157A1"/>
    <w:rsid w:val="00A26DB4"/>
    <w:rsid w:val="00A31733"/>
    <w:rsid w:val="00A32C5F"/>
    <w:rsid w:val="00A371D3"/>
    <w:rsid w:val="00A571E1"/>
    <w:rsid w:val="00A627E3"/>
    <w:rsid w:val="00A62928"/>
    <w:rsid w:val="00AA346A"/>
    <w:rsid w:val="00AA63DB"/>
    <w:rsid w:val="00AB079B"/>
    <w:rsid w:val="00AD24C6"/>
    <w:rsid w:val="00AF5F4C"/>
    <w:rsid w:val="00B13EEF"/>
    <w:rsid w:val="00B30650"/>
    <w:rsid w:val="00B4128D"/>
    <w:rsid w:val="00B678F3"/>
    <w:rsid w:val="00B75F53"/>
    <w:rsid w:val="00BA5CD4"/>
    <w:rsid w:val="00BF5140"/>
    <w:rsid w:val="00BF526D"/>
    <w:rsid w:val="00C03D43"/>
    <w:rsid w:val="00C22F40"/>
    <w:rsid w:val="00C25178"/>
    <w:rsid w:val="00C81162"/>
    <w:rsid w:val="00C8704A"/>
    <w:rsid w:val="00CC67F1"/>
    <w:rsid w:val="00CD24A4"/>
    <w:rsid w:val="00D0545B"/>
    <w:rsid w:val="00D30708"/>
    <w:rsid w:val="00D33E1C"/>
    <w:rsid w:val="00D43B4A"/>
    <w:rsid w:val="00D643F8"/>
    <w:rsid w:val="00D719E1"/>
    <w:rsid w:val="00DA4630"/>
    <w:rsid w:val="00DE76C0"/>
    <w:rsid w:val="00E0302D"/>
    <w:rsid w:val="00E21D25"/>
    <w:rsid w:val="00E27C0C"/>
    <w:rsid w:val="00E51944"/>
    <w:rsid w:val="00E809C1"/>
    <w:rsid w:val="00E87D56"/>
    <w:rsid w:val="00E947A6"/>
    <w:rsid w:val="00EC4866"/>
    <w:rsid w:val="00EC6DDE"/>
    <w:rsid w:val="00EF0883"/>
    <w:rsid w:val="00F021F7"/>
    <w:rsid w:val="00F17F81"/>
    <w:rsid w:val="00F27B5E"/>
    <w:rsid w:val="00F52550"/>
    <w:rsid w:val="00F64FAC"/>
    <w:rsid w:val="00F7536D"/>
    <w:rsid w:val="00F94EFD"/>
    <w:rsid w:val="00FA3D1F"/>
    <w:rsid w:val="00FA4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9C87CAE"/>
  <w15:chartTrackingRefBased/>
  <w15:docId w15:val="{4677BF24-CEB0-40A6-A50D-95B95EBA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6E5"/>
    <w:pPr>
      <w:spacing w:after="100" w:line="320" w:lineRule="exact"/>
      <w:ind w:firstLine="567"/>
      <w:jc w:val="both"/>
    </w:pPr>
    <w:rPr>
      <w:noProof/>
      <w:sz w:val="24"/>
      <w:lang w:val="hr-BA"/>
    </w:rPr>
  </w:style>
  <w:style w:type="paragraph" w:styleId="Heading1">
    <w:name w:val="heading 1"/>
    <w:basedOn w:val="HeadingBase"/>
    <w:next w:val="Normal"/>
    <w:qFormat/>
    <w:rsid w:val="004029DF"/>
    <w:pPr>
      <w:spacing w:after="220"/>
      <w:outlineLvl w:val="0"/>
    </w:pPr>
    <w:rPr>
      <w:sz w:val="28"/>
    </w:rPr>
  </w:style>
  <w:style w:type="paragraph" w:styleId="Heading2">
    <w:name w:val="heading 2"/>
    <w:basedOn w:val="HeadingBase"/>
    <w:next w:val="Normal"/>
    <w:qFormat/>
    <w:rsid w:val="004029DF"/>
    <w:pPr>
      <w:outlineLvl w:val="1"/>
    </w:pPr>
    <w:rPr>
      <w:sz w:val="26"/>
    </w:rPr>
  </w:style>
  <w:style w:type="paragraph" w:styleId="Heading3">
    <w:name w:val="heading 3"/>
    <w:basedOn w:val="HeadingBase"/>
    <w:next w:val="Normal"/>
    <w:qFormat/>
    <w:rsid w:val="004029DF"/>
    <w:pPr>
      <w:spacing w:after="220"/>
      <w:outlineLvl w:val="2"/>
    </w:pPr>
  </w:style>
  <w:style w:type="paragraph" w:styleId="Heading4">
    <w:name w:val="heading 4"/>
    <w:basedOn w:val="HeadingBase"/>
    <w:next w:val="Normal"/>
    <w:qFormat/>
    <w:rsid w:val="004029DF"/>
    <w:pPr>
      <w:jc w:val="left"/>
      <w:outlineLvl w:val="3"/>
    </w:pPr>
  </w:style>
  <w:style w:type="paragraph" w:styleId="Heading5">
    <w:name w:val="heading 5"/>
    <w:basedOn w:val="HeadingBase"/>
    <w:next w:val="Normal"/>
    <w:qFormat/>
    <w:rsid w:val="004029DF"/>
    <w:pPr>
      <w:ind w:left="720"/>
      <w:outlineLvl w:val="4"/>
    </w:pPr>
    <w:rPr>
      <w:spacing w:val="-5"/>
      <w:sz w:val="18"/>
    </w:rPr>
  </w:style>
  <w:style w:type="paragraph" w:styleId="Heading6">
    <w:name w:val="heading 6"/>
    <w:basedOn w:val="HeadingBase"/>
    <w:next w:val="Normal"/>
    <w:qFormat/>
    <w:rsid w:val="004029DF"/>
    <w:pPr>
      <w:ind w:left="1080"/>
      <w:outlineLvl w:val="5"/>
    </w:pPr>
    <w:rPr>
      <w:spacing w:val="-5"/>
      <w:sz w:val="18"/>
    </w:rPr>
  </w:style>
  <w:style w:type="paragraph" w:styleId="Heading7">
    <w:name w:val="heading 7"/>
    <w:basedOn w:val="HeadingBase"/>
    <w:next w:val="Normal"/>
    <w:qFormat/>
    <w:rsid w:val="004029DF"/>
    <w:pPr>
      <w:ind w:left="1440"/>
      <w:outlineLvl w:val="6"/>
    </w:pPr>
    <w:rPr>
      <w:spacing w:val="-5"/>
      <w:sz w:val="18"/>
    </w:rPr>
  </w:style>
  <w:style w:type="paragraph" w:styleId="Heading8">
    <w:name w:val="heading 8"/>
    <w:basedOn w:val="HeadingBase"/>
    <w:next w:val="Normal"/>
    <w:qFormat/>
    <w:rsid w:val="004029DF"/>
    <w:pPr>
      <w:ind w:left="1800"/>
      <w:outlineLvl w:val="7"/>
    </w:pPr>
    <w:rPr>
      <w:spacing w:val="-5"/>
      <w:sz w:val="18"/>
    </w:rPr>
  </w:style>
  <w:style w:type="paragraph" w:styleId="Heading9">
    <w:name w:val="heading 9"/>
    <w:basedOn w:val="HeadingBase"/>
    <w:next w:val="Normal"/>
    <w:qFormat/>
    <w:rsid w:val="004029DF"/>
    <w:pPr>
      <w:ind w:left="2160"/>
      <w:outlineLvl w:val="8"/>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Normal"/>
    <w:rsid w:val="004029DF"/>
    <w:pPr>
      <w:keepNext/>
      <w:keepLines/>
      <w:spacing w:before="120" w:after="80"/>
      <w:jc w:val="center"/>
    </w:pPr>
    <w:rPr>
      <w:b/>
      <w:kern w:val="20"/>
    </w:rPr>
  </w:style>
  <w:style w:type="paragraph" w:styleId="Header">
    <w:name w:val="header"/>
    <w:basedOn w:val="Normal"/>
    <w:rsid w:val="004029DF"/>
    <w:pPr>
      <w:tabs>
        <w:tab w:val="center" w:pos="4320"/>
        <w:tab w:val="right" w:pos="8640"/>
      </w:tabs>
    </w:pPr>
  </w:style>
  <w:style w:type="paragraph" w:styleId="Footer">
    <w:name w:val="footer"/>
    <w:basedOn w:val="Normal"/>
    <w:rsid w:val="00D43B4A"/>
    <w:pPr>
      <w:tabs>
        <w:tab w:val="center" w:pos="4320"/>
        <w:tab w:val="right" w:pos="8640"/>
      </w:tabs>
    </w:pPr>
  </w:style>
  <w:style w:type="character" w:styleId="CommentReference">
    <w:name w:val="annotation reference"/>
    <w:semiHidden/>
    <w:rsid w:val="006C7A8D"/>
    <w:rPr>
      <w:sz w:val="16"/>
      <w:szCs w:val="16"/>
    </w:rPr>
  </w:style>
  <w:style w:type="paragraph" w:styleId="CommentText">
    <w:name w:val="annotation text"/>
    <w:basedOn w:val="Normal"/>
    <w:semiHidden/>
    <w:rsid w:val="006C7A8D"/>
    <w:rPr>
      <w:sz w:val="20"/>
    </w:rPr>
  </w:style>
  <w:style w:type="paragraph" w:styleId="CommentSubject">
    <w:name w:val="annotation subject"/>
    <w:basedOn w:val="CommentText"/>
    <w:next w:val="CommentText"/>
    <w:semiHidden/>
    <w:rsid w:val="006C7A8D"/>
    <w:rPr>
      <w:b/>
      <w:bCs/>
    </w:rPr>
  </w:style>
  <w:style w:type="paragraph" w:styleId="BalloonText">
    <w:name w:val="Balloon Text"/>
    <w:basedOn w:val="Normal"/>
    <w:semiHidden/>
    <w:rsid w:val="006C7A8D"/>
    <w:rPr>
      <w:rFonts w:ascii="Tahoma" w:hAnsi="Tahoma" w:cs="Tahoma"/>
      <w:sz w:val="16"/>
      <w:szCs w:val="16"/>
    </w:rPr>
  </w:style>
  <w:style w:type="character" w:styleId="PageNumber">
    <w:name w:val="page number"/>
    <w:basedOn w:val="DefaultParagraphFont"/>
    <w:rsid w:val="00834A50"/>
  </w:style>
  <w:style w:type="paragraph" w:styleId="PlainText">
    <w:name w:val="Plain Text"/>
    <w:basedOn w:val="Normal"/>
    <w:rsid w:val="00584BFD"/>
    <w:pPr>
      <w:spacing w:after="0" w:line="240" w:lineRule="auto"/>
      <w:ind w:firstLine="0"/>
      <w:jc w:val="left"/>
    </w:pPr>
    <w:rPr>
      <w:rFonts w:ascii="Courier New" w:hAnsi="Courier New" w:cs="Courier New"/>
      <w:sz w:val="20"/>
      <w:lang w:val="en-GB"/>
    </w:rPr>
  </w:style>
  <w:style w:type="character" w:styleId="PlaceholderText">
    <w:name w:val="Placeholder Text"/>
    <w:basedOn w:val="DefaultParagraphFont"/>
    <w:uiPriority w:val="99"/>
    <w:semiHidden/>
    <w:rsid w:val="006056E5"/>
    <w:rPr>
      <w:color w:val="808080"/>
    </w:rPr>
  </w:style>
  <w:style w:type="paragraph" w:styleId="ListParagraph">
    <w:name w:val="List Paragraph"/>
    <w:basedOn w:val="Normal"/>
    <w:uiPriority w:val="34"/>
    <w:qFormat/>
    <w:rsid w:val="006056E5"/>
    <w:pPr>
      <w:ind w:left="720"/>
      <w:contextualSpacing/>
    </w:pPr>
  </w:style>
  <w:style w:type="paragraph" w:styleId="BodyText2">
    <w:name w:val="Body Text 2"/>
    <w:basedOn w:val="Normal"/>
    <w:link w:val="BodyText2Char"/>
    <w:rsid w:val="004E0B1C"/>
    <w:pPr>
      <w:spacing w:after="120" w:line="480" w:lineRule="auto"/>
    </w:pPr>
  </w:style>
  <w:style w:type="character" w:customStyle="1" w:styleId="BodyText2Char">
    <w:name w:val="Body Text 2 Char"/>
    <w:basedOn w:val="DefaultParagraphFont"/>
    <w:link w:val="BodyText2"/>
    <w:uiPriority w:val="99"/>
    <w:rsid w:val="004E0B1C"/>
    <w:rPr>
      <w:noProof/>
      <w:sz w:val="24"/>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654297">
      <w:bodyDiv w:val="1"/>
      <w:marLeft w:val="0"/>
      <w:marRight w:val="0"/>
      <w:marTop w:val="0"/>
      <w:marBottom w:val="0"/>
      <w:divBdr>
        <w:top w:val="none" w:sz="0" w:space="0" w:color="auto"/>
        <w:left w:val="none" w:sz="0" w:space="0" w:color="auto"/>
        <w:bottom w:val="none" w:sz="0" w:space="0" w:color="auto"/>
        <w:right w:val="none" w:sz="0" w:space="0" w:color="auto"/>
      </w:divBdr>
    </w:div>
    <w:div w:id="1581526819">
      <w:bodyDiv w:val="1"/>
      <w:marLeft w:val="0"/>
      <w:marRight w:val="0"/>
      <w:marTop w:val="0"/>
      <w:marBottom w:val="0"/>
      <w:divBdr>
        <w:top w:val="none" w:sz="0" w:space="0" w:color="auto"/>
        <w:left w:val="none" w:sz="0" w:space="0" w:color="auto"/>
        <w:bottom w:val="none" w:sz="0" w:space="0" w:color="auto"/>
        <w:right w:val="none" w:sz="0" w:space="0" w:color="auto"/>
      </w:divBdr>
    </w:div>
    <w:div w:id="190671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k.ba/bos/index.php?uid=126862875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ak.ba/sr-Cyrl-BA/public-calls" TargetMode="External"/><Relationship Id="rId4" Type="http://schemas.openxmlformats.org/officeDocument/2006/relationships/settings" Target="settings.xml"/><Relationship Id="rId9" Type="http://schemas.openxmlformats.org/officeDocument/2006/relationships/hyperlink" Target="https://www.rak.ba/hr/public-call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ownloads\RAK%20dop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57370-92F2-4D69-85D3-11CF5FEA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RAK dopis</Template>
  <TotalTime>3</TotalTime>
  <Pages>3</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RAK dopis</vt:lpstr>
    </vt:vector>
  </TitlesOfParts>
  <Company>CRA</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 dopis</dc:title>
  <dc:subject/>
  <dc:creator>Senada Kerla</dc:creator>
  <cp:keywords/>
  <cp:lastModifiedBy>Minja Santic-Vidovic</cp:lastModifiedBy>
  <cp:revision>5</cp:revision>
  <cp:lastPrinted>2020-01-13T14:59:00Z</cp:lastPrinted>
  <dcterms:created xsi:type="dcterms:W3CDTF">2022-02-16T11:05:00Z</dcterms:created>
  <dcterms:modified xsi:type="dcterms:W3CDTF">2022-02-17T14:22:00Z</dcterms:modified>
</cp:coreProperties>
</file>