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70" w:rsidRPr="00607791" w:rsidRDefault="009B37A3" w:rsidP="00A66870">
      <w:pPr>
        <w:pStyle w:val="NormalWeb"/>
        <w:shd w:val="clear" w:color="auto" w:fill="FFFFFF"/>
        <w:spacing w:before="150" w:beforeAutospacing="0" w:after="150" w:afterAutospacing="0"/>
        <w:jc w:val="both"/>
        <w:rPr>
          <w:rFonts w:ascii="Arial" w:hAnsi="Arial" w:cs="Arial"/>
          <w:color w:val="000000"/>
          <w:sz w:val="18"/>
          <w:szCs w:val="18"/>
          <w:lang w:val="bs-Latn-BA" w:eastAsia="bs-Latn-BA"/>
        </w:rPr>
      </w:pPr>
      <w:r w:rsidRPr="00607791">
        <w:rPr>
          <w:rFonts w:ascii="Arial" w:eastAsia="Calibri" w:hAnsi="Arial" w:cs="Arial"/>
          <w:sz w:val="20"/>
          <w:szCs w:val="20"/>
          <w:lang w:val="sr-Latn-BA"/>
        </w:rPr>
        <w:t xml:space="preserve">Na osnovu člana 21. Zakona o državnoj službi u institucijama Bosne i Hercegovine „Službeni glasnik BiH”, br. 19/02, 35/03, 4/04, 17/04, 26/04, 37/04, </w:t>
      </w:r>
      <w:r w:rsidR="001538D1" w:rsidRPr="00607791">
        <w:rPr>
          <w:rFonts w:ascii="Arial" w:eastAsia="Calibri" w:hAnsi="Arial" w:cs="Arial"/>
          <w:sz w:val="20"/>
          <w:szCs w:val="20"/>
          <w:lang w:val="sr-Latn-BA"/>
        </w:rPr>
        <w:t>48/05, 2/06, 32/07, 43/09, 8/10,</w:t>
      </w:r>
      <w:r w:rsidRPr="00607791">
        <w:rPr>
          <w:rFonts w:ascii="Arial" w:eastAsia="Calibri" w:hAnsi="Arial" w:cs="Arial"/>
          <w:sz w:val="20"/>
          <w:szCs w:val="20"/>
          <w:lang w:val="sr-Latn-BA"/>
        </w:rPr>
        <w:t xml:space="preserve"> 40/12</w:t>
      </w:r>
      <w:r w:rsidR="001538D1" w:rsidRPr="00607791">
        <w:rPr>
          <w:rFonts w:ascii="Arial" w:eastAsia="Calibri" w:hAnsi="Arial" w:cs="Arial"/>
          <w:sz w:val="20"/>
          <w:szCs w:val="20"/>
          <w:lang w:val="sr-Latn-BA"/>
        </w:rPr>
        <w:t xml:space="preserve"> i 93/17</w:t>
      </w:r>
      <w:r w:rsidRPr="00607791">
        <w:rPr>
          <w:rFonts w:ascii="Arial" w:eastAsia="Calibri" w:hAnsi="Arial" w:cs="Arial"/>
          <w:sz w:val="20"/>
          <w:szCs w:val="20"/>
          <w:lang w:val="sr-Latn-BA"/>
        </w:rPr>
        <w:t xml:space="preserve">), Agencija za državnu službu Bosne i Hercegovine, </w:t>
      </w:r>
      <w:r w:rsidR="00A66870" w:rsidRPr="00607791">
        <w:rPr>
          <w:rFonts w:ascii="Arial" w:hAnsi="Arial" w:cs="Arial"/>
          <w:color w:val="000000"/>
          <w:sz w:val="20"/>
          <w:szCs w:val="20"/>
        </w:rPr>
        <w:t xml:space="preserve">a </w:t>
      </w:r>
      <w:proofErr w:type="spellStart"/>
      <w:r w:rsidR="00A66870" w:rsidRPr="00607791">
        <w:rPr>
          <w:rFonts w:ascii="Arial" w:hAnsi="Arial" w:cs="Arial"/>
          <w:color w:val="000000"/>
          <w:sz w:val="20"/>
          <w:szCs w:val="20"/>
        </w:rPr>
        <w:t>na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zahtjev</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Ministarstva</w:t>
      </w:r>
      <w:proofErr w:type="spellEnd"/>
      <w:r w:rsidR="00A66870" w:rsidRPr="00607791">
        <w:rPr>
          <w:rFonts w:ascii="Arial" w:hAnsi="Arial" w:cs="Arial"/>
          <w:color w:val="000000"/>
          <w:sz w:val="20"/>
          <w:szCs w:val="20"/>
        </w:rPr>
        <w:t xml:space="preserve"> </w:t>
      </w:r>
      <w:proofErr w:type="spellStart"/>
      <w:r w:rsidR="005235F2">
        <w:rPr>
          <w:rFonts w:ascii="Arial" w:hAnsi="Arial" w:cs="Arial"/>
          <w:color w:val="000000"/>
          <w:sz w:val="20"/>
          <w:szCs w:val="20"/>
        </w:rPr>
        <w:t>vanjske</w:t>
      </w:r>
      <w:proofErr w:type="spellEnd"/>
      <w:r w:rsidR="005235F2">
        <w:rPr>
          <w:rFonts w:ascii="Arial" w:hAnsi="Arial" w:cs="Arial"/>
          <w:color w:val="000000"/>
          <w:sz w:val="20"/>
          <w:szCs w:val="20"/>
        </w:rPr>
        <w:t xml:space="preserve"> </w:t>
      </w:r>
      <w:proofErr w:type="spellStart"/>
      <w:r w:rsidR="005235F2">
        <w:rPr>
          <w:rFonts w:ascii="Arial" w:hAnsi="Arial" w:cs="Arial"/>
          <w:color w:val="000000"/>
          <w:sz w:val="20"/>
          <w:szCs w:val="20"/>
        </w:rPr>
        <w:t>trgovine</w:t>
      </w:r>
      <w:proofErr w:type="spellEnd"/>
      <w:r w:rsidR="005235F2">
        <w:rPr>
          <w:rFonts w:ascii="Arial" w:hAnsi="Arial" w:cs="Arial"/>
          <w:color w:val="000000"/>
          <w:sz w:val="20"/>
          <w:szCs w:val="20"/>
        </w:rPr>
        <w:t xml:space="preserve"> </w:t>
      </w:r>
      <w:proofErr w:type="spellStart"/>
      <w:r w:rsidR="005235F2">
        <w:rPr>
          <w:rFonts w:ascii="Arial" w:hAnsi="Arial" w:cs="Arial"/>
          <w:color w:val="000000"/>
          <w:sz w:val="20"/>
          <w:szCs w:val="20"/>
        </w:rPr>
        <w:t>i</w:t>
      </w:r>
      <w:proofErr w:type="spellEnd"/>
      <w:r w:rsidR="005235F2">
        <w:rPr>
          <w:rFonts w:ascii="Arial" w:hAnsi="Arial" w:cs="Arial"/>
          <w:color w:val="000000"/>
          <w:sz w:val="20"/>
          <w:szCs w:val="20"/>
        </w:rPr>
        <w:t xml:space="preserve"> </w:t>
      </w:r>
      <w:proofErr w:type="spellStart"/>
      <w:r w:rsidR="005235F2">
        <w:rPr>
          <w:rFonts w:ascii="Arial" w:hAnsi="Arial" w:cs="Arial"/>
          <w:color w:val="000000"/>
          <w:sz w:val="20"/>
          <w:szCs w:val="20"/>
        </w:rPr>
        <w:t>ekonomskih</w:t>
      </w:r>
      <w:proofErr w:type="spellEnd"/>
      <w:r w:rsidR="005235F2">
        <w:rPr>
          <w:rFonts w:ascii="Arial" w:hAnsi="Arial" w:cs="Arial"/>
          <w:color w:val="000000"/>
          <w:sz w:val="20"/>
          <w:szCs w:val="20"/>
        </w:rPr>
        <w:t xml:space="preserve"> </w:t>
      </w:r>
      <w:proofErr w:type="spellStart"/>
      <w:r w:rsidR="005235F2">
        <w:rPr>
          <w:rFonts w:ascii="Arial" w:hAnsi="Arial" w:cs="Arial"/>
          <w:color w:val="000000"/>
          <w:sz w:val="20"/>
          <w:szCs w:val="20"/>
        </w:rPr>
        <w:t>odnosa</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Bоsne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i</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Hercegоvine</w:t>
      </w:r>
      <w:proofErr w:type="spellEnd"/>
      <w:r w:rsidR="00A66870" w:rsidRPr="00607791">
        <w:rPr>
          <w:rFonts w:ascii="Arial" w:hAnsi="Arial" w:cs="Arial"/>
          <w:color w:val="000000"/>
          <w:sz w:val="20"/>
          <w:szCs w:val="20"/>
        </w:rPr>
        <w:t xml:space="preserve">, </w:t>
      </w:r>
      <w:proofErr w:type="spellStart"/>
      <w:r w:rsidR="00A66870" w:rsidRPr="00607791">
        <w:rPr>
          <w:rFonts w:ascii="Arial" w:hAnsi="Arial" w:cs="Arial"/>
          <w:color w:val="000000"/>
          <w:sz w:val="20"/>
          <w:szCs w:val="20"/>
        </w:rPr>
        <w:t>raspisuje</w:t>
      </w:r>
      <w:proofErr w:type="spellEnd"/>
    </w:p>
    <w:p w:rsidR="00A66870" w:rsidRPr="00607791" w:rsidRDefault="00A66870" w:rsidP="00A66870">
      <w:pPr>
        <w:pStyle w:val="NormalWeb"/>
        <w:shd w:val="clear" w:color="auto" w:fill="FFFFFF"/>
        <w:spacing w:before="150" w:beforeAutospacing="0" w:after="150" w:afterAutospacing="0"/>
        <w:rPr>
          <w:rFonts w:ascii="Arial" w:hAnsi="Arial" w:cs="Arial"/>
          <w:color w:val="000000"/>
          <w:sz w:val="18"/>
          <w:szCs w:val="18"/>
        </w:rPr>
      </w:pPr>
      <w:r w:rsidRPr="00607791">
        <w:rPr>
          <w:rFonts w:ascii="Arial" w:hAnsi="Arial" w:cs="Arial"/>
          <w:color w:val="000000"/>
          <w:sz w:val="18"/>
          <w:szCs w:val="18"/>
        </w:rPr>
        <w:t> </w:t>
      </w:r>
    </w:p>
    <w:p w:rsidR="00A66870" w:rsidRPr="00607791" w:rsidRDefault="00A66870" w:rsidP="00A66870">
      <w:pPr>
        <w:pStyle w:val="NormalWeb"/>
        <w:shd w:val="clear" w:color="auto" w:fill="FFFFFF"/>
        <w:spacing w:before="0" w:beforeAutospacing="0" w:after="0" w:afterAutospacing="0"/>
        <w:jc w:val="center"/>
        <w:rPr>
          <w:rFonts w:ascii="Arial" w:hAnsi="Arial" w:cs="Arial"/>
          <w:color w:val="000000"/>
          <w:sz w:val="18"/>
          <w:szCs w:val="18"/>
        </w:rPr>
      </w:pPr>
      <w:r w:rsidRPr="00607791">
        <w:rPr>
          <w:rFonts w:ascii="Arial" w:hAnsi="Arial" w:cs="Arial"/>
          <w:b/>
          <w:bCs/>
          <w:color w:val="000000"/>
          <w:sz w:val="20"/>
          <w:szCs w:val="20"/>
        </w:rPr>
        <w:t>JAVNI OGLAS</w:t>
      </w:r>
    </w:p>
    <w:p w:rsidR="00A66870" w:rsidRPr="00607791" w:rsidRDefault="00A66870" w:rsidP="00A66870">
      <w:pPr>
        <w:pStyle w:val="NormalWeb"/>
        <w:shd w:val="clear" w:color="auto" w:fill="FFFFFF"/>
        <w:spacing w:before="0" w:beforeAutospacing="0" w:after="0" w:afterAutospacing="0"/>
        <w:jc w:val="center"/>
        <w:rPr>
          <w:rFonts w:ascii="Arial" w:hAnsi="Arial" w:cs="Arial"/>
          <w:b/>
          <w:bCs/>
          <w:color w:val="000000"/>
          <w:sz w:val="20"/>
          <w:szCs w:val="20"/>
        </w:rPr>
      </w:pPr>
      <w:proofErr w:type="spellStart"/>
      <w:proofErr w:type="gramStart"/>
      <w:r w:rsidRPr="00607791">
        <w:rPr>
          <w:rFonts w:ascii="Arial" w:hAnsi="Arial" w:cs="Arial"/>
          <w:b/>
          <w:bCs/>
          <w:color w:val="000000"/>
          <w:sz w:val="20"/>
          <w:szCs w:val="20"/>
        </w:rPr>
        <w:t>za</w:t>
      </w:r>
      <w:proofErr w:type="spellEnd"/>
      <w:proofErr w:type="gram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pоpunjavanje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radn</w:t>
      </w:r>
      <w:r w:rsidR="005235F2">
        <w:rPr>
          <w:rFonts w:ascii="Arial" w:hAnsi="Arial" w:cs="Arial"/>
          <w:b/>
          <w:bCs/>
          <w:color w:val="000000"/>
          <w:sz w:val="20"/>
          <w:szCs w:val="20"/>
        </w:rPr>
        <w:t>ih</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mjesta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državn</w:t>
      </w:r>
      <w:r w:rsidR="005235F2">
        <w:rPr>
          <w:rFonts w:ascii="Arial" w:hAnsi="Arial" w:cs="Arial"/>
          <w:b/>
          <w:bCs/>
          <w:color w:val="000000"/>
          <w:sz w:val="20"/>
          <w:szCs w:val="20"/>
        </w:rPr>
        <w:t>ih</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službenika</w:t>
      </w:r>
      <w:proofErr w:type="spellEnd"/>
    </w:p>
    <w:p w:rsidR="00A66870" w:rsidRPr="00607791" w:rsidRDefault="00A66870" w:rsidP="00A66870">
      <w:pPr>
        <w:pStyle w:val="NormalWeb"/>
        <w:shd w:val="clear" w:color="auto" w:fill="FFFFFF"/>
        <w:spacing w:before="0" w:beforeAutospacing="0" w:after="0" w:afterAutospacing="0"/>
        <w:jc w:val="center"/>
        <w:rPr>
          <w:rFonts w:ascii="Arial" w:hAnsi="Arial" w:cs="Arial"/>
          <w:color w:val="000000"/>
          <w:sz w:val="18"/>
          <w:szCs w:val="18"/>
        </w:rPr>
      </w:pPr>
      <w:proofErr w:type="gramStart"/>
      <w:r w:rsidRPr="00607791">
        <w:rPr>
          <w:rFonts w:ascii="Arial" w:hAnsi="Arial" w:cs="Arial"/>
          <w:b/>
          <w:bCs/>
          <w:color w:val="000000"/>
          <w:sz w:val="20"/>
          <w:szCs w:val="20"/>
        </w:rPr>
        <w:t>u</w:t>
      </w:r>
      <w:proofErr w:type="gram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Ministarstvu</w:t>
      </w:r>
      <w:proofErr w:type="spellEnd"/>
      <w:r w:rsidRPr="00607791">
        <w:rPr>
          <w:rFonts w:ascii="Arial" w:hAnsi="Arial" w:cs="Arial"/>
          <w:b/>
          <w:bCs/>
          <w:color w:val="000000"/>
          <w:sz w:val="20"/>
          <w:szCs w:val="20"/>
        </w:rPr>
        <w:t xml:space="preserve"> </w:t>
      </w:r>
      <w:proofErr w:type="spellStart"/>
      <w:r w:rsidR="005235F2">
        <w:rPr>
          <w:rFonts w:ascii="Arial" w:hAnsi="Arial" w:cs="Arial"/>
          <w:b/>
          <w:bCs/>
          <w:color w:val="000000"/>
          <w:sz w:val="20"/>
          <w:szCs w:val="20"/>
        </w:rPr>
        <w:t>vanjske</w:t>
      </w:r>
      <w:proofErr w:type="spellEnd"/>
      <w:r w:rsidR="005235F2">
        <w:rPr>
          <w:rFonts w:ascii="Arial" w:hAnsi="Arial" w:cs="Arial"/>
          <w:b/>
          <w:bCs/>
          <w:color w:val="000000"/>
          <w:sz w:val="20"/>
          <w:szCs w:val="20"/>
        </w:rPr>
        <w:t xml:space="preserve"> </w:t>
      </w:r>
      <w:proofErr w:type="spellStart"/>
      <w:r w:rsidR="005235F2">
        <w:rPr>
          <w:rFonts w:ascii="Arial" w:hAnsi="Arial" w:cs="Arial"/>
          <w:b/>
          <w:bCs/>
          <w:color w:val="000000"/>
          <w:sz w:val="20"/>
          <w:szCs w:val="20"/>
        </w:rPr>
        <w:t>trgovine</w:t>
      </w:r>
      <w:proofErr w:type="spellEnd"/>
      <w:r w:rsidR="005235F2">
        <w:rPr>
          <w:rFonts w:ascii="Arial" w:hAnsi="Arial" w:cs="Arial"/>
          <w:b/>
          <w:bCs/>
          <w:color w:val="000000"/>
          <w:sz w:val="20"/>
          <w:szCs w:val="20"/>
        </w:rPr>
        <w:t xml:space="preserve"> </w:t>
      </w:r>
      <w:proofErr w:type="spellStart"/>
      <w:r w:rsidR="005235F2">
        <w:rPr>
          <w:rFonts w:ascii="Arial" w:hAnsi="Arial" w:cs="Arial"/>
          <w:b/>
          <w:bCs/>
          <w:color w:val="000000"/>
          <w:sz w:val="20"/>
          <w:szCs w:val="20"/>
        </w:rPr>
        <w:t>i</w:t>
      </w:r>
      <w:proofErr w:type="spellEnd"/>
      <w:r w:rsidR="005235F2">
        <w:rPr>
          <w:rFonts w:ascii="Arial" w:hAnsi="Arial" w:cs="Arial"/>
          <w:b/>
          <w:bCs/>
          <w:color w:val="000000"/>
          <w:sz w:val="20"/>
          <w:szCs w:val="20"/>
        </w:rPr>
        <w:t xml:space="preserve"> </w:t>
      </w:r>
      <w:proofErr w:type="spellStart"/>
      <w:r w:rsidR="005235F2">
        <w:rPr>
          <w:rFonts w:ascii="Arial" w:hAnsi="Arial" w:cs="Arial"/>
          <w:b/>
          <w:bCs/>
          <w:color w:val="000000"/>
          <w:sz w:val="20"/>
          <w:szCs w:val="20"/>
        </w:rPr>
        <w:t>ekonomskih</w:t>
      </w:r>
      <w:proofErr w:type="spellEnd"/>
      <w:r w:rsidR="005235F2">
        <w:rPr>
          <w:rFonts w:ascii="Arial" w:hAnsi="Arial" w:cs="Arial"/>
          <w:b/>
          <w:bCs/>
          <w:color w:val="000000"/>
          <w:sz w:val="20"/>
          <w:szCs w:val="20"/>
        </w:rPr>
        <w:t xml:space="preserve"> </w:t>
      </w:r>
      <w:proofErr w:type="spellStart"/>
      <w:r w:rsidR="005235F2">
        <w:rPr>
          <w:rFonts w:ascii="Arial" w:hAnsi="Arial" w:cs="Arial"/>
          <w:b/>
          <w:bCs/>
          <w:color w:val="000000"/>
          <w:sz w:val="20"/>
          <w:szCs w:val="20"/>
        </w:rPr>
        <w:t>odnosa</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Bоsne</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i</w:t>
      </w:r>
      <w:proofErr w:type="spellEnd"/>
      <w:r w:rsidRPr="00607791">
        <w:rPr>
          <w:rFonts w:ascii="Arial" w:hAnsi="Arial" w:cs="Arial"/>
          <w:b/>
          <w:bCs/>
          <w:color w:val="000000"/>
          <w:sz w:val="20"/>
          <w:szCs w:val="20"/>
        </w:rPr>
        <w:t xml:space="preserve"> </w:t>
      </w:r>
      <w:proofErr w:type="spellStart"/>
      <w:r w:rsidRPr="00607791">
        <w:rPr>
          <w:rFonts w:ascii="Arial" w:hAnsi="Arial" w:cs="Arial"/>
          <w:b/>
          <w:bCs/>
          <w:color w:val="000000"/>
          <w:sz w:val="20"/>
          <w:szCs w:val="20"/>
        </w:rPr>
        <w:t>Hercegоvine</w:t>
      </w:r>
      <w:proofErr w:type="spellEnd"/>
    </w:p>
    <w:p w:rsidR="00B86722" w:rsidRDefault="00B86722" w:rsidP="00BC29F5">
      <w:pPr>
        <w:jc w:val="both"/>
        <w:rPr>
          <w:rFonts w:ascii="Arial" w:eastAsia="Calibri" w:hAnsi="Arial" w:cs="Arial"/>
          <w:b/>
          <w:sz w:val="20"/>
          <w:szCs w:val="20"/>
          <w:u w:val="single"/>
          <w:lang w:val="sr-Latn-BA" w:eastAsia="en-US"/>
        </w:rPr>
      </w:pPr>
    </w:p>
    <w:p w:rsidR="005235F2" w:rsidRDefault="005235F2" w:rsidP="00BC29F5">
      <w:pPr>
        <w:jc w:val="both"/>
        <w:rPr>
          <w:rFonts w:ascii="Arial" w:eastAsia="Calibri" w:hAnsi="Arial" w:cs="Arial"/>
          <w:b/>
          <w:sz w:val="20"/>
          <w:szCs w:val="20"/>
          <w:u w:val="single"/>
          <w:lang w:val="sr-Latn-BA" w:eastAsia="en-US"/>
        </w:rPr>
      </w:pPr>
    </w:p>
    <w:p w:rsidR="005235F2" w:rsidRDefault="005235F2" w:rsidP="00BC29F5">
      <w:pPr>
        <w:jc w:val="both"/>
        <w:rPr>
          <w:rFonts w:ascii="Arial" w:eastAsia="Calibri" w:hAnsi="Arial" w:cs="Arial"/>
          <w:b/>
          <w:sz w:val="20"/>
          <w:szCs w:val="20"/>
          <w:u w:val="single"/>
          <w:lang w:val="sr-Latn-BA" w:eastAsia="en-US"/>
        </w:rPr>
      </w:pPr>
    </w:p>
    <w:p w:rsidR="005235F2" w:rsidRDefault="005235F2" w:rsidP="00BC29F5">
      <w:pPr>
        <w:jc w:val="both"/>
        <w:rPr>
          <w:rFonts w:ascii="Arial" w:eastAsia="Calibri" w:hAnsi="Arial" w:cs="Arial"/>
          <w:b/>
          <w:sz w:val="20"/>
          <w:szCs w:val="20"/>
          <w:lang w:val="sr-Latn-BA" w:eastAsia="en-US"/>
        </w:rPr>
      </w:pPr>
      <w:r w:rsidRPr="005235F2">
        <w:rPr>
          <w:rFonts w:ascii="Arial" w:eastAsia="Calibri" w:hAnsi="Arial" w:cs="Arial"/>
          <w:b/>
          <w:sz w:val="20"/>
          <w:szCs w:val="20"/>
          <w:lang w:val="sr-Latn-BA" w:eastAsia="en-US"/>
        </w:rPr>
        <w:t>1/01 Stručni savjetnik za politiku stranih ulaganja</w:t>
      </w:r>
    </w:p>
    <w:p w:rsidR="005235F2" w:rsidRDefault="005235F2"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5235F2">
        <w:rPr>
          <w:rFonts w:ascii="Arial" w:eastAsia="Calibri" w:hAnsi="Arial" w:cs="Arial"/>
          <w:b/>
          <w:sz w:val="20"/>
          <w:szCs w:val="20"/>
          <w:lang w:val="sr-Latn-BA" w:eastAsia="en-US"/>
        </w:rPr>
        <w:t>Stručni saradnik za materijalno-finansijske poslove</w:t>
      </w:r>
    </w:p>
    <w:p w:rsidR="005235F2" w:rsidRDefault="005235F2"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5235F2">
        <w:rPr>
          <w:rFonts w:ascii="Arial" w:eastAsia="Calibri" w:hAnsi="Arial" w:cs="Arial"/>
          <w:b/>
          <w:sz w:val="20"/>
          <w:szCs w:val="20"/>
          <w:lang w:val="sr-Latn-BA" w:eastAsia="en-US"/>
        </w:rPr>
        <w:t>Stručni saradnik za odnose s javnošću-portparol</w:t>
      </w:r>
    </w:p>
    <w:p w:rsidR="005235F2" w:rsidRPr="005235F2" w:rsidRDefault="005235F2" w:rsidP="00BC29F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1/04 </w:t>
      </w:r>
      <w:r w:rsidRPr="005235F2">
        <w:rPr>
          <w:rFonts w:ascii="Arial" w:eastAsia="Calibri" w:hAnsi="Arial" w:cs="Arial"/>
          <w:b/>
          <w:sz w:val="20"/>
          <w:szCs w:val="20"/>
          <w:lang w:val="sr-Latn-BA" w:eastAsia="en-US"/>
        </w:rPr>
        <w:t>Stručni saradnik za slobodne zone</w:t>
      </w:r>
    </w:p>
    <w:p w:rsidR="005235F2" w:rsidRPr="00607791" w:rsidRDefault="005235F2" w:rsidP="00BC29F5">
      <w:pPr>
        <w:jc w:val="both"/>
        <w:rPr>
          <w:rFonts w:ascii="Arial" w:eastAsia="Calibri" w:hAnsi="Arial" w:cs="Arial"/>
          <w:b/>
          <w:sz w:val="20"/>
          <w:szCs w:val="20"/>
          <w:u w:val="single"/>
          <w:lang w:val="sr-Latn-BA" w:eastAsia="en-US"/>
        </w:rPr>
      </w:pPr>
    </w:p>
    <w:p w:rsidR="005235F2" w:rsidRDefault="005235F2" w:rsidP="005235F2">
      <w:pPr>
        <w:jc w:val="both"/>
        <w:rPr>
          <w:rFonts w:ascii="Arial" w:eastAsia="Calibri" w:hAnsi="Arial" w:cs="Arial"/>
          <w:sz w:val="20"/>
          <w:szCs w:val="20"/>
          <w:lang w:val="sr-Latn-BA" w:eastAsia="en-US"/>
        </w:rPr>
      </w:pPr>
    </w:p>
    <w:p w:rsidR="005235F2" w:rsidRPr="005235F2" w:rsidRDefault="005235F2" w:rsidP="005235F2">
      <w:pPr>
        <w:jc w:val="both"/>
        <w:rPr>
          <w:rFonts w:ascii="Arial" w:eastAsia="Calibri" w:hAnsi="Arial" w:cs="Arial"/>
          <w:sz w:val="20"/>
          <w:szCs w:val="20"/>
          <w:lang w:val="sr-Latn-BA" w:eastAsia="en-US"/>
        </w:rPr>
      </w:pPr>
      <w:r w:rsidRPr="005235F2">
        <w:rPr>
          <w:rFonts w:ascii="Arial" w:eastAsia="Calibri" w:hAnsi="Arial" w:cs="Arial"/>
          <w:sz w:val="20"/>
          <w:szCs w:val="20"/>
          <w:lang w:val="sr-Latn-BA" w:eastAsia="en-US"/>
        </w:rPr>
        <w:t>SEKTOR ZA VANJSKOTRGOVINSKU POLITIKU I STRANA ULAGANJA</w:t>
      </w:r>
    </w:p>
    <w:p w:rsidR="005235F2" w:rsidRPr="005235F2" w:rsidRDefault="005235F2" w:rsidP="005235F2">
      <w:pPr>
        <w:jc w:val="both"/>
        <w:rPr>
          <w:rFonts w:ascii="Arial" w:eastAsia="Calibri" w:hAnsi="Arial" w:cs="Arial"/>
          <w:sz w:val="20"/>
          <w:szCs w:val="20"/>
          <w:lang w:val="sr-Latn-BA" w:eastAsia="en-US"/>
        </w:rPr>
      </w:pPr>
      <w:r w:rsidRPr="005235F2">
        <w:rPr>
          <w:rFonts w:ascii="Arial" w:eastAsia="Calibri" w:hAnsi="Arial" w:cs="Arial"/>
          <w:sz w:val="20"/>
          <w:szCs w:val="20"/>
          <w:lang w:val="sr-Latn-BA" w:eastAsia="en-US"/>
        </w:rPr>
        <w:t>Odsjek za politiku stranih ulaganja i</w:t>
      </w:r>
      <w:r w:rsidR="00C66CA0">
        <w:rPr>
          <w:rFonts w:ascii="Arial" w:eastAsia="Calibri" w:hAnsi="Arial" w:cs="Arial"/>
          <w:sz w:val="20"/>
          <w:szCs w:val="20"/>
          <w:lang w:val="sr-Latn-BA" w:eastAsia="en-US"/>
        </w:rPr>
        <w:t xml:space="preserve"> unapređenje investicione klime</w:t>
      </w:r>
    </w:p>
    <w:p w:rsidR="005235F2" w:rsidRPr="00607791" w:rsidRDefault="005235F2" w:rsidP="00BC29F5">
      <w:pPr>
        <w:jc w:val="both"/>
        <w:rPr>
          <w:rFonts w:ascii="Arial" w:eastAsia="Calibri" w:hAnsi="Arial" w:cs="Arial"/>
          <w:b/>
          <w:sz w:val="20"/>
          <w:szCs w:val="20"/>
          <w:u w:val="single"/>
          <w:lang w:val="sr-Latn-BA" w:eastAsia="en-US"/>
        </w:rPr>
      </w:pPr>
    </w:p>
    <w:p w:rsidR="005235F2" w:rsidRDefault="005235F2" w:rsidP="00A66870">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1/01 Stručni savjetnik za politiku stranih ulaganja</w:t>
      </w:r>
    </w:p>
    <w:p w:rsidR="005235F2" w:rsidRDefault="00A66870" w:rsidP="00A66870">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sidR="005235F2" w:rsidRPr="005235F2">
        <w:rPr>
          <w:rFonts w:ascii="Arial" w:hAnsi="Arial" w:cs="Arial"/>
          <w:bCs/>
          <w:noProof/>
          <w:szCs w:val="20"/>
          <w:lang w:eastAsia="hr-HR"/>
        </w:rPr>
        <w:t xml:space="preserve">Obavlja najsloženije poslove oko izrade prednacrta, nacrta i prijedloga izmjena i dopuna zakonskih i drugih akata iz nadležnosti Odsjeka i Sektora; vrši analizu učinka propisa prije njihovog stupanja na snagu, provodi RIA analize; prati, proučava i daje mišljenje na zakonske i podzakonske akte drugih institucija koji su dostavljeni Odsjeku; sarađuje sa sektorima na usaglašavanju stavova u pogledu zakonskih i podzakonskih akata iz nadležnosti Sektora i Odsjeka; samostalno vrši usklađivanje zakonskih i podzakonskih akata Odsjeka s legislativom EU i po potrebi priprema mišljenja na te akte; pruža stručnu pravnu pomoć drugim institucijama u pripremi akata iz djelokruga Odsjeka; osigurava harmonizaciju zakonskih i podzakonskih akata sa standardima i pravilima EU; po potrebi obavlja i druge poslove iz nadležnosti Odsjeka, a koji su slični poslovima tog radnog mjesta. Za svoj rad odgovoran je šefu Odsjeka. </w:t>
      </w:r>
    </w:p>
    <w:p w:rsidR="005235F2" w:rsidRDefault="00A66870" w:rsidP="005235F2">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sidRPr="00607791">
        <w:rPr>
          <w:rFonts w:ascii="Arial" w:hAnsi="Arial" w:cs="Arial"/>
          <w:bCs/>
          <w:noProof/>
          <w:szCs w:val="20"/>
        </w:rPr>
        <w:t xml:space="preserve"> </w:t>
      </w:r>
      <w:r w:rsidR="005235F2" w:rsidRPr="005235F2">
        <w:rPr>
          <w:rFonts w:ascii="Arial" w:hAnsi="Arial" w:cs="Arial"/>
          <w:bCs/>
          <w:noProof/>
          <w:szCs w:val="20"/>
        </w:rPr>
        <w:t xml:space="preserve">VSS - </w:t>
      </w:r>
      <w:r w:rsidR="005235F2">
        <w:rPr>
          <w:rFonts w:ascii="Arial" w:hAnsi="Arial" w:cs="Arial"/>
          <w:bCs/>
          <w:noProof/>
          <w:szCs w:val="20"/>
        </w:rPr>
        <w:t>n</w:t>
      </w:r>
      <w:r w:rsidR="005235F2" w:rsidRPr="005235F2">
        <w:rPr>
          <w:rFonts w:ascii="Arial" w:hAnsi="Arial" w:cs="Arial"/>
          <w:bCs/>
          <w:noProof/>
          <w:szCs w:val="20"/>
        </w:rPr>
        <w:t>ajmanje VII stepen stručne spreme, odnosno visoko obrazovanje prvog, drugog i trećeg ciklusa Bolonjskog sistema studiranja -</w:t>
      </w:r>
      <w:r w:rsidR="005235F2">
        <w:rPr>
          <w:rFonts w:ascii="Arial" w:hAnsi="Arial" w:cs="Arial"/>
          <w:bCs/>
          <w:noProof/>
          <w:szCs w:val="20"/>
        </w:rPr>
        <w:t xml:space="preserve"> pravni ili ekonomski fakultet; </w:t>
      </w:r>
      <w:r w:rsidR="005235F2" w:rsidRPr="005235F2">
        <w:rPr>
          <w:rFonts w:ascii="Arial" w:hAnsi="Arial" w:cs="Arial"/>
          <w:bCs/>
          <w:noProof/>
          <w:szCs w:val="20"/>
        </w:rPr>
        <w:t xml:space="preserve">najmanje tri godine radnog iskustva u struci; položen stručni upravni ispit; poznavanje engleskog jezika; poznavanje rada na računaru. </w:t>
      </w:r>
    </w:p>
    <w:p w:rsidR="00BC29F5" w:rsidRPr="00607791" w:rsidRDefault="00BC29F5" w:rsidP="005235F2">
      <w:pPr>
        <w:pStyle w:val="BodyText"/>
        <w:tabs>
          <w:tab w:val="left" w:pos="142"/>
          <w:tab w:val="left" w:pos="2410"/>
        </w:tabs>
        <w:jc w:val="both"/>
        <w:rPr>
          <w:rFonts w:ascii="Arial" w:eastAsia="Calibri" w:hAnsi="Arial" w:cs="Arial"/>
          <w:szCs w:val="20"/>
          <w:lang w:val="sr-Latn-BA"/>
        </w:rPr>
      </w:pPr>
      <w:r w:rsidRPr="00607791">
        <w:rPr>
          <w:rFonts w:ascii="Arial" w:eastAsia="Calibri" w:hAnsi="Arial" w:cs="Arial"/>
          <w:b/>
          <w:szCs w:val="20"/>
          <w:lang w:val="sr-Latn-BA"/>
        </w:rPr>
        <w:t>Status:</w:t>
      </w:r>
      <w:r w:rsidRPr="00607791">
        <w:rPr>
          <w:rFonts w:ascii="Arial" w:eastAsia="Calibri" w:hAnsi="Arial" w:cs="Arial"/>
          <w:szCs w:val="20"/>
          <w:lang w:val="sr-Latn-BA"/>
        </w:rPr>
        <w:t xml:space="preserve"> </w:t>
      </w:r>
      <w:r w:rsidR="005235F2">
        <w:rPr>
          <w:rFonts w:ascii="Arial" w:eastAsia="Calibri" w:hAnsi="Arial" w:cs="Arial"/>
          <w:szCs w:val="20"/>
          <w:lang w:val="sr-Latn-BA"/>
        </w:rPr>
        <w:t>d</w:t>
      </w:r>
      <w:r w:rsidR="00B86722" w:rsidRPr="00607791">
        <w:rPr>
          <w:rFonts w:ascii="Arial" w:eastAsia="Calibri" w:hAnsi="Arial" w:cs="Arial"/>
          <w:szCs w:val="20"/>
          <w:lang w:val="sr-Latn-BA"/>
        </w:rPr>
        <w:t xml:space="preserve">ržavni službenik </w:t>
      </w:r>
      <w:r w:rsidR="005235F2">
        <w:rPr>
          <w:rFonts w:ascii="Arial" w:eastAsia="Calibri" w:hAnsi="Arial" w:cs="Arial"/>
          <w:szCs w:val="20"/>
          <w:lang w:val="sr-Latn-BA"/>
        </w:rPr>
        <w:t>–</w:t>
      </w:r>
      <w:r w:rsidR="00B86722" w:rsidRPr="00607791">
        <w:rPr>
          <w:rFonts w:ascii="Arial" w:eastAsia="Calibri" w:hAnsi="Arial" w:cs="Arial"/>
          <w:szCs w:val="20"/>
          <w:lang w:val="sr-Latn-BA"/>
        </w:rPr>
        <w:t xml:space="preserve"> </w:t>
      </w:r>
      <w:r w:rsidR="005235F2">
        <w:rPr>
          <w:rFonts w:ascii="Arial" w:eastAsia="Calibri" w:hAnsi="Arial" w:cs="Arial"/>
          <w:szCs w:val="20"/>
          <w:lang w:val="sr-Latn-BA"/>
        </w:rPr>
        <w:t>stručni savjetnik</w:t>
      </w:r>
      <w:r w:rsidR="00B86722" w:rsidRPr="00607791">
        <w:rPr>
          <w:rFonts w:ascii="Arial" w:eastAsia="Calibri" w:hAnsi="Arial" w:cs="Arial"/>
          <w:szCs w:val="20"/>
          <w:lang w:val="sr-Latn-BA"/>
        </w:rPr>
        <w:t>.</w:t>
      </w:r>
    </w:p>
    <w:p w:rsidR="00BC29F5" w:rsidRPr="00607791" w:rsidRDefault="00BC29F5" w:rsidP="00BC29F5">
      <w:pPr>
        <w:jc w:val="both"/>
        <w:rPr>
          <w:rFonts w:ascii="Arial" w:hAnsi="Arial" w:cs="Arial"/>
          <w:sz w:val="20"/>
          <w:szCs w:val="20"/>
          <w:lang w:val="sr-Latn-BA" w:eastAsia="en-US"/>
        </w:rPr>
      </w:pPr>
      <w:r w:rsidRPr="00607791">
        <w:rPr>
          <w:rFonts w:ascii="Arial" w:hAnsi="Arial" w:cs="Arial"/>
          <w:b/>
          <w:sz w:val="20"/>
          <w:szCs w:val="20"/>
          <w:lang w:val="sr-Latn-BA" w:eastAsia="en-US"/>
        </w:rPr>
        <w:t xml:space="preserve">Pripadajuća osnovna neto </w:t>
      </w:r>
      <w:r w:rsidR="00FD1D7D" w:rsidRPr="00607791">
        <w:rPr>
          <w:rFonts w:ascii="Arial" w:hAnsi="Arial" w:cs="Arial"/>
          <w:b/>
          <w:sz w:val="20"/>
          <w:szCs w:val="20"/>
          <w:lang w:val="sr-Latn-BA" w:eastAsia="en-US"/>
        </w:rPr>
        <w:t>plata</w:t>
      </w:r>
      <w:r w:rsidRPr="00607791">
        <w:rPr>
          <w:rFonts w:ascii="Arial" w:hAnsi="Arial" w:cs="Arial"/>
          <w:i/>
          <w:sz w:val="20"/>
          <w:szCs w:val="20"/>
          <w:lang w:val="sr-Latn-BA" w:eastAsia="en-US"/>
        </w:rPr>
        <w:t>:</w:t>
      </w:r>
      <w:r w:rsidR="005A52C0" w:rsidRPr="00607791">
        <w:rPr>
          <w:rFonts w:ascii="Arial" w:hAnsi="Arial" w:cs="Arial"/>
          <w:sz w:val="20"/>
          <w:szCs w:val="20"/>
          <w:lang w:val="sr-Latn-BA" w:eastAsia="en-US"/>
        </w:rPr>
        <w:t xml:space="preserve"> </w:t>
      </w:r>
      <w:r w:rsidR="00C83471" w:rsidRPr="00C83471">
        <w:rPr>
          <w:rFonts w:ascii="Arial" w:hAnsi="Arial" w:cs="Arial"/>
          <w:sz w:val="20"/>
          <w:szCs w:val="20"/>
          <w:lang w:val="sr-Latn-BA" w:eastAsia="en-US"/>
        </w:rPr>
        <w:t>1298,64 KM.</w:t>
      </w:r>
    </w:p>
    <w:p w:rsidR="00BC29F5" w:rsidRPr="00607791"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 xml:space="preserve">Broj </w:t>
      </w:r>
      <w:r w:rsidR="00FD1D7D" w:rsidRPr="00607791">
        <w:rPr>
          <w:rFonts w:ascii="Arial" w:eastAsia="Calibri" w:hAnsi="Arial" w:cs="Arial"/>
          <w:b/>
          <w:sz w:val="20"/>
          <w:szCs w:val="20"/>
          <w:lang w:val="sr-Latn-BA" w:eastAsia="en-US"/>
        </w:rPr>
        <w:t>izvršilac</w:t>
      </w:r>
      <w:r w:rsidRPr="00607791">
        <w:rPr>
          <w:rFonts w:ascii="Arial" w:eastAsia="Calibri" w:hAnsi="Arial" w:cs="Arial"/>
          <w:b/>
          <w:sz w:val="20"/>
          <w:szCs w:val="20"/>
          <w:lang w:val="sr-Latn-BA" w:eastAsia="en-US"/>
        </w:rPr>
        <w:t>a:</w:t>
      </w:r>
      <w:r w:rsidRPr="00607791">
        <w:rPr>
          <w:rFonts w:ascii="Arial" w:eastAsia="Calibri" w:hAnsi="Arial" w:cs="Arial"/>
          <w:sz w:val="20"/>
          <w:szCs w:val="20"/>
          <w:lang w:val="sr-Latn-BA" w:eastAsia="en-US"/>
        </w:rPr>
        <w:t xml:space="preserve"> </w:t>
      </w:r>
      <w:r w:rsidR="00CA6AB2" w:rsidRPr="00607791">
        <w:rPr>
          <w:rFonts w:ascii="Arial" w:eastAsia="Calibri" w:hAnsi="Arial" w:cs="Arial"/>
          <w:sz w:val="20"/>
          <w:szCs w:val="20"/>
          <w:lang w:val="sr-Latn-BA" w:eastAsia="en-US"/>
        </w:rPr>
        <w:t xml:space="preserve">jedan </w:t>
      </w:r>
      <w:r w:rsidRPr="00607791">
        <w:rPr>
          <w:rFonts w:ascii="Arial" w:eastAsia="Calibri" w:hAnsi="Arial" w:cs="Arial"/>
          <w:sz w:val="20"/>
          <w:szCs w:val="20"/>
          <w:lang w:val="sr-Latn-BA" w:eastAsia="en-US"/>
        </w:rPr>
        <w:t>(</w:t>
      </w:r>
      <w:r w:rsidR="00CA6AB2" w:rsidRPr="00607791">
        <w:rPr>
          <w:rFonts w:ascii="Arial" w:eastAsia="Calibri" w:hAnsi="Arial" w:cs="Arial"/>
          <w:sz w:val="20"/>
          <w:szCs w:val="20"/>
          <w:lang w:val="sr-Latn-BA" w:eastAsia="en-US"/>
        </w:rPr>
        <w:t>1</w:t>
      </w:r>
      <w:r w:rsidRPr="00607791">
        <w:rPr>
          <w:rFonts w:ascii="Arial" w:eastAsia="Calibri" w:hAnsi="Arial" w:cs="Arial"/>
          <w:sz w:val="20"/>
          <w:szCs w:val="20"/>
          <w:lang w:val="sr-Latn-BA" w:eastAsia="en-US"/>
        </w:rPr>
        <w:t>)</w:t>
      </w:r>
      <w:r w:rsidR="00B86722" w:rsidRPr="00607791">
        <w:rPr>
          <w:rFonts w:ascii="Arial" w:eastAsia="Calibri" w:hAnsi="Arial" w:cs="Arial"/>
          <w:sz w:val="20"/>
          <w:szCs w:val="20"/>
          <w:lang w:val="sr-Latn-BA" w:eastAsia="en-US"/>
        </w:rPr>
        <w:t>.</w:t>
      </w:r>
    </w:p>
    <w:p w:rsidR="00BC29F5" w:rsidRDefault="00BC29F5"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w:t>
      </w:r>
      <w:r w:rsidR="0022692F" w:rsidRPr="00607791">
        <w:rPr>
          <w:rFonts w:ascii="Arial" w:eastAsia="Calibri" w:hAnsi="Arial" w:cs="Arial"/>
          <w:sz w:val="20"/>
          <w:szCs w:val="20"/>
          <w:lang w:val="sr-Latn-BA" w:eastAsia="en-US"/>
        </w:rPr>
        <w:t>Sarajevo</w:t>
      </w:r>
      <w:r w:rsidR="00B86722" w:rsidRPr="00607791">
        <w:rPr>
          <w:rFonts w:ascii="Arial" w:eastAsia="Calibri" w:hAnsi="Arial" w:cs="Arial"/>
          <w:sz w:val="20"/>
          <w:szCs w:val="20"/>
          <w:lang w:val="sr-Latn-BA" w:eastAsia="en-US"/>
        </w:rPr>
        <w:t>.</w:t>
      </w:r>
    </w:p>
    <w:p w:rsidR="005235F2" w:rsidRDefault="005235F2" w:rsidP="00BC29F5">
      <w:pPr>
        <w:jc w:val="both"/>
        <w:rPr>
          <w:rFonts w:ascii="Arial" w:eastAsia="Calibri" w:hAnsi="Arial" w:cs="Arial"/>
          <w:sz w:val="20"/>
          <w:szCs w:val="20"/>
          <w:lang w:val="sr-Latn-BA" w:eastAsia="en-US"/>
        </w:rPr>
      </w:pPr>
    </w:p>
    <w:p w:rsidR="005235F2" w:rsidRDefault="005235F2" w:rsidP="005235F2">
      <w:pPr>
        <w:jc w:val="both"/>
        <w:rPr>
          <w:rFonts w:ascii="Arial" w:eastAsia="Calibri" w:hAnsi="Arial" w:cs="Arial"/>
          <w:sz w:val="20"/>
          <w:szCs w:val="20"/>
          <w:lang w:val="sr-Latn-BA" w:eastAsia="en-US"/>
        </w:rPr>
      </w:pPr>
    </w:p>
    <w:p w:rsidR="005235F2" w:rsidRPr="005235F2" w:rsidRDefault="005235F2" w:rsidP="005235F2">
      <w:pPr>
        <w:jc w:val="both"/>
        <w:rPr>
          <w:rFonts w:ascii="Arial" w:eastAsia="Calibri" w:hAnsi="Arial" w:cs="Arial"/>
          <w:sz w:val="20"/>
          <w:szCs w:val="20"/>
          <w:lang w:val="sr-Latn-BA" w:eastAsia="en-US"/>
        </w:rPr>
      </w:pPr>
      <w:r w:rsidRPr="005235F2">
        <w:rPr>
          <w:rFonts w:ascii="Arial" w:eastAsia="Calibri" w:hAnsi="Arial" w:cs="Arial"/>
          <w:sz w:val="20"/>
          <w:szCs w:val="20"/>
          <w:lang w:val="sr-Latn-BA" w:eastAsia="en-US"/>
        </w:rPr>
        <w:t>SEKTOR ZA PRAVNE I OP</w:t>
      </w:r>
      <w:r w:rsidR="006E6A65">
        <w:rPr>
          <w:rFonts w:ascii="Arial" w:eastAsia="Calibri" w:hAnsi="Arial" w:cs="Arial"/>
          <w:sz w:val="20"/>
          <w:szCs w:val="20"/>
          <w:lang w:val="sr-Latn-BA" w:eastAsia="en-US"/>
        </w:rPr>
        <w:t>Ć</w:t>
      </w:r>
      <w:r w:rsidRPr="005235F2">
        <w:rPr>
          <w:rFonts w:ascii="Arial" w:eastAsia="Calibri" w:hAnsi="Arial" w:cs="Arial"/>
          <w:sz w:val="20"/>
          <w:szCs w:val="20"/>
          <w:lang w:val="sr-Latn-BA" w:eastAsia="en-US"/>
        </w:rPr>
        <w:t>E POSLOVE</w:t>
      </w:r>
    </w:p>
    <w:p w:rsidR="005235F2" w:rsidRDefault="005235F2" w:rsidP="005235F2">
      <w:pPr>
        <w:jc w:val="both"/>
        <w:rPr>
          <w:rFonts w:ascii="Arial" w:eastAsia="Calibri" w:hAnsi="Arial" w:cs="Arial"/>
          <w:sz w:val="20"/>
          <w:szCs w:val="20"/>
          <w:lang w:val="sr-Latn-BA" w:eastAsia="en-US"/>
        </w:rPr>
      </w:pPr>
      <w:r w:rsidRPr="005235F2">
        <w:rPr>
          <w:rFonts w:ascii="Arial" w:eastAsia="Calibri" w:hAnsi="Arial" w:cs="Arial"/>
          <w:sz w:val="20"/>
          <w:szCs w:val="20"/>
          <w:lang w:val="sr-Latn-BA" w:eastAsia="en-US"/>
        </w:rPr>
        <w:t xml:space="preserve">Odsjek za </w:t>
      </w:r>
      <w:r>
        <w:rPr>
          <w:rFonts w:ascii="Arial" w:eastAsia="Calibri" w:hAnsi="Arial" w:cs="Arial"/>
          <w:sz w:val="20"/>
          <w:szCs w:val="20"/>
          <w:lang w:val="sr-Latn-BA" w:eastAsia="en-US"/>
        </w:rPr>
        <w:t>materijalno-finansijske poslove</w:t>
      </w:r>
    </w:p>
    <w:p w:rsidR="005235F2" w:rsidRDefault="005235F2" w:rsidP="005235F2">
      <w:pPr>
        <w:jc w:val="both"/>
        <w:rPr>
          <w:rFonts w:ascii="Arial" w:eastAsia="Calibri" w:hAnsi="Arial" w:cs="Arial"/>
          <w:sz w:val="20"/>
          <w:szCs w:val="20"/>
          <w:lang w:val="sr-Latn-BA" w:eastAsia="en-US"/>
        </w:rPr>
      </w:pPr>
    </w:p>
    <w:p w:rsidR="005235F2" w:rsidRDefault="005235F2" w:rsidP="005235F2">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1/02 Stručni saradnik za materijalno-finansijske poslove</w:t>
      </w:r>
    </w:p>
    <w:p w:rsidR="00C83471" w:rsidRDefault="005235F2" w:rsidP="005235F2">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sidR="00C83471" w:rsidRPr="00C83471">
        <w:rPr>
          <w:rFonts w:ascii="Arial" w:hAnsi="Arial" w:cs="Arial"/>
          <w:bCs/>
          <w:noProof/>
          <w:szCs w:val="20"/>
          <w:lang w:eastAsia="hr-HR"/>
        </w:rPr>
        <w:t xml:space="preserve">Vodi evidenciju stalnih sredstava, vrši godišnji obračun amortizacije i revalorizacije; usaglašava inventurno stanje s knjigovodstvenim; prati zakonske propise iz oblasti stalnih sredstava; učestvuje u izradi, tromjesečnih i godišnjeg izvještaja o radu Ministarstva; po potrebi unosi podatke u ISFU sistem i OCEAN sistem; obavlja i druge poslove iz nadležnosti Odsjeka, a koji su slični poslovima tog radnog mjesta. Za svoj rad odgovara šefu Odsjeka. </w:t>
      </w:r>
    </w:p>
    <w:p w:rsidR="00C83471" w:rsidRDefault="005235F2" w:rsidP="00C83471">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sidRPr="00607791">
        <w:rPr>
          <w:rFonts w:ascii="Arial" w:hAnsi="Arial" w:cs="Arial"/>
          <w:bCs/>
          <w:noProof/>
          <w:szCs w:val="20"/>
        </w:rPr>
        <w:t xml:space="preserve"> </w:t>
      </w:r>
      <w:r w:rsidR="00C83471" w:rsidRPr="00C83471">
        <w:rPr>
          <w:rFonts w:ascii="Arial" w:hAnsi="Arial" w:cs="Arial"/>
          <w:bCs/>
          <w:noProof/>
          <w:szCs w:val="20"/>
        </w:rPr>
        <w:t>VSS - Najmanje VII stepen stručne spreme, odnosno visoko obrazovanje prvog, drugog i trećeg ciklusa Bolonjskog sistema studiranja</w:t>
      </w:r>
      <w:r w:rsidR="00C83471">
        <w:rPr>
          <w:rFonts w:ascii="Arial" w:hAnsi="Arial" w:cs="Arial"/>
          <w:bCs/>
          <w:noProof/>
          <w:szCs w:val="20"/>
        </w:rPr>
        <w:t xml:space="preserve">-ekonomski fakultet; </w:t>
      </w:r>
      <w:r w:rsidR="00C83471" w:rsidRPr="00C83471">
        <w:rPr>
          <w:rFonts w:ascii="Arial" w:hAnsi="Arial" w:cs="Arial"/>
          <w:bCs/>
          <w:noProof/>
          <w:szCs w:val="20"/>
        </w:rPr>
        <w:t xml:space="preserve">najmanje jedna godina radnog iskustva u struci; položen stručni upravni ispit; poznavanje rada na računaru. </w:t>
      </w:r>
    </w:p>
    <w:p w:rsidR="005235F2" w:rsidRPr="00607791" w:rsidRDefault="005235F2" w:rsidP="00C83471">
      <w:pPr>
        <w:pStyle w:val="BodyText"/>
        <w:tabs>
          <w:tab w:val="left" w:pos="142"/>
          <w:tab w:val="left" w:pos="2410"/>
        </w:tabs>
        <w:jc w:val="both"/>
        <w:rPr>
          <w:rFonts w:ascii="Arial" w:eastAsia="Calibri" w:hAnsi="Arial" w:cs="Arial"/>
          <w:szCs w:val="20"/>
          <w:lang w:val="sr-Latn-BA"/>
        </w:rPr>
      </w:pPr>
      <w:r w:rsidRPr="00607791">
        <w:rPr>
          <w:rFonts w:ascii="Arial" w:eastAsia="Calibri" w:hAnsi="Arial" w:cs="Arial"/>
          <w:b/>
          <w:szCs w:val="20"/>
          <w:lang w:val="sr-Latn-BA"/>
        </w:rPr>
        <w:t>Status:</w:t>
      </w:r>
      <w:r w:rsidRPr="00607791">
        <w:rPr>
          <w:rFonts w:ascii="Arial" w:eastAsia="Calibri" w:hAnsi="Arial" w:cs="Arial"/>
          <w:szCs w:val="20"/>
          <w:lang w:val="sr-Latn-BA"/>
        </w:rPr>
        <w:t xml:space="preserve"> državni službenik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stručni saradnik</w:t>
      </w:r>
      <w:r w:rsidRPr="00607791">
        <w:rPr>
          <w:rFonts w:ascii="Arial" w:eastAsia="Calibri" w:hAnsi="Arial" w:cs="Arial"/>
          <w:szCs w:val="20"/>
          <w:lang w:val="sr-Latn-BA"/>
        </w:rPr>
        <w:t>.</w:t>
      </w:r>
    </w:p>
    <w:p w:rsidR="005235F2" w:rsidRPr="00607791" w:rsidRDefault="005235F2" w:rsidP="005235F2">
      <w:pPr>
        <w:jc w:val="both"/>
        <w:rPr>
          <w:rFonts w:ascii="Arial" w:hAnsi="Arial" w:cs="Arial"/>
          <w:sz w:val="20"/>
          <w:szCs w:val="20"/>
          <w:lang w:val="sr-Latn-BA" w:eastAsia="en-US"/>
        </w:rPr>
      </w:pPr>
      <w:r w:rsidRPr="00607791">
        <w:rPr>
          <w:rFonts w:ascii="Arial" w:hAnsi="Arial" w:cs="Arial"/>
          <w:b/>
          <w:sz w:val="20"/>
          <w:szCs w:val="20"/>
          <w:lang w:val="sr-Latn-BA" w:eastAsia="en-US"/>
        </w:rPr>
        <w:t>Pripadajuća osnovna neto plata</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5235F2">
        <w:rPr>
          <w:rFonts w:ascii="Arial" w:hAnsi="Arial" w:cs="Arial"/>
          <w:sz w:val="20"/>
          <w:szCs w:val="20"/>
          <w:lang w:val="sr-Latn-BA" w:eastAsia="en-US"/>
        </w:rPr>
        <w:t>998,95 KM.</w:t>
      </w:r>
    </w:p>
    <w:p w:rsidR="005235F2" w:rsidRPr="00607791" w:rsidRDefault="005235F2" w:rsidP="005235F2">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Broj izvršilaca:</w:t>
      </w:r>
      <w:r w:rsidRPr="00607791">
        <w:rPr>
          <w:rFonts w:ascii="Arial" w:eastAsia="Calibri" w:hAnsi="Arial" w:cs="Arial"/>
          <w:sz w:val="20"/>
          <w:szCs w:val="20"/>
          <w:lang w:val="sr-Latn-BA" w:eastAsia="en-US"/>
        </w:rPr>
        <w:t xml:space="preserve"> jedan (1).</w:t>
      </w:r>
    </w:p>
    <w:p w:rsidR="005235F2" w:rsidRPr="00607791" w:rsidRDefault="005235F2" w:rsidP="005235F2">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Sarajevo.</w:t>
      </w:r>
    </w:p>
    <w:p w:rsidR="005235F2" w:rsidRDefault="005235F2" w:rsidP="00BC29F5">
      <w:pPr>
        <w:jc w:val="both"/>
        <w:rPr>
          <w:rFonts w:ascii="Arial" w:eastAsia="Calibri" w:hAnsi="Arial" w:cs="Arial"/>
          <w:sz w:val="20"/>
          <w:szCs w:val="20"/>
          <w:lang w:val="sr-Latn-BA" w:eastAsia="en-US"/>
        </w:rPr>
      </w:pPr>
    </w:p>
    <w:p w:rsidR="005235F2" w:rsidRDefault="005235F2"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 za odnose s javnošću</w:t>
      </w:r>
    </w:p>
    <w:p w:rsidR="005235F2" w:rsidRDefault="005235F2" w:rsidP="00BC29F5">
      <w:pPr>
        <w:jc w:val="both"/>
        <w:rPr>
          <w:rFonts w:ascii="Arial" w:eastAsia="Calibri" w:hAnsi="Arial" w:cs="Arial"/>
          <w:sz w:val="20"/>
          <w:szCs w:val="20"/>
          <w:lang w:val="sr-Latn-BA" w:eastAsia="en-US"/>
        </w:rPr>
      </w:pPr>
    </w:p>
    <w:p w:rsidR="005235F2" w:rsidRDefault="005235F2" w:rsidP="005235F2">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1/03 Stručni saradnik za odnose s javnošću-portparol</w:t>
      </w:r>
    </w:p>
    <w:p w:rsidR="00C83471" w:rsidRDefault="005235F2" w:rsidP="005235F2">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sidR="00C83471" w:rsidRPr="00C83471">
        <w:rPr>
          <w:rFonts w:ascii="Arial" w:hAnsi="Arial" w:cs="Arial"/>
          <w:bCs/>
          <w:noProof/>
          <w:szCs w:val="20"/>
          <w:lang w:eastAsia="hr-HR"/>
        </w:rPr>
        <w:t xml:space="preserve">Svakodnevno prati domaću i svjetsku štampu i domaće vijesti; brine se o redovnom ažuriranju podataka na web stranici institucije; analizira prisustva Institucije u medijima; fоtоkоpirа </w:t>
      </w:r>
      <w:r w:rsidR="00C83471" w:rsidRPr="00C83471">
        <w:rPr>
          <w:rFonts w:ascii="Arial" w:hAnsi="Arial" w:cs="Arial"/>
          <w:bCs/>
          <w:noProof/>
          <w:szCs w:val="20"/>
          <w:lang w:eastAsia="hr-HR"/>
        </w:rPr>
        <w:lastRenderedPageBreak/>
        <w:t xml:space="preserve">i аrhivirа dnеvnu štаmpu te istu postavlja na internet; vodi i ažurira evidenciju o medijima, akreditira novinare; organizuje i priprema putovanja domaćih i </w:t>
      </w:r>
      <w:r w:rsidR="002966A6">
        <w:rPr>
          <w:rFonts w:ascii="Arial" w:hAnsi="Arial" w:cs="Arial"/>
          <w:bCs/>
          <w:noProof/>
          <w:szCs w:val="20"/>
          <w:lang w:eastAsia="hr-HR"/>
        </w:rPr>
        <w:t>stranih</w:t>
      </w:r>
      <w:r w:rsidR="00C83471" w:rsidRPr="00C83471">
        <w:rPr>
          <w:rFonts w:ascii="Arial" w:hAnsi="Arial" w:cs="Arial"/>
          <w:bCs/>
          <w:noProof/>
          <w:szCs w:val="20"/>
          <w:lang w:eastAsia="hr-HR"/>
        </w:rPr>
        <w:t xml:space="preserve"> novinara i tv ekipa koji prate dužnosnike institucije, koordinira djelovanje predstavnika medija sa nadležnima u institucijama o pitanjima iz djelokruga njihovog rada; pruža pomoć novinarima prilikom press konferencija; priprema dokumentaciju za sjednice institucije, a u vezi sa odnosima sa javnošću; vrši fotografisanje i elektronsku obradu za potrebe institucije; obavlja poslove audio i video snimanja i editovanja, te arhiviranje i postavljanje materijala na web stranicu institucije; po potrebi obavlja i druge poslove iz nadležnosti Odsjeka, a koji su slični poslovima tog radnog mjesta. Za svoj rad odgovara šefu Odsjeka. </w:t>
      </w:r>
    </w:p>
    <w:p w:rsidR="00C83471" w:rsidRDefault="005235F2" w:rsidP="00C83471">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sidRPr="00607791">
        <w:rPr>
          <w:rFonts w:ascii="Arial" w:hAnsi="Arial" w:cs="Arial"/>
          <w:bCs/>
          <w:noProof/>
          <w:szCs w:val="20"/>
        </w:rPr>
        <w:t xml:space="preserve"> </w:t>
      </w:r>
      <w:r w:rsidR="00C83471" w:rsidRPr="00C83471">
        <w:rPr>
          <w:rFonts w:ascii="Arial" w:hAnsi="Arial" w:cs="Arial"/>
          <w:bCs/>
          <w:noProof/>
          <w:szCs w:val="20"/>
        </w:rPr>
        <w:t>VSS – Najmanje VII stepen stručne spreme, odnosno visoko obrazovanje prvog, drugog i trećeg ciklusa Bolonjskog sistema studiran</w:t>
      </w:r>
      <w:r w:rsidR="00C83471">
        <w:rPr>
          <w:rFonts w:ascii="Arial" w:hAnsi="Arial" w:cs="Arial"/>
          <w:bCs/>
          <w:noProof/>
          <w:szCs w:val="20"/>
        </w:rPr>
        <w:t xml:space="preserve">ja - fakultet društvenih nauka; </w:t>
      </w:r>
      <w:r w:rsidR="00C83471" w:rsidRPr="00C83471">
        <w:rPr>
          <w:rFonts w:ascii="Arial" w:hAnsi="Arial" w:cs="Arial"/>
          <w:bCs/>
          <w:noProof/>
          <w:szCs w:val="20"/>
        </w:rPr>
        <w:t xml:space="preserve">najmanje jednu godine radnog iskustva u struci; položen stručni upravni ispit; poznavanje engleskog jezika; poznavanje rada na računaru. </w:t>
      </w:r>
    </w:p>
    <w:p w:rsidR="005235F2" w:rsidRPr="00607791" w:rsidRDefault="005235F2" w:rsidP="00C83471">
      <w:pPr>
        <w:pStyle w:val="BodyText"/>
        <w:tabs>
          <w:tab w:val="left" w:pos="142"/>
          <w:tab w:val="left" w:pos="2410"/>
        </w:tabs>
        <w:jc w:val="both"/>
        <w:rPr>
          <w:rFonts w:ascii="Arial" w:eastAsia="Calibri" w:hAnsi="Arial" w:cs="Arial"/>
          <w:szCs w:val="20"/>
          <w:lang w:val="sr-Latn-BA"/>
        </w:rPr>
      </w:pPr>
      <w:r w:rsidRPr="00607791">
        <w:rPr>
          <w:rFonts w:ascii="Arial" w:eastAsia="Calibri" w:hAnsi="Arial" w:cs="Arial"/>
          <w:b/>
          <w:szCs w:val="20"/>
          <w:lang w:val="sr-Latn-BA"/>
        </w:rPr>
        <w:t>Status:</w:t>
      </w:r>
      <w:r w:rsidRPr="00607791">
        <w:rPr>
          <w:rFonts w:ascii="Arial" w:eastAsia="Calibri" w:hAnsi="Arial" w:cs="Arial"/>
          <w:szCs w:val="20"/>
          <w:lang w:val="sr-Latn-BA"/>
        </w:rPr>
        <w:t xml:space="preserve"> državni službenik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stručni saradnik</w:t>
      </w:r>
      <w:r w:rsidRPr="00607791">
        <w:rPr>
          <w:rFonts w:ascii="Arial" w:eastAsia="Calibri" w:hAnsi="Arial" w:cs="Arial"/>
          <w:szCs w:val="20"/>
          <w:lang w:val="sr-Latn-BA"/>
        </w:rPr>
        <w:t>.</w:t>
      </w:r>
    </w:p>
    <w:p w:rsidR="005235F2" w:rsidRPr="00607791" w:rsidRDefault="005235F2" w:rsidP="005235F2">
      <w:pPr>
        <w:jc w:val="both"/>
        <w:rPr>
          <w:rFonts w:ascii="Arial" w:hAnsi="Arial" w:cs="Arial"/>
          <w:sz w:val="20"/>
          <w:szCs w:val="20"/>
          <w:lang w:val="sr-Latn-BA" w:eastAsia="en-US"/>
        </w:rPr>
      </w:pPr>
      <w:r w:rsidRPr="00607791">
        <w:rPr>
          <w:rFonts w:ascii="Arial" w:hAnsi="Arial" w:cs="Arial"/>
          <w:b/>
          <w:sz w:val="20"/>
          <w:szCs w:val="20"/>
          <w:lang w:val="sr-Latn-BA" w:eastAsia="en-US"/>
        </w:rPr>
        <w:t>Pripadajuća osnovna neto plata</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5235F2">
        <w:rPr>
          <w:rFonts w:ascii="Arial" w:hAnsi="Arial" w:cs="Arial"/>
          <w:sz w:val="20"/>
          <w:szCs w:val="20"/>
          <w:lang w:val="sr-Latn-BA" w:eastAsia="en-US"/>
        </w:rPr>
        <w:t>998,95 KM.</w:t>
      </w:r>
    </w:p>
    <w:p w:rsidR="005235F2" w:rsidRPr="00607791" w:rsidRDefault="005235F2" w:rsidP="005235F2">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Broj izvršilaca:</w:t>
      </w:r>
      <w:r w:rsidRPr="00607791">
        <w:rPr>
          <w:rFonts w:ascii="Arial" w:eastAsia="Calibri" w:hAnsi="Arial" w:cs="Arial"/>
          <w:sz w:val="20"/>
          <w:szCs w:val="20"/>
          <w:lang w:val="sr-Latn-BA" w:eastAsia="en-US"/>
        </w:rPr>
        <w:t xml:space="preserve"> jedan (1).</w:t>
      </w:r>
    </w:p>
    <w:p w:rsidR="005235F2" w:rsidRPr="00607791" w:rsidRDefault="005235F2" w:rsidP="005235F2">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Sarajevo.</w:t>
      </w:r>
    </w:p>
    <w:p w:rsidR="005235F2" w:rsidRDefault="005235F2" w:rsidP="00BC29F5">
      <w:pPr>
        <w:jc w:val="both"/>
        <w:rPr>
          <w:rFonts w:ascii="Arial" w:eastAsia="Calibri" w:hAnsi="Arial" w:cs="Arial"/>
          <w:sz w:val="20"/>
          <w:szCs w:val="20"/>
          <w:lang w:val="sr-Latn-BA" w:eastAsia="en-US"/>
        </w:rPr>
      </w:pPr>
    </w:p>
    <w:p w:rsidR="005235F2" w:rsidRDefault="005235F2" w:rsidP="005235F2">
      <w:pPr>
        <w:jc w:val="both"/>
        <w:rPr>
          <w:rFonts w:ascii="Arial" w:eastAsia="Calibri" w:hAnsi="Arial" w:cs="Arial"/>
          <w:sz w:val="20"/>
          <w:szCs w:val="20"/>
          <w:lang w:val="sr-Latn-BA" w:eastAsia="en-US"/>
        </w:rPr>
      </w:pPr>
    </w:p>
    <w:p w:rsidR="005235F2" w:rsidRPr="005235F2" w:rsidRDefault="005235F2" w:rsidP="005235F2">
      <w:pPr>
        <w:jc w:val="both"/>
        <w:rPr>
          <w:rFonts w:ascii="Arial" w:eastAsia="Calibri" w:hAnsi="Arial" w:cs="Arial"/>
          <w:sz w:val="20"/>
          <w:szCs w:val="20"/>
          <w:lang w:val="sr-Latn-BA" w:eastAsia="en-US"/>
        </w:rPr>
      </w:pPr>
      <w:r w:rsidRPr="005235F2">
        <w:rPr>
          <w:rFonts w:ascii="Arial" w:eastAsia="Calibri" w:hAnsi="Arial" w:cs="Arial"/>
          <w:sz w:val="20"/>
          <w:szCs w:val="20"/>
          <w:lang w:val="sr-Latn-BA" w:eastAsia="en-US"/>
        </w:rPr>
        <w:t>SEKTOR ZA CARINSKU POLITIKU I TARIFE</w:t>
      </w:r>
    </w:p>
    <w:p w:rsidR="005235F2" w:rsidRDefault="005235F2" w:rsidP="005235F2">
      <w:pPr>
        <w:jc w:val="both"/>
        <w:rPr>
          <w:rFonts w:ascii="Arial" w:eastAsia="Calibri" w:hAnsi="Arial" w:cs="Arial"/>
          <w:sz w:val="20"/>
          <w:szCs w:val="20"/>
          <w:lang w:val="sr-Latn-BA" w:eastAsia="en-US"/>
        </w:rPr>
      </w:pPr>
      <w:r w:rsidRPr="005235F2">
        <w:rPr>
          <w:rFonts w:ascii="Arial" w:eastAsia="Calibri" w:hAnsi="Arial" w:cs="Arial"/>
          <w:sz w:val="20"/>
          <w:szCs w:val="20"/>
          <w:lang w:val="sr-Latn-BA" w:eastAsia="en-US"/>
        </w:rPr>
        <w:t xml:space="preserve">Odsjek za carinsku </w:t>
      </w:r>
      <w:r>
        <w:rPr>
          <w:rFonts w:ascii="Arial" w:eastAsia="Calibri" w:hAnsi="Arial" w:cs="Arial"/>
          <w:sz w:val="20"/>
          <w:szCs w:val="20"/>
          <w:lang w:val="sr-Latn-BA" w:eastAsia="en-US"/>
        </w:rPr>
        <w:t>politiku i slobodne zone</w:t>
      </w:r>
    </w:p>
    <w:p w:rsidR="005235F2" w:rsidRDefault="005235F2" w:rsidP="005235F2">
      <w:pPr>
        <w:jc w:val="both"/>
        <w:rPr>
          <w:rFonts w:ascii="Arial" w:eastAsia="Calibri" w:hAnsi="Arial" w:cs="Arial"/>
          <w:sz w:val="20"/>
          <w:szCs w:val="20"/>
          <w:lang w:val="sr-Latn-BA" w:eastAsia="en-US"/>
        </w:rPr>
      </w:pPr>
    </w:p>
    <w:p w:rsidR="005235F2" w:rsidRDefault="005235F2" w:rsidP="005235F2">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1/04 Stručni saradnik za slobodne zone</w:t>
      </w:r>
    </w:p>
    <w:p w:rsidR="00C83471" w:rsidRDefault="005235F2" w:rsidP="005235F2">
      <w:pPr>
        <w:pStyle w:val="BodyText"/>
        <w:tabs>
          <w:tab w:val="left" w:pos="142"/>
          <w:tab w:val="left" w:pos="2410"/>
        </w:tabs>
        <w:jc w:val="both"/>
        <w:rPr>
          <w:rFonts w:ascii="Arial" w:hAnsi="Arial" w:cs="Arial"/>
          <w:bCs/>
          <w:noProof/>
          <w:szCs w:val="20"/>
          <w:lang w:eastAsia="hr-HR"/>
        </w:rPr>
      </w:pPr>
      <w:r w:rsidRPr="00607791">
        <w:rPr>
          <w:rFonts w:ascii="Arial" w:hAnsi="Arial" w:cs="Arial"/>
          <w:b/>
          <w:bCs/>
          <w:color w:val="000000"/>
          <w:szCs w:val="20"/>
          <w:lang w:val="sr-Latn-BA" w:eastAsia="sr-Cyrl-CS"/>
        </w:rPr>
        <w:t>Opis poslova i radnih zadataka:</w:t>
      </w:r>
      <w:r w:rsidRPr="00607791">
        <w:rPr>
          <w:rFonts w:ascii="Arial" w:hAnsi="Arial" w:cs="Arial"/>
          <w:color w:val="000000"/>
          <w:szCs w:val="20"/>
          <w:lang w:val="sr-Latn-BA" w:eastAsia="sr-Cyrl-CS"/>
        </w:rPr>
        <w:t> </w:t>
      </w:r>
      <w:r w:rsidR="00C83471" w:rsidRPr="00C83471">
        <w:rPr>
          <w:rFonts w:ascii="Arial" w:hAnsi="Arial" w:cs="Arial"/>
          <w:bCs/>
          <w:noProof/>
          <w:szCs w:val="20"/>
          <w:lang w:eastAsia="hr-HR"/>
        </w:rPr>
        <w:t xml:space="preserve">Prati i proučava zakonske i podzakonske akte, a posebno akte vezane za poslove koji se obavljaju u Odsjeku; prati izradu zakona i podzakonskih akata iz oblasti carinske politike i akata kojima se uređuje rad slobodnih zona (uslovi za osnivanje slobodnih zona, postupak određivanja slobodnih zona i prestanak rada slobodnih zona); prati provođenja propisa, posebno onih u čijoj je izradi učestvovao; učestvuje u izradi analitičkih, informativnih i drugih stručnih materijala iz nadležnosti Odsjeka i Sektora; učestvuje prilikom pružanja stručne pomoći pri izradi zakonskih i podzakonskih akata; obavlja poslove obrade jednostavnijih programa i obrade podataka; po potrebi obavlja i druge poslove iz nadležnosti Odsjeka, a koji su slični poslovima tog radnog mjesta. Za svoj rad odgovoran je šefu Odsjeka. </w:t>
      </w:r>
    </w:p>
    <w:p w:rsidR="00C83471" w:rsidRDefault="005235F2" w:rsidP="00C83471">
      <w:pPr>
        <w:pStyle w:val="BodyText"/>
        <w:tabs>
          <w:tab w:val="left" w:pos="142"/>
          <w:tab w:val="left" w:pos="2410"/>
        </w:tabs>
        <w:jc w:val="both"/>
        <w:rPr>
          <w:rFonts w:ascii="Arial" w:hAnsi="Arial" w:cs="Arial"/>
          <w:bCs/>
          <w:noProof/>
          <w:szCs w:val="20"/>
        </w:rPr>
      </w:pPr>
      <w:r w:rsidRPr="00607791">
        <w:rPr>
          <w:rFonts w:ascii="Arial" w:hAnsi="Arial" w:cs="Arial"/>
          <w:b/>
          <w:bCs/>
          <w:color w:val="000000"/>
          <w:szCs w:val="20"/>
          <w:lang w:val="sr-Latn-BA" w:eastAsia="sr-Cyrl-CS"/>
        </w:rPr>
        <w:t>Posebni uslovi:</w:t>
      </w:r>
      <w:r w:rsidRPr="00607791">
        <w:rPr>
          <w:rFonts w:ascii="Arial" w:hAnsi="Arial" w:cs="Arial"/>
          <w:bCs/>
          <w:noProof/>
          <w:szCs w:val="20"/>
        </w:rPr>
        <w:t xml:space="preserve"> </w:t>
      </w:r>
      <w:r w:rsidR="00C83471" w:rsidRPr="00C83471">
        <w:rPr>
          <w:rFonts w:ascii="Arial" w:hAnsi="Arial" w:cs="Arial"/>
          <w:bCs/>
          <w:noProof/>
          <w:szCs w:val="20"/>
        </w:rPr>
        <w:t xml:space="preserve">VSS - Najmanje VII stepen stručne spreme, odnosno visoko obrazovanje prvog, drugog i trećeg ciklusa Bolonjskog sistema studiranja - pravni ekonomski, ili drugi fakultet društvenog smjera; najmanje jedna godina radnog iskustva u struci; položen stručni upravni ispit; poznavanje engleskog jezika; poznavanje rada na računaru. </w:t>
      </w:r>
    </w:p>
    <w:p w:rsidR="005235F2" w:rsidRPr="00607791" w:rsidRDefault="005235F2" w:rsidP="00C83471">
      <w:pPr>
        <w:pStyle w:val="BodyText"/>
        <w:tabs>
          <w:tab w:val="left" w:pos="142"/>
          <w:tab w:val="left" w:pos="2410"/>
        </w:tabs>
        <w:jc w:val="both"/>
        <w:rPr>
          <w:rFonts w:ascii="Arial" w:eastAsia="Calibri" w:hAnsi="Arial" w:cs="Arial"/>
          <w:szCs w:val="20"/>
          <w:lang w:val="sr-Latn-BA"/>
        </w:rPr>
      </w:pPr>
      <w:r w:rsidRPr="00607791">
        <w:rPr>
          <w:rFonts w:ascii="Arial" w:eastAsia="Calibri" w:hAnsi="Arial" w:cs="Arial"/>
          <w:b/>
          <w:szCs w:val="20"/>
          <w:lang w:val="sr-Latn-BA"/>
        </w:rPr>
        <w:t>Status:</w:t>
      </w:r>
      <w:r w:rsidRPr="00607791">
        <w:rPr>
          <w:rFonts w:ascii="Arial" w:eastAsia="Calibri" w:hAnsi="Arial" w:cs="Arial"/>
          <w:szCs w:val="20"/>
          <w:lang w:val="sr-Latn-BA"/>
        </w:rPr>
        <w:t xml:space="preserve"> državni službenik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stručni saradnik</w:t>
      </w:r>
      <w:r w:rsidRPr="00607791">
        <w:rPr>
          <w:rFonts w:ascii="Arial" w:eastAsia="Calibri" w:hAnsi="Arial" w:cs="Arial"/>
          <w:szCs w:val="20"/>
          <w:lang w:val="sr-Latn-BA"/>
        </w:rPr>
        <w:t>.</w:t>
      </w:r>
    </w:p>
    <w:p w:rsidR="005235F2" w:rsidRPr="00607791" w:rsidRDefault="005235F2" w:rsidP="005235F2">
      <w:pPr>
        <w:jc w:val="both"/>
        <w:rPr>
          <w:rFonts w:ascii="Arial" w:hAnsi="Arial" w:cs="Arial"/>
          <w:sz w:val="20"/>
          <w:szCs w:val="20"/>
          <w:lang w:val="sr-Latn-BA" w:eastAsia="en-US"/>
        </w:rPr>
      </w:pPr>
      <w:r w:rsidRPr="00607791">
        <w:rPr>
          <w:rFonts w:ascii="Arial" w:hAnsi="Arial" w:cs="Arial"/>
          <w:b/>
          <w:sz w:val="20"/>
          <w:szCs w:val="20"/>
          <w:lang w:val="sr-Latn-BA" w:eastAsia="en-US"/>
        </w:rPr>
        <w:t>Pripadajuća osnovna neto plata</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5235F2">
        <w:rPr>
          <w:rFonts w:ascii="Arial" w:hAnsi="Arial" w:cs="Arial"/>
          <w:sz w:val="20"/>
          <w:szCs w:val="20"/>
          <w:lang w:val="sr-Latn-BA" w:eastAsia="en-US"/>
        </w:rPr>
        <w:t>998,95 KM.</w:t>
      </w:r>
    </w:p>
    <w:p w:rsidR="005235F2" w:rsidRPr="00607791" w:rsidRDefault="005235F2" w:rsidP="005235F2">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Broj izvršilaca:</w:t>
      </w:r>
      <w:r w:rsidRPr="00607791">
        <w:rPr>
          <w:rFonts w:ascii="Arial" w:eastAsia="Calibri" w:hAnsi="Arial" w:cs="Arial"/>
          <w:sz w:val="20"/>
          <w:szCs w:val="20"/>
          <w:lang w:val="sr-Latn-BA" w:eastAsia="en-US"/>
        </w:rPr>
        <w:t xml:space="preserve"> jedan (1).</w:t>
      </w:r>
    </w:p>
    <w:p w:rsidR="00BC29F5" w:rsidRPr="00607791" w:rsidRDefault="005235F2" w:rsidP="00BC29F5">
      <w:pPr>
        <w:jc w:val="both"/>
        <w:rPr>
          <w:rFonts w:ascii="Arial" w:eastAsia="Calibri" w:hAnsi="Arial" w:cs="Arial"/>
          <w:sz w:val="20"/>
          <w:szCs w:val="20"/>
          <w:lang w:val="sr-Latn-BA" w:eastAsia="en-US"/>
        </w:rPr>
      </w:pPr>
      <w:r w:rsidRPr="00607791">
        <w:rPr>
          <w:rFonts w:ascii="Arial" w:eastAsia="Calibri" w:hAnsi="Arial" w:cs="Arial"/>
          <w:b/>
          <w:sz w:val="20"/>
          <w:szCs w:val="20"/>
          <w:lang w:val="sr-Latn-BA" w:eastAsia="en-US"/>
        </w:rPr>
        <w:t>Mjesto rada:</w:t>
      </w:r>
      <w:r w:rsidRPr="00607791">
        <w:rPr>
          <w:rFonts w:ascii="Arial" w:eastAsia="Calibri" w:hAnsi="Arial" w:cs="Arial"/>
          <w:sz w:val="20"/>
          <w:szCs w:val="20"/>
          <w:lang w:val="sr-Latn-BA" w:eastAsia="en-US"/>
        </w:rPr>
        <w:t xml:space="preserve"> Sarajevo.</w:t>
      </w:r>
    </w:p>
    <w:p w:rsidR="00E4548D" w:rsidRPr="00607791" w:rsidRDefault="00E4548D" w:rsidP="00BC29F5">
      <w:pPr>
        <w:jc w:val="both"/>
        <w:rPr>
          <w:rFonts w:ascii="Arial" w:eastAsia="Calibri" w:hAnsi="Arial" w:cs="Arial"/>
          <w:sz w:val="20"/>
          <w:szCs w:val="20"/>
          <w:lang w:val="sr-Latn-BA" w:eastAsia="en-US"/>
        </w:rPr>
      </w:pPr>
    </w:p>
    <w:p w:rsidR="00913D57" w:rsidRPr="00607791" w:rsidRDefault="00913D57" w:rsidP="00913D57">
      <w:pPr>
        <w:jc w:val="both"/>
        <w:rPr>
          <w:rFonts w:ascii="Arial" w:hAnsi="Arial" w:cs="Arial"/>
          <w:b/>
          <w:sz w:val="20"/>
          <w:szCs w:val="20"/>
          <w:u w:val="single"/>
          <w:lang w:val="sr-Latn-BA"/>
        </w:rPr>
      </w:pPr>
      <w:r w:rsidRPr="00607791">
        <w:rPr>
          <w:rFonts w:ascii="Arial" w:hAnsi="Arial" w:cs="Arial"/>
          <w:b/>
          <w:sz w:val="20"/>
          <w:szCs w:val="20"/>
          <w:u w:val="single"/>
          <w:lang w:val="sr-Latn-BA"/>
        </w:rPr>
        <w:t>Napomene za sve kandidate:</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607791"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607791">
        <w:rPr>
          <w:rFonts w:ascii="Arial" w:hAnsi="Arial" w:cs="Arial"/>
          <w:sz w:val="20"/>
          <w:szCs w:val="20"/>
          <w:lang w:val="sr-Latn-BA"/>
        </w:rPr>
        <w:t>Pod radnim iskustvom podrazumijeva se radno iskustvo nakon stečene visoke stručne spreme, odnosno visokog obrazovanja.</w:t>
      </w:r>
    </w:p>
    <w:p w:rsidR="00913D57" w:rsidRPr="0060779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607791">
        <w:rPr>
          <w:rFonts w:ascii="Arial" w:hAnsi="Arial" w:cs="Arial"/>
          <w:sz w:val="20"/>
          <w:szCs w:val="20"/>
          <w:lang w:val="sr-Latn-BA"/>
        </w:rPr>
        <w:t>Kandidati ne smiju biti u sukobu interesa, odnosno nespojivosti, iz člana 16. stav 1. Zakona o državnoj službi u institucijama Bosne i Hercegovine.</w:t>
      </w:r>
    </w:p>
    <w:p w:rsidR="00913D57" w:rsidRPr="00607791"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607791">
        <w:rPr>
          <w:rFonts w:ascii="Arial" w:hAnsi="Arial" w:cs="Arial"/>
          <w:sz w:val="20"/>
          <w:szCs w:val="20"/>
          <w:lang w:val="sr-Latn-BA"/>
        </w:rPr>
        <w:t>Za sprovođenje konkursne procedure po ovom Javnom oglasu formirat će se jedna (1) Komisija za izbor.</w:t>
      </w:r>
    </w:p>
    <w:p w:rsidR="0040153F" w:rsidRPr="00607791" w:rsidRDefault="0040153F" w:rsidP="00913D57">
      <w:pPr>
        <w:ind w:left="69"/>
        <w:jc w:val="both"/>
        <w:rPr>
          <w:rFonts w:ascii="Arial" w:hAnsi="Arial" w:cs="Arial"/>
          <w:b/>
          <w:sz w:val="20"/>
          <w:szCs w:val="20"/>
          <w:u w:val="single"/>
          <w:lang w:val="sr-Latn-BA"/>
        </w:rPr>
      </w:pPr>
    </w:p>
    <w:p w:rsidR="00243300" w:rsidRPr="00607791" w:rsidRDefault="00243300" w:rsidP="00910A2D">
      <w:pPr>
        <w:jc w:val="both"/>
        <w:rPr>
          <w:rFonts w:ascii="Arial" w:hAnsi="Arial" w:cs="Arial"/>
          <w:b/>
          <w:sz w:val="20"/>
          <w:szCs w:val="20"/>
          <w:u w:val="single"/>
          <w:lang w:val="sr-Latn-BA"/>
        </w:rPr>
      </w:pPr>
      <w:r w:rsidRPr="00607791">
        <w:rPr>
          <w:rFonts w:ascii="Arial" w:hAnsi="Arial" w:cs="Arial"/>
          <w:b/>
          <w:sz w:val="20"/>
          <w:szCs w:val="20"/>
          <w:u w:val="single"/>
          <w:lang w:val="sr-Latn-BA"/>
        </w:rPr>
        <w:t xml:space="preserve">Potrebni dokumenti: </w:t>
      </w:r>
    </w:p>
    <w:p w:rsidR="00243300" w:rsidRPr="00607791" w:rsidRDefault="00BC08E1" w:rsidP="00910A2D">
      <w:pPr>
        <w:jc w:val="both"/>
        <w:rPr>
          <w:rFonts w:ascii="Arial" w:hAnsi="Arial" w:cs="Arial"/>
          <w:sz w:val="20"/>
          <w:szCs w:val="20"/>
          <w:lang w:val="sr-Latn-BA"/>
        </w:rPr>
      </w:pPr>
      <w:r w:rsidRPr="00607791">
        <w:rPr>
          <w:rFonts w:ascii="Arial" w:hAnsi="Arial" w:cs="Arial"/>
          <w:b/>
          <w:sz w:val="20"/>
          <w:szCs w:val="20"/>
          <w:u w:val="single"/>
          <w:lang w:val="sr-Latn-BA"/>
        </w:rPr>
        <w:t xml:space="preserve">I </w:t>
      </w:r>
      <w:r w:rsidR="00243300" w:rsidRPr="00607791">
        <w:rPr>
          <w:rFonts w:ascii="Arial" w:hAnsi="Arial" w:cs="Arial"/>
          <w:b/>
          <w:sz w:val="20"/>
          <w:szCs w:val="20"/>
          <w:u w:val="single"/>
          <w:lang w:val="sr-Latn-BA"/>
        </w:rPr>
        <w:t>Ovjerene kopije</w:t>
      </w:r>
      <w:r w:rsidR="00243300" w:rsidRPr="00607791">
        <w:rPr>
          <w:rFonts w:ascii="Arial" w:hAnsi="Arial" w:cs="Arial"/>
          <w:b/>
          <w:sz w:val="20"/>
          <w:szCs w:val="20"/>
          <w:lang w:val="sr-Latn-BA"/>
        </w:rPr>
        <w:t>:</w:t>
      </w:r>
      <w:r w:rsidR="00243300" w:rsidRPr="00607791">
        <w:rPr>
          <w:rFonts w:ascii="Arial" w:hAnsi="Arial" w:cs="Arial"/>
          <w:sz w:val="20"/>
          <w:szCs w:val="20"/>
          <w:lang w:val="sr-Latn-BA"/>
        </w:rPr>
        <w:t xml:space="preserve"> </w:t>
      </w:r>
    </w:p>
    <w:p w:rsidR="008D7632" w:rsidRPr="0060779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607791"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60779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07791">
        <w:rPr>
          <w:rFonts w:ascii="Arial" w:hAnsi="Arial" w:cs="Arial"/>
          <w:sz w:val="20"/>
          <w:szCs w:val="20"/>
          <w:lang w:val="sr-Latn-BA"/>
        </w:rPr>
        <w:t>uvjerenja o državlјanstvu (ne starije od 6 mjeseci od dana izdavanja od strane nadležnog organa);</w:t>
      </w:r>
    </w:p>
    <w:p w:rsidR="00EF2D2E" w:rsidRPr="0060779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eastAsia="Times New Roman" w:hAnsi="Arial" w:cs="Arial"/>
          <w:sz w:val="20"/>
          <w:szCs w:val="20"/>
          <w:lang w:val="sr-Latn-BA"/>
        </w:rPr>
        <w:t xml:space="preserve">uvjerenja o položenom stručnom upravnom ispitu odnosno javnom ispitu; </w:t>
      </w:r>
    </w:p>
    <w:p w:rsidR="00B5194E" w:rsidRPr="00607791" w:rsidRDefault="00EF2D2E" w:rsidP="00B5194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eastAsia="Times New Roman" w:hAnsi="Arial" w:cs="Arial"/>
          <w:sz w:val="20"/>
          <w:szCs w:val="20"/>
          <w:lang w:val="sr-Latn-BA"/>
        </w:rPr>
        <w:lastRenderedPageBreak/>
        <w:t xml:space="preserve">potvrde ili uvjerenja kao dokaza o </w:t>
      </w:r>
      <w:r w:rsidR="00C45162" w:rsidRPr="00607791">
        <w:rPr>
          <w:rFonts w:ascii="Arial" w:eastAsia="Times New Roman" w:hAnsi="Arial" w:cs="Arial"/>
          <w:sz w:val="20"/>
          <w:szCs w:val="20"/>
          <w:lang w:val="sr-Latn-BA"/>
        </w:rPr>
        <w:t xml:space="preserve">traženoj vrsti </w:t>
      </w:r>
      <w:r w:rsidR="0055404C" w:rsidRPr="00607791">
        <w:rPr>
          <w:rFonts w:ascii="Arial" w:eastAsia="Times New Roman" w:hAnsi="Arial" w:cs="Arial"/>
          <w:sz w:val="20"/>
          <w:szCs w:val="20"/>
          <w:lang w:val="sr-Latn-BA"/>
        </w:rPr>
        <w:t xml:space="preserve">radnog </w:t>
      </w:r>
      <w:r w:rsidR="00C45162" w:rsidRPr="00607791">
        <w:rPr>
          <w:rFonts w:ascii="Arial" w:eastAsia="Times New Roman" w:hAnsi="Arial" w:cs="Arial"/>
          <w:sz w:val="20"/>
          <w:szCs w:val="20"/>
          <w:lang w:val="sr-Latn-BA"/>
        </w:rPr>
        <w:t>iskustva;</w:t>
      </w:r>
    </w:p>
    <w:p w:rsidR="00EE440F" w:rsidRPr="00C66CA0"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07791">
        <w:rPr>
          <w:rFonts w:ascii="Arial" w:hAnsi="Arial" w:cs="Arial"/>
          <w:sz w:val="20"/>
          <w:szCs w:val="20"/>
          <w:lang w:val="sr-Latn-BA"/>
        </w:rPr>
        <w:t>dokaza o traženom nivou znanja stranog jezika</w:t>
      </w:r>
      <w:r w:rsidR="00C66CA0">
        <w:rPr>
          <w:rFonts w:ascii="Arial" w:hAnsi="Arial" w:cs="Arial"/>
          <w:sz w:val="20"/>
          <w:szCs w:val="20"/>
          <w:lang w:val="sr-Latn-BA"/>
        </w:rPr>
        <w:t xml:space="preserve"> (osim za poziciju 1/02);</w:t>
      </w:r>
    </w:p>
    <w:p w:rsidR="00C66CA0" w:rsidRPr="00607791" w:rsidRDefault="00C66CA0"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rada na računaru.</w:t>
      </w:r>
    </w:p>
    <w:p w:rsidR="005A52C0" w:rsidRPr="00607791" w:rsidRDefault="005A52C0" w:rsidP="00910A2D">
      <w:pPr>
        <w:rPr>
          <w:rFonts w:ascii="Arial" w:hAnsi="Arial" w:cs="Arial"/>
          <w:b/>
          <w:sz w:val="20"/>
          <w:szCs w:val="20"/>
          <w:u w:val="single"/>
          <w:lang w:val="sr-Latn-BA" w:eastAsia="en-US"/>
        </w:rPr>
      </w:pPr>
    </w:p>
    <w:p w:rsidR="00BC08E1" w:rsidRPr="00607791" w:rsidRDefault="00BC08E1" w:rsidP="00910A2D">
      <w:pPr>
        <w:rPr>
          <w:rFonts w:ascii="Arial" w:hAnsi="Arial" w:cs="Arial"/>
          <w:b/>
          <w:sz w:val="20"/>
          <w:szCs w:val="20"/>
          <w:u w:val="single"/>
          <w:lang w:val="sr-Latn-BA" w:eastAsia="en-US"/>
        </w:rPr>
      </w:pPr>
      <w:r w:rsidRPr="00607791">
        <w:rPr>
          <w:rFonts w:ascii="Arial" w:hAnsi="Arial" w:cs="Arial"/>
          <w:b/>
          <w:sz w:val="20"/>
          <w:szCs w:val="20"/>
          <w:u w:val="single"/>
          <w:lang w:val="sr-Latn-BA" w:eastAsia="en-US"/>
        </w:rPr>
        <w:t>II Svojeručno potpisan</w:t>
      </w:r>
      <w:r w:rsidR="000158FC" w:rsidRPr="00607791">
        <w:rPr>
          <w:rFonts w:ascii="Arial" w:hAnsi="Arial" w:cs="Arial"/>
          <w:b/>
          <w:sz w:val="20"/>
          <w:szCs w:val="20"/>
          <w:u w:val="single"/>
          <w:lang w:val="sr-Latn-BA" w:eastAsia="en-US"/>
        </w:rPr>
        <w:t>:</w:t>
      </w:r>
    </w:p>
    <w:p w:rsidR="00470EFC" w:rsidRPr="0060779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607791">
        <w:rPr>
          <w:rFonts w:ascii="Arial" w:hAnsi="Arial" w:cs="Arial"/>
          <w:sz w:val="20"/>
          <w:szCs w:val="20"/>
          <w:lang w:val="sr-Latn-BA"/>
        </w:rPr>
        <w:t>popunjen obrazac Agencije za državnu službu BiH: isti možete preuzeti na web stranici Agencije:</w:t>
      </w:r>
      <w:r w:rsidRPr="00607791">
        <w:rPr>
          <w:rStyle w:val="apple-converted-space"/>
          <w:rFonts w:ascii="Arial" w:hAnsi="Arial" w:cs="Arial"/>
          <w:sz w:val="20"/>
          <w:szCs w:val="20"/>
          <w:lang w:val="sr-Latn-BA"/>
        </w:rPr>
        <w:t> </w:t>
      </w:r>
      <w:r w:rsidRPr="00607791">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60779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60779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607791">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607791"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607791" w:rsidRDefault="004A2CE3" w:rsidP="004A2CE3">
      <w:pPr>
        <w:shd w:val="clear" w:color="auto" w:fill="FFFFFF"/>
        <w:jc w:val="both"/>
        <w:rPr>
          <w:rFonts w:ascii="Arial" w:hAnsi="Arial" w:cs="Arial"/>
          <w:b/>
          <w:sz w:val="20"/>
          <w:szCs w:val="20"/>
          <w:u w:val="single"/>
          <w:lang w:val="sr-Latn-BA" w:eastAsia="en-US"/>
        </w:rPr>
      </w:pPr>
      <w:r w:rsidRPr="00607791">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 xml:space="preserve">Uvjerenje o diplomiranju starije od godinu dana. </w:t>
      </w:r>
      <w:r w:rsidRPr="00607791">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607791">
        <w:rPr>
          <w:rFonts w:ascii="Arial" w:eastAsia="Calibri" w:hAnsi="Arial" w:cs="Arial"/>
          <w:sz w:val="20"/>
          <w:szCs w:val="20"/>
          <w:lang w:val="sr-Latn-BA" w:eastAsia="en-US"/>
        </w:rPr>
        <w:t xml:space="preserve"> teksta oglasa. Iste ne mogu dokazati stečeno zvanje završenog dodiplomskog (osnovnog) studija. </w:t>
      </w:r>
      <w:r w:rsidRPr="00607791">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607791"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607791">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607791"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607791">
        <w:rPr>
          <w:rFonts w:ascii="Arial" w:eastAsia="Calibri" w:hAnsi="Arial" w:cs="Arial"/>
          <w:sz w:val="20"/>
          <w:szCs w:val="20"/>
          <w:lang w:val="sr-Latn-BA" w:eastAsia="en-US"/>
        </w:rPr>
        <w:t xml:space="preserve">uvjerenja izdata od strane </w:t>
      </w:r>
      <w:r w:rsidR="00227F86" w:rsidRPr="00607791">
        <w:rPr>
          <w:rFonts w:ascii="Arial" w:hAnsi="Arial" w:cs="Arial"/>
          <w:color w:val="000000"/>
          <w:sz w:val="20"/>
          <w:szCs w:val="20"/>
          <w:lang w:val="sr-Latn-BA" w:eastAsia="bs-Latn-BA"/>
        </w:rPr>
        <w:t xml:space="preserve">nadležnog zavoda/fonda </w:t>
      </w:r>
      <w:r w:rsidR="00227F86" w:rsidRPr="00607791">
        <w:rPr>
          <w:rFonts w:ascii="Arial" w:eastAsia="Calibri" w:hAnsi="Arial" w:cs="Arial"/>
          <w:sz w:val="20"/>
          <w:szCs w:val="20"/>
          <w:lang w:val="sr-Latn-BA" w:eastAsia="en-US"/>
        </w:rPr>
        <w:t xml:space="preserve">PIO/MIO o podacima registrovanim u matičnoj evidenciji bez potvrde </w:t>
      </w:r>
      <w:r w:rsidR="00227F86" w:rsidRPr="00607791">
        <w:rPr>
          <w:rFonts w:ascii="Arial" w:hAnsi="Arial" w:cs="Arial"/>
          <w:color w:val="000000"/>
          <w:sz w:val="20"/>
          <w:szCs w:val="20"/>
          <w:lang w:val="sr-Latn-BA" w:eastAsia="bs-Latn-BA"/>
        </w:rPr>
        <w:t xml:space="preserve">nadležnog zavoda/fonda </w:t>
      </w:r>
      <w:r w:rsidR="00227F86" w:rsidRPr="00607791">
        <w:rPr>
          <w:rFonts w:ascii="Arial" w:eastAsia="Calibri" w:hAnsi="Arial" w:cs="Arial"/>
          <w:sz w:val="20"/>
          <w:szCs w:val="20"/>
          <w:lang w:val="sr-Latn-BA" w:eastAsia="en-US"/>
        </w:rPr>
        <w:t xml:space="preserve">PIO/MIO </w:t>
      </w:r>
      <w:r w:rsidRPr="00607791">
        <w:rPr>
          <w:rFonts w:ascii="Arial" w:eastAsia="Calibri" w:hAnsi="Arial" w:cs="Arial"/>
          <w:sz w:val="20"/>
          <w:szCs w:val="20"/>
          <w:lang w:val="sr-Latn-BA" w:eastAsia="en-US"/>
        </w:rPr>
        <w:t>gdje je navedena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607791"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607791">
        <w:rPr>
          <w:rFonts w:ascii="Arial" w:eastAsia="Calibri" w:hAnsi="Arial" w:cs="Arial"/>
          <w:sz w:val="20"/>
          <w:szCs w:val="20"/>
          <w:lang w:val="sr-Latn-BA"/>
        </w:rPr>
        <w:t>U pogledu dokazivanja nivoa znanja stranog jezika</w:t>
      </w:r>
      <w:r w:rsidR="00C83471">
        <w:rPr>
          <w:rFonts w:ascii="Arial" w:eastAsia="Calibri" w:hAnsi="Arial" w:cs="Arial"/>
          <w:sz w:val="20"/>
          <w:szCs w:val="20"/>
          <w:lang w:val="sr-Latn-BA"/>
        </w:rPr>
        <w:t>/rada na računaru</w:t>
      </w:r>
      <w:r w:rsidR="00EA5796" w:rsidRPr="00607791">
        <w:rPr>
          <w:rFonts w:ascii="Arial" w:eastAsia="Calibri" w:hAnsi="Arial" w:cs="Arial"/>
          <w:sz w:val="20"/>
          <w:szCs w:val="20"/>
          <w:lang w:val="sr-Latn-BA"/>
        </w:rPr>
        <w:t xml:space="preserve"> </w:t>
      </w:r>
      <w:r w:rsidRPr="00607791">
        <w:rPr>
          <w:rFonts w:ascii="Arial" w:eastAsia="Calibri" w:hAnsi="Arial" w:cs="Arial"/>
          <w:bCs/>
          <w:sz w:val="20"/>
          <w:szCs w:val="20"/>
          <w:lang w:val="sr-Latn-BA"/>
        </w:rPr>
        <w:t>ne dostavljati potvrdu ili uvjerenje poslodavca gdje je lice bilo u radnom odnosu, kojom poslodavac potvrđuje znanje stranog jezika</w:t>
      </w:r>
      <w:r w:rsidR="00C83471">
        <w:rPr>
          <w:rFonts w:ascii="Arial" w:eastAsia="Calibri" w:hAnsi="Arial" w:cs="Arial"/>
          <w:bCs/>
          <w:sz w:val="20"/>
          <w:szCs w:val="20"/>
          <w:lang w:val="sr-Latn-BA"/>
        </w:rPr>
        <w:t>/rada na računaru</w:t>
      </w:r>
      <w:r w:rsidRPr="00607791">
        <w:rPr>
          <w:rFonts w:ascii="Arial" w:eastAsia="Calibri" w:hAnsi="Arial" w:cs="Arial"/>
          <w:bCs/>
          <w:sz w:val="20"/>
          <w:szCs w:val="20"/>
          <w:lang w:val="sr-Latn-BA"/>
        </w:rPr>
        <w:t xml:space="preserve"> jer isti nije registrovan za obavljanje te djelatnosti, te takvi dokazi nisu valjani. Ne dostavljati svjedočanstva o završenim razredima srednje škole.</w:t>
      </w:r>
    </w:p>
    <w:p w:rsidR="004A2CE3" w:rsidRPr="00607791"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Nepotpisan, nepopunjen, ispravljen ili izmijenjen prijavni obrazac.</w:t>
      </w:r>
    </w:p>
    <w:p w:rsidR="004A2CE3" w:rsidRPr="00607791"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607791"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607791">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607791" w:rsidRDefault="00243300" w:rsidP="00910A2D">
      <w:pPr>
        <w:jc w:val="both"/>
        <w:rPr>
          <w:rFonts w:ascii="Arial" w:hAnsi="Arial" w:cs="Arial"/>
          <w:b/>
          <w:i/>
          <w:sz w:val="20"/>
          <w:szCs w:val="20"/>
          <w:u w:val="single"/>
          <w:lang w:val="sr-Latn-BA"/>
        </w:rPr>
      </w:pPr>
    </w:p>
    <w:p w:rsidR="00272BA9" w:rsidRPr="00607791" w:rsidRDefault="00272BA9" w:rsidP="00910A2D">
      <w:pPr>
        <w:jc w:val="both"/>
        <w:rPr>
          <w:rFonts w:ascii="Arial" w:hAnsi="Arial" w:cs="Arial"/>
          <w:b/>
          <w:sz w:val="20"/>
          <w:szCs w:val="20"/>
          <w:lang w:val="sr-Latn-BA"/>
        </w:rPr>
      </w:pPr>
      <w:r w:rsidRPr="00607791">
        <w:rPr>
          <w:rFonts w:ascii="Arial" w:hAnsi="Arial" w:cs="Arial"/>
          <w:b/>
          <w:sz w:val="20"/>
          <w:szCs w:val="20"/>
          <w:lang w:val="sr-Latn-BA"/>
        </w:rPr>
        <w:t>Dodatni dokumenti koji se dostavljaju naknadno:</w:t>
      </w:r>
    </w:p>
    <w:p w:rsidR="007B7EE1" w:rsidRPr="00607791"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607791">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607791"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607791">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607791" w:rsidRDefault="00272BA9" w:rsidP="00910A2D">
      <w:pPr>
        <w:jc w:val="both"/>
        <w:rPr>
          <w:rFonts w:ascii="Arial" w:hAnsi="Arial" w:cs="Arial"/>
          <w:b/>
          <w:i/>
          <w:sz w:val="20"/>
          <w:szCs w:val="20"/>
          <w:u w:val="single"/>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lastRenderedPageBreak/>
        <w:t>Javni konkurs se sprovodi u skladu sa Odlukom o načinu polaganja javnog i stručnog ispita</w:t>
      </w:r>
      <w:r w:rsidR="00A46031" w:rsidRPr="00607791">
        <w:rPr>
          <w:rFonts w:ascii="Arial" w:hAnsi="Arial" w:cs="Arial"/>
          <w:sz w:val="20"/>
          <w:szCs w:val="20"/>
          <w:lang w:val="sr-Latn-BA"/>
        </w:rPr>
        <w:t xml:space="preserve"> </w:t>
      </w:r>
      <w:r w:rsidRPr="00607791">
        <w:rPr>
          <w:rFonts w:ascii="Arial" w:hAnsi="Arial" w:cs="Arial"/>
          <w:sz w:val="20"/>
          <w:szCs w:val="20"/>
          <w:lang w:val="sr-Latn-BA"/>
        </w:rPr>
        <w:t>(„Službeni g</w:t>
      </w:r>
      <w:r w:rsidR="007F6B2F" w:rsidRPr="00607791">
        <w:rPr>
          <w:rFonts w:ascii="Arial" w:hAnsi="Arial" w:cs="Arial"/>
          <w:sz w:val="20"/>
          <w:szCs w:val="20"/>
          <w:lang w:val="sr-Latn-BA"/>
        </w:rPr>
        <w:t xml:space="preserve">lasnik BiH“, br. 96/07, 43/10, </w:t>
      </w:r>
      <w:r w:rsidRPr="00607791">
        <w:rPr>
          <w:rFonts w:ascii="Arial" w:hAnsi="Arial" w:cs="Arial"/>
          <w:sz w:val="20"/>
          <w:szCs w:val="20"/>
          <w:lang w:val="sr-Latn-BA"/>
        </w:rPr>
        <w:t>103/12</w:t>
      </w:r>
      <w:r w:rsidR="007F6B2F" w:rsidRPr="00607791">
        <w:rPr>
          <w:rFonts w:ascii="Arial" w:hAnsi="Arial" w:cs="Arial"/>
          <w:sz w:val="20"/>
          <w:szCs w:val="20"/>
          <w:lang w:val="sr-Latn-BA"/>
        </w:rPr>
        <w:t xml:space="preserve"> i 56/19</w:t>
      </w:r>
      <w:r w:rsidRPr="00607791">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w:t>
      </w:r>
      <w:r w:rsidR="00A46031" w:rsidRPr="00607791">
        <w:rPr>
          <w:rFonts w:ascii="Arial" w:hAnsi="Arial" w:cs="Arial"/>
          <w:sz w:val="20"/>
          <w:szCs w:val="20"/>
          <w:lang w:val="sr-Latn-BA"/>
        </w:rPr>
        <w:t>stepen</w:t>
      </w:r>
      <w:r w:rsidRPr="00607791">
        <w:rPr>
          <w:rFonts w:ascii="Arial" w:hAnsi="Arial" w:cs="Arial"/>
          <w:sz w:val="20"/>
          <w:szCs w:val="20"/>
          <w:lang w:val="sr-Latn-BA"/>
        </w:rPr>
        <w:t>a stručnom ispitu će polagati javni ispit u skladu sa Odlukom. Javni ispit na kome je kandidat zadovoljio važi samo za konkretan javni konkurs, o</w:t>
      </w:r>
      <w:r w:rsidR="00A46031" w:rsidRPr="00607791">
        <w:rPr>
          <w:rFonts w:ascii="Arial" w:hAnsi="Arial" w:cs="Arial"/>
          <w:sz w:val="20"/>
          <w:szCs w:val="20"/>
          <w:lang w:val="sr-Latn-BA"/>
        </w:rPr>
        <w:t xml:space="preserve"> </w:t>
      </w:r>
      <w:r w:rsidRPr="00607791">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607791">
        <w:rPr>
          <w:rFonts w:ascii="Arial" w:hAnsi="Arial" w:cs="Arial"/>
          <w:sz w:val="20"/>
          <w:szCs w:val="20"/>
          <w:lang w:val="sr-Latn-BA"/>
        </w:rPr>
        <w:t xml:space="preserve"> br. 26/04, 7/05, 48/05, 60/10,</w:t>
      </w:r>
      <w:r w:rsidRPr="00607791">
        <w:rPr>
          <w:rFonts w:ascii="Arial" w:hAnsi="Arial" w:cs="Arial"/>
          <w:sz w:val="20"/>
          <w:szCs w:val="20"/>
          <w:lang w:val="sr-Latn-BA"/>
        </w:rPr>
        <w:t xml:space="preserve"> 32/13</w:t>
      </w:r>
      <w:r w:rsidR="001538D1" w:rsidRPr="00607791">
        <w:rPr>
          <w:rFonts w:ascii="Arial" w:hAnsi="Arial" w:cs="Arial"/>
          <w:sz w:val="20"/>
          <w:szCs w:val="20"/>
          <w:lang w:val="sr-Latn-BA"/>
        </w:rPr>
        <w:t xml:space="preserve"> i 93/17</w:t>
      </w:r>
      <w:r w:rsidRPr="00607791">
        <w:rPr>
          <w:rFonts w:ascii="Arial" w:hAnsi="Arial" w:cs="Arial"/>
          <w:sz w:val="20"/>
          <w:szCs w:val="20"/>
          <w:lang w:val="sr-Latn-BA"/>
        </w:rPr>
        <w:t>) i član 12. Odluke.</w:t>
      </w:r>
    </w:p>
    <w:p w:rsidR="00272BA9" w:rsidRPr="00607791" w:rsidRDefault="00272BA9" w:rsidP="00910A2D">
      <w:pPr>
        <w:jc w:val="both"/>
        <w:rPr>
          <w:rFonts w:ascii="Arial" w:hAnsi="Arial" w:cs="Arial"/>
          <w:sz w:val="20"/>
          <w:szCs w:val="20"/>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607791" w:rsidRDefault="00272BA9" w:rsidP="00910A2D">
      <w:pPr>
        <w:jc w:val="both"/>
        <w:rPr>
          <w:rFonts w:ascii="Arial" w:hAnsi="Arial" w:cs="Arial"/>
          <w:sz w:val="20"/>
          <w:szCs w:val="20"/>
          <w:lang w:val="sr-Latn-BA"/>
        </w:rPr>
      </w:pPr>
    </w:p>
    <w:p w:rsidR="00272BA9" w:rsidRPr="00607791" w:rsidRDefault="00272BA9" w:rsidP="00910A2D">
      <w:pPr>
        <w:jc w:val="both"/>
        <w:rPr>
          <w:rFonts w:ascii="Arial" w:hAnsi="Arial" w:cs="Arial"/>
          <w:sz w:val="20"/>
          <w:szCs w:val="20"/>
          <w:lang w:val="sr-Latn-BA"/>
        </w:rPr>
      </w:pPr>
      <w:r w:rsidRPr="00607791">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607791" w:rsidRDefault="00DD6F6B" w:rsidP="00910A2D">
      <w:pPr>
        <w:jc w:val="both"/>
        <w:rPr>
          <w:rFonts w:ascii="Arial" w:hAnsi="Arial" w:cs="Arial"/>
          <w:sz w:val="20"/>
          <w:szCs w:val="20"/>
          <w:lang w:val="sr-Latn-BA"/>
        </w:rPr>
      </w:pPr>
    </w:p>
    <w:p w:rsidR="00F07F7A" w:rsidRPr="00607791" w:rsidRDefault="00644ACA" w:rsidP="00910A2D">
      <w:pPr>
        <w:jc w:val="both"/>
        <w:rPr>
          <w:rFonts w:ascii="Arial" w:hAnsi="Arial" w:cs="Arial"/>
          <w:sz w:val="20"/>
          <w:szCs w:val="20"/>
          <w:lang w:val="sr-Latn-BA"/>
        </w:rPr>
      </w:pPr>
      <w:r w:rsidRPr="00607791">
        <w:rPr>
          <w:rFonts w:ascii="Arial" w:hAnsi="Arial" w:cs="Arial"/>
          <w:sz w:val="20"/>
          <w:szCs w:val="20"/>
          <w:lang w:val="sr-Latn-BA"/>
        </w:rPr>
        <w:t>Sva</w:t>
      </w:r>
      <w:r w:rsidR="00F07F7A" w:rsidRPr="00607791">
        <w:rPr>
          <w:rFonts w:ascii="Arial" w:hAnsi="Arial" w:cs="Arial"/>
          <w:sz w:val="20"/>
          <w:szCs w:val="20"/>
          <w:lang w:val="sr-Latn-BA"/>
        </w:rPr>
        <w:t xml:space="preserve"> </w:t>
      </w:r>
      <w:r w:rsidRPr="00607791">
        <w:rPr>
          <w:rFonts w:ascii="Arial" w:hAnsi="Arial" w:cs="Arial"/>
          <w:sz w:val="20"/>
          <w:szCs w:val="20"/>
          <w:lang w:val="sr-Latn-BA"/>
        </w:rPr>
        <w:t>tražena</w:t>
      </w:r>
      <w:r w:rsidR="00F07F7A" w:rsidRPr="00607791">
        <w:rPr>
          <w:rFonts w:ascii="Arial" w:hAnsi="Arial" w:cs="Arial"/>
          <w:sz w:val="20"/>
          <w:szCs w:val="20"/>
          <w:lang w:val="sr-Latn-BA"/>
        </w:rPr>
        <w:t xml:space="preserve"> </w:t>
      </w:r>
      <w:r w:rsidRPr="00607791">
        <w:rPr>
          <w:rFonts w:ascii="Arial" w:hAnsi="Arial" w:cs="Arial"/>
          <w:sz w:val="20"/>
          <w:szCs w:val="20"/>
          <w:lang w:val="sr-Latn-BA"/>
        </w:rPr>
        <w:t>dokumenta</w:t>
      </w:r>
      <w:r w:rsidR="00F07F7A" w:rsidRPr="00607791">
        <w:rPr>
          <w:rFonts w:ascii="Arial" w:hAnsi="Arial" w:cs="Arial"/>
          <w:sz w:val="20"/>
          <w:szCs w:val="20"/>
          <w:lang w:val="sr-Latn-BA"/>
        </w:rPr>
        <w:t xml:space="preserve">, </w:t>
      </w:r>
      <w:r w:rsidRPr="00607791">
        <w:rPr>
          <w:rFonts w:ascii="Arial" w:hAnsi="Arial" w:cs="Arial"/>
          <w:sz w:val="20"/>
          <w:szCs w:val="20"/>
          <w:lang w:val="sr-Latn-BA"/>
        </w:rPr>
        <w:t>osim</w:t>
      </w:r>
      <w:r w:rsidR="00F07F7A" w:rsidRPr="00607791">
        <w:rPr>
          <w:rFonts w:ascii="Arial" w:hAnsi="Arial" w:cs="Arial"/>
          <w:sz w:val="20"/>
          <w:szCs w:val="20"/>
          <w:lang w:val="sr-Latn-BA"/>
        </w:rPr>
        <w:t xml:space="preserve"> </w:t>
      </w:r>
      <w:r w:rsidRPr="00607791">
        <w:rPr>
          <w:rFonts w:ascii="Arial" w:hAnsi="Arial" w:cs="Arial"/>
          <w:sz w:val="20"/>
          <w:szCs w:val="20"/>
          <w:lang w:val="sr-Latn-BA"/>
        </w:rPr>
        <w:t>uvjerenja</w:t>
      </w:r>
      <w:r w:rsidR="00F07F7A" w:rsidRPr="00607791">
        <w:rPr>
          <w:rFonts w:ascii="Arial" w:hAnsi="Arial" w:cs="Arial"/>
          <w:sz w:val="20"/>
          <w:szCs w:val="20"/>
          <w:lang w:val="sr-Latn-BA"/>
        </w:rPr>
        <w:t xml:space="preserve"> </w:t>
      </w:r>
      <w:r w:rsidRPr="00607791">
        <w:rPr>
          <w:rFonts w:ascii="Arial" w:hAnsi="Arial" w:cs="Arial"/>
          <w:sz w:val="20"/>
          <w:szCs w:val="20"/>
          <w:lang w:val="sr-Latn-BA"/>
        </w:rPr>
        <w:t>o</w:t>
      </w:r>
      <w:r w:rsidR="00F07F7A" w:rsidRPr="00607791">
        <w:rPr>
          <w:rFonts w:ascii="Arial" w:hAnsi="Arial" w:cs="Arial"/>
          <w:sz w:val="20"/>
          <w:szCs w:val="20"/>
          <w:lang w:val="sr-Latn-BA"/>
        </w:rPr>
        <w:t xml:space="preserve"> </w:t>
      </w:r>
      <w:r w:rsidRPr="00607791">
        <w:rPr>
          <w:rFonts w:ascii="Arial" w:hAnsi="Arial" w:cs="Arial"/>
          <w:sz w:val="20"/>
          <w:szCs w:val="20"/>
          <w:lang w:val="sr-Latn-BA"/>
        </w:rPr>
        <w:t>nevođenju</w:t>
      </w:r>
      <w:r w:rsidR="00F07F7A" w:rsidRPr="00607791">
        <w:rPr>
          <w:rFonts w:ascii="Arial" w:hAnsi="Arial" w:cs="Arial"/>
          <w:sz w:val="20"/>
          <w:szCs w:val="20"/>
          <w:lang w:val="sr-Latn-BA"/>
        </w:rPr>
        <w:t xml:space="preserve"> </w:t>
      </w:r>
      <w:r w:rsidRPr="00607791">
        <w:rPr>
          <w:rFonts w:ascii="Arial" w:hAnsi="Arial" w:cs="Arial"/>
          <w:sz w:val="20"/>
          <w:szCs w:val="20"/>
          <w:lang w:val="sr-Latn-BA"/>
        </w:rPr>
        <w:t>krivičnog</w:t>
      </w:r>
      <w:r w:rsidR="00F07F7A" w:rsidRPr="00607791">
        <w:rPr>
          <w:rFonts w:ascii="Arial" w:hAnsi="Arial" w:cs="Arial"/>
          <w:sz w:val="20"/>
          <w:szCs w:val="20"/>
          <w:lang w:val="sr-Latn-BA"/>
        </w:rPr>
        <w:t xml:space="preserve"> </w:t>
      </w:r>
      <w:r w:rsidRPr="00607791">
        <w:rPr>
          <w:rFonts w:ascii="Arial" w:hAnsi="Arial" w:cs="Arial"/>
          <w:sz w:val="20"/>
          <w:szCs w:val="20"/>
          <w:lang w:val="sr-Latn-BA"/>
        </w:rPr>
        <w:t>postupka</w:t>
      </w:r>
      <w:r w:rsidR="00F07F7A" w:rsidRPr="00607791">
        <w:rPr>
          <w:rFonts w:ascii="Arial" w:hAnsi="Arial" w:cs="Arial"/>
          <w:sz w:val="20"/>
          <w:szCs w:val="20"/>
          <w:lang w:val="sr-Latn-BA"/>
        </w:rPr>
        <w:t xml:space="preserve"> </w:t>
      </w:r>
      <w:r w:rsidRPr="00607791">
        <w:rPr>
          <w:rFonts w:ascii="Arial" w:hAnsi="Arial" w:cs="Arial"/>
          <w:sz w:val="20"/>
          <w:szCs w:val="20"/>
          <w:lang w:val="sr-Latn-BA"/>
        </w:rPr>
        <w:t>koje</w:t>
      </w:r>
      <w:r w:rsidR="00F07F7A" w:rsidRPr="00607791">
        <w:rPr>
          <w:rFonts w:ascii="Arial" w:hAnsi="Arial" w:cs="Arial"/>
          <w:sz w:val="20"/>
          <w:szCs w:val="20"/>
          <w:lang w:val="sr-Latn-BA"/>
        </w:rPr>
        <w:t xml:space="preserve"> </w:t>
      </w:r>
      <w:r w:rsidRPr="00607791">
        <w:rPr>
          <w:rFonts w:ascii="Arial" w:hAnsi="Arial" w:cs="Arial"/>
          <w:sz w:val="20"/>
          <w:szCs w:val="20"/>
          <w:lang w:val="sr-Latn-BA"/>
        </w:rPr>
        <w:t>se</w:t>
      </w:r>
      <w:r w:rsidR="00F07F7A" w:rsidRPr="00607791">
        <w:rPr>
          <w:rFonts w:ascii="Arial" w:hAnsi="Arial" w:cs="Arial"/>
          <w:sz w:val="20"/>
          <w:szCs w:val="20"/>
          <w:lang w:val="sr-Latn-BA"/>
        </w:rPr>
        <w:t xml:space="preserve"> </w:t>
      </w:r>
      <w:r w:rsidRPr="00607791">
        <w:rPr>
          <w:rFonts w:ascii="Arial" w:hAnsi="Arial" w:cs="Arial"/>
          <w:sz w:val="20"/>
          <w:szCs w:val="20"/>
          <w:lang w:val="sr-Latn-BA"/>
        </w:rPr>
        <w:t>dostavlja</w:t>
      </w:r>
      <w:r w:rsidR="00F07F7A" w:rsidRPr="00607791">
        <w:rPr>
          <w:rFonts w:ascii="Arial" w:hAnsi="Arial" w:cs="Arial"/>
          <w:sz w:val="20"/>
          <w:szCs w:val="20"/>
          <w:lang w:val="sr-Latn-BA"/>
        </w:rPr>
        <w:t xml:space="preserve"> </w:t>
      </w:r>
      <w:r w:rsidRPr="00607791">
        <w:rPr>
          <w:rFonts w:ascii="Arial" w:hAnsi="Arial" w:cs="Arial"/>
          <w:sz w:val="20"/>
          <w:szCs w:val="20"/>
          <w:lang w:val="sr-Latn-BA"/>
        </w:rPr>
        <w:t>na</w:t>
      </w:r>
      <w:r w:rsidR="00F07F7A" w:rsidRPr="00607791">
        <w:rPr>
          <w:rFonts w:ascii="Arial" w:hAnsi="Arial" w:cs="Arial"/>
          <w:sz w:val="20"/>
          <w:szCs w:val="20"/>
          <w:lang w:val="sr-Latn-BA"/>
        </w:rPr>
        <w:t xml:space="preserve"> </w:t>
      </w:r>
      <w:r w:rsidRPr="00607791">
        <w:rPr>
          <w:rFonts w:ascii="Arial" w:hAnsi="Arial" w:cs="Arial"/>
          <w:sz w:val="20"/>
          <w:szCs w:val="20"/>
          <w:lang w:val="sr-Latn-BA"/>
        </w:rPr>
        <w:t>intervju</w:t>
      </w:r>
      <w:r w:rsidR="00F07F7A" w:rsidRPr="00607791">
        <w:rPr>
          <w:rFonts w:ascii="Arial" w:hAnsi="Arial" w:cs="Arial"/>
          <w:sz w:val="20"/>
          <w:szCs w:val="20"/>
          <w:lang w:val="sr-Latn-BA"/>
        </w:rPr>
        <w:t xml:space="preserve">, </w:t>
      </w:r>
      <w:r w:rsidRPr="00607791">
        <w:rPr>
          <w:rFonts w:ascii="Arial" w:hAnsi="Arial" w:cs="Arial"/>
          <w:sz w:val="20"/>
          <w:szCs w:val="20"/>
          <w:lang w:val="sr-Latn-BA"/>
        </w:rPr>
        <w:t>treba</w:t>
      </w:r>
      <w:r w:rsidR="00F07F7A" w:rsidRPr="00607791">
        <w:rPr>
          <w:rFonts w:ascii="Arial" w:hAnsi="Arial" w:cs="Arial"/>
          <w:sz w:val="20"/>
          <w:szCs w:val="20"/>
          <w:lang w:val="sr-Latn-BA"/>
        </w:rPr>
        <w:t xml:space="preserve"> </w:t>
      </w:r>
      <w:r w:rsidRPr="00607791">
        <w:rPr>
          <w:rFonts w:ascii="Arial" w:hAnsi="Arial" w:cs="Arial"/>
          <w:b/>
          <w:sz w:val="20"/>
          <w:szCs w:val="20"/>
          <w:lang w:val="sr-Latn-BA"/>
        </w:rPr>
        <w:t>dostaviti</w:t>
      </w:r>
      <w:r w:rsidR="00F07F7A" w:rsidRPr="00607791">
        <w:rPr>
          <w:rFonts w:ascii="Arial" w:hAnsi="Arial" w:cs="Arial"/>
          <w:b/>
          <w:sz w:val="20"/>
          <w:szCs w:val="20"/>
          <w:lang w:val="sr-Latn-BA"/>
        </w:rPr>
        <w:t xml:space="preserve"> </w:t>
      </w:r>
      <w:r w:rsidRPr="00607791">
        <w:rPr>
          <w:rFonts w:ascii="Arial" w:hAnsi="Arial" w:cs="Arial"/>
          <w:b/>
          <w:sz w:val="20"/>
          <w:szCs w:val="20"/>
          <w:lang w:val="sr-Latn-BA"/>
        </w:rPr>
        <w:t>najkasnije</w:t>
      </w:r>
      <w:r w:rsidR="00F07F7A" w:rsidRPr="00607791">
        <w:rPr>
          <w:rFonts w:ascii="Arial" w:hAnsi="Arial" w:cs="Arial"/>
          <w:b/>
          <w:sz w:val="20"/>
          <w:szCs w:val="20"/>
          <w:lang w:val="sr-Latn-BA"/>
        </w:rPr>
        <w:t xml:space="preserve"> </w:t>
      </w:r>
      <w:r w:rsidRPr="00607791">
        <w:rPr>
          <w:rFonts w:ascii="Arial" w:hAnsi="Arial" w:cs="Arial"/>
          <w:b/>
          <w:sz w:val="20"/>
          <w:szCs w:val="20"/>
          <w:lang w:val="sr-Latn-BA"/>
        </w:rPr>
        <w:t>do</w:t>
      </w:r>
      <w:r w:rsidR="00E30BE7" w:rsidRPr="00607791">
        <w:rPr>
          <w:rFonts w:ascii="Arial" w:hAnsi="Arial" w:cs="Arial"/>
          <w:b/>
          <w:sz w:val="20"/>
          <w:szCs w:val="20"/>
          <w:lang w:val="sr-Latn-BA"/>
        </w:rPr>
        <w:t xml:space="preserve"> </w:t>
      </w:r>
      <w:bookmarkStart w:id="0" w:name="_GoBack"/>
      <w:r w:rsidR="005F263D">
        <w:rPr>
          <w:rFonts w:ascii="Arial" w:hAnsi="Arial" w:cs="Arial"/>
          <w:b/>
          <w:sz w:val="20"/>
          <w:szCs w:val="20"/>
          <w:u w:val="single"/>
          <w:lang w:val="sr-Latn-BA"/>
        </w:rPr>
        <w:t>16.03.</w:t>
      </w:r>
      <w:r w:rsidR="00272BA9" w:rsidRPr="00607791">
        <w:rPr>
          <w:rFonts w:ascii="Arial" w:hAnsi="Arial" w:cs="Arial"/>
          <w:b/>
          <w:sz w:val="20"/>
          <w:szCs w:val="20"/>
          <w:u w:val="single"/>
          <w:lang w:val="sr-Latn-BA"/>
        </w:rPr>
        <w:t>20</w:t>
      </w:r>
      <w:r w:rsidR="00CD5C34" w:rsidRPr="00607791">
        <w:rPr>
          <w:rFonts w:ascii="Arial" w:hAnsi="Arial" w:cs="Arial"/>
          <w:b/>
          <w:sz w:val="20"/>
          <w:szCs w:val="20"/>
          <w:u w:val="single"/>
          <w:lang w:val="sr-Latn-BA"/>
        </w:rPr>
        <w:t>2</w:t>
      </w:r>
      <w:r w:rsidR="00B5194E" w:rsidRPr="00607791">
        <w:rPr>
          <w:rFonts w:ascii="Arial" w:hAnsi="Arial" w:cs="Arial"/>
          <w:b/>
          <w:sz w:val="20"/>
          <w:szCs w:val="20"/>
          <w:u w:val="single"/>
          <w:lang w:val="sr-Cyrl-BA"/>
        </w:rPr>
        <w:t>1</w:t>
      </w:r>
      <w:r w:rsidR="004735BA" w:rsidRPr="00607791">
        <w:rPr>
          <w:rFonts w:ascii="Arial" w:hAnsi="Arial" w:cs="Arial"/>
          <w:b/>
          <w:sz w:val="20"/>
          <w:szCs w:val="20"/>
          <w:u w:val="single"/>
          <w:lang w:val="sr-Latn-BA"/>
        </w:rPr>
        <w:t xml:space="preserve">. </w:t>
      </w:r>
      <w:bookmarkEnd w:id="0"/>
      <w:r w:rsidRPr="00607791">
        <w:rPr>
          <w:rFonts w:ascii="Arial" w:hAnsi="Arial" w:cs="Arial"/>
          <w:b/>
          <w:sz w:val="20"/>
          <w:szCs w:val="20"/>
          <w:u w:val="single"/>
          <w:lang w:val="sr-Latn-BA"/>
        </w:rPr>
        <w:t>godine</w:t>
      </w:r>
      <w:r w:rsidR="00F07F7A" w:rsidRPr="00607791">
        <w:rPr>
          <w:rFonts w:ascii="Arial" w:hAnsi="Arial" w:cs="Arial"/>
          <w:sz w:val="20"/>
          <w:szCs w:val="20"/>
          <w:lang w:val="sr-Latn-BA"/>
        </w:rPr>
        <w:t xml:space="preserve">, </w:t>
      </w:r>
      <w:r w:rsidRPr="00607791">
        <w:rPr>
          <w:rFonts w:ascii="Arial" w:hAnsi="Arial" w:cs="Arial"/>
          <w:sz w:val="20"/>
          <w:szCs w:val="20"/>
          <w:lang w:val="sr-Latn-BA"/>
        </w:rPr>
        <w:t>putem</w:t>
      </w:r>
      <w:r w:rsidR="00F07F7A" w:rsidRPr="00607791">
        <w:rPr>
          <w:rFonts w:ascii="Arial" w:hAnsi="Arial" w:cs="Arial"/>
          <w:sz w:val="20"/>
          <w:szCs w:val="20"/>
          <w:lang w:val="sr-Latn-BA"/>
        </w:rPr>
        <w:t xml:space="preserve"> </w:t>
      </w:r>
      <w:r w:rsidR="0061088E" w:rsidRPr="00607791">
        <w:rPr>
          <w:rFonts w:ascii="Arial" w:hAnsi="Arial" w:cs="Arial"/>
          <w:sz w:val="20"/>
          <w:szCs w:val="20"/>
          <w:lang w:val="sr-Latn-BA"/>
        </w:rPr>
        <w:t xml:space="preserve">poštanske službe </w:t>
      </w:r>
      <w:r w:rsidRPr="00607791">
        <w:rPr>
          <w:rFonts w:ascii="Arial" w:hAnsi="Arial" w:cs="Arial"/>
          <w:sz w:val="20"/>
          <w:szCs w:val="20"/>
          <w:lang w:val="sr-Latn-BA"/>
        </w:rPr>
        <w:t>preporučeno</w:t>
      </w:r>
      <w:r w:rsidR="00643B21" w:rsidRPr="00607791">
        <w:rPr>
          <w:rFonts w:ascii="Arial" w:hAnsi="Arial" w:cs="Arial"/>
          <w:sz w:val="20"/>
          <w:szCs w:val="20"/>
          <w:lang w:val="sr-Latn-BA"/>
        </w:rPr>
        <w:t>m pošiljkom</w:t>
      </w:r>
      <w:r w:rsidR="00F07F7A" w:rsidRPr="00607791">
        <w:rPr>
          <w:rFonts w:ascii="Arial" w:hAnsi="Arial" w:cs="Arial"/>
          <w:sz w:val="20"/>
          <w:szCs w:val="20"/>
          <w:lang w:val="sr-Latn-BA"/>
        </w:rPr>
        <w:t xml:space="preserve"> </w:t>
      </w:r>
      <w:r w:rsidRPr="00607791">
        <w:rPr>
          <w:rFonts w:ascii="Arial" w:hAnsi="Arial" w:cs="Arial"/>
          <w:sz w:val="20"/>
          <w:szCs w:val="20"/>
          <w:lang w:val="sr-Latn-BA"/>
        </w:rPr>
        <w:t>na</w:t>
      </w:r>
      <w:r w:rsidR="00F07F7A" w:rsidRPr="00607791">
        <w:rPr>
          <w:rFonts w:ascii="Arial" w:hAnsi="Arial" w:cs="Arial"/>
          <w:sz w:val="20"/>
          <w:szCs w:val="20"/>
          <w:lang w:val="sr-Latn-BA"/>
        </w:rPr>
        <w:t xml:space="preserve"> </w:t>
      </w:r>
      <w:r w:rsidRPr="00607791">
        <w:rPr>
          <w:rFonts w:ascii="Arial" w:hAnsi="Arial" w:cs="Arial"/>
          <w:sz w:val="20"/>
          <w:szCs w:val="20"/>
          <w:lang w:val="sr-Latn-BA"/>
        </w:rPr>
        <w:t>adresu</w:t>
      </w:r>
      <w:r w:rsidR="00F07F7A" w:rsidRPr="00607791">
        <w:rPr>
          <w:rFonts w:ascii="Arial" w:hAnsi="Arial" w:cs="Arial"/>
          <w:sz w:val="20"/>
          <w:szCs w:val="20"/>
          <w:lang w:val="sr-Latn-BA"/>
        </w:rPr>
        <w:t>:</w:t>
      </w:r>
    </w:p>
    <w:p w:rsidR="00F07F7A" w:rsidRPr="00607791" w:rsidRDefault="00F07F7A" w:rsidP="00910A2D">
      <w:pPr>
        <w:jc w:val="both"/>
        <w:rPr>
          <w:rFonts w:ascii="Arial" w:hAnsi="Arial" w:cs="Arial"/>
          <w:b/>
          <w:sz w:val="20"/>
          <w:szCs w:val="20"/>
          <w:lang w:val="sr-Latn-BA"/>
        </w:rPr>
      </w:pPr>
    </w:p>
    <w:p w:rsidR="005A52C0" w:rsidRPr="00607791" w:rsidRDefault="002A2866" w:rsidP="005A52C0">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Agencija za državnu službu BiH</w:t>
      </w:r>
    </w:p>
    <w:p w:rsidR="005A52C0" w:rsidRPr="00607791" w:rsidRDefault="005A52C0" w:rsidP="00D0149B">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w:t>
      </w:r>
      <w:r w:rsidR="00A82C6D" w:rsidRPr="00607791">
        <w:rPr>
          <w:rFonts w:ascii="Arial" w:hAnsi="Arial" w:cs="Arial"/>
          <w:b/>
          <w:bCs/>
          <w:color w:val="000000"/>
          <w:sz w:val="20"/>
          <w:szCs w:val="20"/>
          <w:lang w:val="sr-Latn-BA" w:eastAsia="en-US"/>
        </w:rPr>
        <w:t>J</w:t>
      </w:r>
      <w:r w:rsidR="00EE440F" w:rsidRPr="00607791">
        <w:rPr>
          <w:rFonts w:ascii="Arial" w:hAnsi="Arial" w:cs="Arial"/>
          <w:b/>
          <w:bCs/>
          <w:color w:val="000000"/>
          <w:sz w:val="20"/>
          <w:szCs w:val="20"/>
          <w:lang w:val="sr-Latn-BA" w:eastAsia="en-US"/>
        </w:rPr>
        <w:t xml:space="preserve">avni </w:t>
      </w:r>
      <w:r w:rsidR="00A82C6D" w:rsidRPr="00607791">
        <w:rPr>
          <w:rFonts w:ascii="Arial" w:hAnsi="Arial" w:cs="Arial"/>
          <w:b/>
          <w:bCs/>
          <w:color w:val="000000"/>
          <w:sz w:val="20"/>
          <w:szCs w:val="20"/>
          <w:lang w:val="sr-Latn-BA" w:eastAsia="en-US"/>
        </w:rPr>
        <w:t>oglas</w:t>
      </w:r>
      <w:r w:rsidR="00EE440F" w:rsidRPr="00607791">
        <w:rPr>
          <w:rFonts w:ascii="Arial" w:hAnsi="Arial" w:cs="Arial"/>
          <w:b/>
          <w:bCs/>
          <w:color w:val="000000"/>
          <w:sz w:val="20"/>
          <w:szCs w:val="20"/>
          <w:lang w:val="sr-Latn-BA" w:eastAsia="en-US"/>
        </w:rPr>
        <w:t xml:space="preserve"> </w:t>
      </w:r>
      <w:r w:rsidR="00A66870" w:rsidRPr="00607791">
        <w:rPr>
          <w:rFonts w:ascii="Arial" w:hAnsi="Arial" w:cs="Arial"/>
          <w:b/>
          <w:bCs/>
          <w:color w:val="000000"/>
          <w:sz w:val="20"/>
          <w:szCs w:val="20"/>
          <w:lang w:val="sr-Latn-BA" w:eastAsia="en-US"/>
        </w:rPr>
        <w:t>za pоpunjavanje radn</w:t>
      </w:r>
      <w:r w:rsidR="00C83471">
        <w:rPr>
          <w:rFonts w:ascii="Arial" w:hAnsi="Arial" w:cs="Arial"/>
          <w:b/>
          <w:bCs/>
          <w:color w:val="000000"/>
          <w:sz w:val="20"/>
          <w:szCs w:val="20"/>
          <w:lang w:val="sr-Latn-BA" w:eastAsia="en-US"/>
        </w:rPr>
        <w:t>ih</w:t>
      </w:r>
      <w:r w:rsidR="00A66870" w:rsidRPr="00607791">
        <w:rPr>
          <w:rFonts w:ascii="Arial" w:hAnsi="Arial" w:cs="Arial"/>
          <w:b/>
          <w:bCs/>
          <w:color w:val="000000"/>
          <w:sz w:val="20"/>
          <w:szCs w:val="20"/>
          <w:lang w:val="sr-Latn-BA" w:eastAsia="en-US"/>
        </w:rPr>
        <w:t xml:space="preserve"> mjesta državn</w:t>
      </w:r>
      <w:r w:rsidR="00C83471">
        <w:rPr>
          <w:rFonts w:ascii="Arial" w:hAnsi="Arial" w:cs="Arial"/>
          <w:b/>
          <w:bCs/>
          <w:color w:val="000000"/>
          <w:sz w:val="20"/>
          <w:szCs w:val="20"/>
          <w:lang w:val="sr-Latn-BA" w:eastAsia="en-US"/>
        </w:rPr>
        <w:t>ih</w:t>
      </w:r>
      <w:r w:rsidR="00A66870" w:rsidRPr="00607791">
        <w:rPr>
          <w:rFonts w:ascii="Arial" w:hAnsi="Arial" w:cs="Arial"/>
          <w:b/>
          <w:bCs/>
          <w:color w:val="000000"/>
          <w:sz w:val="20"/>
          <w:szCs w:val="20"/>
          <w:lang w:val="sr-Latn-BA" w:eastAsia="en-US"/>
        </w:rPr>
        <w:t xml:space="preserve"> službenika u Ministarstvu </w:t>
      </w:r>
      <w:r w:rsidR="00C83471">
        <w:rPr>
          <w:rFonts w:ascii="Arial" w:hAnsi="Arial" w:cs="Arial"/>
          <w:b/>
          <w:bCs/>
          <w:color w:val="000000"/>
          <w:sz w:val="20"/>
          <w:szCs w:val="20"/>
          <w:lang w:val="sr-Latn-BA" w:eastAsia="en-US"/>
        </w:rPr>
        <w:t>vanjske trgovine i ekonomskih odnosa</w:t>
      </w:r>
      <w:r w:rsidR="00A66870" w:rsidRPr="00607791">
        <w:rPr>
          <w:rFonts w:ascii="Arial" w:hAnsi="Arial" w:cs="Arial"/>
          <w:b/>
          <w:bCs/>
          <w:color w:val="000000"/>
          <w:sz w:val="20"/>
          <w:szCs w:val="20"/>
          <w:lang w:val="sr-Latn-BA" w:eastAsia="en-US"/>
        </w:rPr>
        <w:t xml:space="preserve"> BiH“</w:t>
      </w:r>
    </w:p>
    <w:p w:rsidR="003D65F6" w:rsidRPr="00607791" w:rsidRDefault="005A52C0" w:rsidP="005A52C0">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 xml:space="preserve">71000 Sarajevo, </w:t>
      </w:r>
      <w:r w:rsidR="002A2866" w:rsidRPr="00607791">
        <w:rPr>
          <w:rFonts w:ascii="Arial" w:hAnsi="Arial" w:cs="Arial"/>
          <w:b/>
          <w:bCs/>
          <w:color w:val="000000"/>
          <w:sz w:val="20"/>
          <w:szCs w:val="20"/>
          <w:lang w:val="sr-Latn-BA" w:eastAsia="en-US"/>
        </w:rPr>
        <w:t>Trg BiH broj 1</w:t>
      </w:r>
      <w:r w:rsidR="00A44D71">
        <w:rPr>
          <w:rFonts w:ascii="Arial" w:hAnsi="Arial" w:cs="Arial"/>
          <w:b/>
          <w:bCs/>
          <w:color w:val="000000"/>
          <w:sz w:val="20"/>
          <w:szCs w:val="20"/>
          <w:lang w:val="sr-Latn-BA" w:eastAsia="en-US"/>
        </w:rPr>
        <w:t>.</w:t>
      </w:r>
    </w:p>
    <w:p w:rsidR="005A52C0" w:rsidRPr="00607791" w:rsidRDefault="005A52C0" w:rsidP="005A52C0">
      <w:pPr>
        <w:jc w:val="both"/>
        <w:rPr>
          <w:rFonts w:ascii="Arial" w:hAnsi="Arial" w:cs="Arial"/>
          <w:b/>
          <w:sz w:val="20"/>
          <w:szCs w:val="20"/>
          <w:lang w:val="sr-Latn-BA"/>
        </w:rPr>
      </w:pPr>
    </w:p>
    <w:p w:rsidR="004B2995" w:rsidRPr="00607791" w:rsidRDefault="004B2995" w:rsidP="00910A2D">
      <w:pPr>
        <w:jc w:val="both"/>
        <w:rPr>
          <w:rFonts w:ascii="Arial" w:hAnsi="Arial" w:cs="Arial"/>
          <w:sz w:val="20"/>
          <w:szCs w:val="20"/>
          <w:lang w:val="sr-Latn-BA"/>
        </w:rPr>
      </w:pPr>
      <w:r w:rsidRPr="00607791">
        <w:rPr>
          <w:rFonts w:ascii="Arial" w:hAnsi="Arial" w:cs="Arial"/>
          <w:sz w:val="20"/>
          <w:szCs w:val="20"/>
          <w:lang w:val="sr-Latn-BA"/>
        </w:rPr>
        <w:t>Ispunjavanje uslova utvrđenih ovim oglasom računa se danom predaje prijave.</w:t>
      </w:r>
    </w:p>
    <w:p w:rsidR="008D597D" w:rsidRPr="002E7B83" w:rsidRDefault="004B2995" w:rsidP="00910A2D">
      <w:pPr>
        <w:jc w:val="both"/>
        <w:rPr>
          <w:rFonts w:ascii="Arial" w:hAnsi="Arial" w:cs="Arial"/>
          <w:sz w:val="20"/>
          <w:szCs w:val="20"/>
          <w:lang w:val="sr-Latn-BA"/>
        </w:rPr>
      </w:pPr>
      <w:r w:rsidRPr="0060779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2E7B83"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72" w:rsidRDefault="00FF1472" w:rsidP="00644ACA">
      <w:r>
        <w:separator/>
      </w:r>
    </w:p>
  </w:endnote>
  <w:endnote w:type="continuationSeparator" w:id="0">
    <w:p w:rsidR="00FF1472" w:rsidRDefault="00FF147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72" w:rsidRDefault="00FF1472" w:rsidP="00644ACA">
      <w:r>
        <w:separator/>
      </w:r>
    </w:p>
  </w:footnote>
  <w:footnote w:type="continuationSeparator" w:id="0">
    <w:p w:rsidR="00FF1472" w:rsidRDefault="00FF1472"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3754"/>
    <w:rsid w:val="000A407B"/>
    <w:rsid w:val="000A52C2"/>
    <w:rsid w:val="000A5908"/>
    <w:rsid w:val="000B02D9"/>
    <w:rsid w:val="000B1B91"/>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978F6"/>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0513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66A6"/>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97CF4"/>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99F"/>
    <w:rsid w:val="00455DFF"/>
    <w:rsid w:val="004649EC"/>
    <w:rsid w:val="0046501C"/>
    <w:rsid w:val="004706C0"/>
    <w:rsid w:val="00470EFC"/>
    <w:rsid w:val="00471972"/>
    <w:rsid w:val="004735BA"/>
    <w:rsid w:val="00474A17"/>
    <w:rsid w:val="004842A6"/>
    <w:rsid w:val="0049318F"/>
    <w:rsid w:val="00494E28"/>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235F2"/>
    <w:rsid w:val="005334D0"/>
    <w:rsid w:val="00534925"/>
    <w:rsid w:val="005355AC"/>
    <w:rsid w:val="00535795"/>
    <w:rsid w:val="00537884"/>
    <w:rsid w:val="00542A89"/>
    <w:rsid w:val="0054445B"/>
    <w:rsid w:val="00545C68"/>
    <w:rsid w:val="00552B46"/>
    <w:rsid w:val="0055404C"/>
    <w:rsid w:val="00555414"/>
    <w:rsid w:val="00556696"/>
    <w:rsid w:val="005574B7"/>
    <w:rsid w:val="00557767"/>
    <w:rsid w:val="00570AE7"/>
    <w:rsid w:val="00572FA5"/>
    <w:rsid w:val="005804E1"/>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63D"/>
    <w:rsid w:val="00600334"/>
    <w:rsid w:val="006004F7"/>
    <w:rsid w:val="006006D7"/>
    <w:rsid w:val="00605A84"/>
    <w:rsid w:val="00607791"/>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E6A65"/>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34D7"/>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1B23"/>
    <w:rsid w:val="00A44D71"/>
    <w:rsid w:val="00A46031"/>
    <w:rsid w:val="00A46774"/>
    <w:rsid w:val="00A46E67"/>
    <w:rsid w:val="00A51D8D"/>
    <w:rsid w:val="00A51E3A"/>
    <w:rsid w:val="00A54204"/>
    <w:rsid w:val="00A5785A"/>
    <w:rsid w:val="00A643B0"/>
    <w:rsid w:val="00A66870"/>
    <w:rsid w:val="00A70ED1"/>
    <w:rsid w:val="00A7530D"/>
    <w:rsid w:val="00A753CB"/>
    <w:rsid w:val="00A80CBF"/>
    <w:rsid w:val="00A8124C"/>
    <w:rsid w:val="00A81C85"/>
    <w:rsid w:val="00A82C6D"/>
    <w:rsid w:val="00A83868"/>
    <w:rsid w:val="00A87981"/>
    <w:rsid w:val="00A914A1"/>
    <w:rsid w:val="00AA00F9"/>
    <w:rsid w:val="00AA03A3"/>
    <w:rsid w:val="00AA047E"/>
    <w:rsid w:val="00AA231F"/>
    <w:rsid w:val="00AA2395"/>
    <w:rsid w:val="00AA6306"/>
    <w:rsid w:val="00AA70EF"/>
    <w:rsid w:val="00AB08D4"/>
    <w:rsid w:val="00AB1301"/>
    <w:rsid w:val="00AB52BB"/>
    <w:rsid w:val="00AB548A"/>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194E"/>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66CA0"/>
    <w:rsid w:val="00C7410E"/>
    <w:rsid w:val="00C8184C"/>
    <w:rsid w:val="00C83471"/>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0E4A"/>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4667"/>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30BE7"/>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 w:val="00FF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6315-6286-449E-92A1-57573D2A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50</cp:revision>
  <cp:lastPrinted>2020-12-25T13:46:00Z</cp:lastPrinted>
  <dcterms:created xsi:type="dcterms:W3CDTF">2019-04-30T12:14:00Z</dcterms:created>
  <dcterms:modified xsi:type="dcterms:W3CDTF">2021-02-17T10:59:00Z</dcterms:modified>
</cp:coreProperties>
</file>