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3F95B1ED"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A652E0">
        <w:rPr>
          <w:rFonts w:ascii="Arial" w:hAnsi="Arial" w:cs="Arial"/>
          <w:sz w:val="20"/>
          <w:szCs w:val="20"/>
          <w:lang w:val="bs-Latn-BA"/>
        </w:rPr>
        <w:t>Agencije za lijekove i medicinska sredstva B</w:t>
      </w:r>
      <w:r w:rsidR="0014589F">
        <w:rPr>
          <w:rFonts w:ascii="Arial" w:hAnsi="Arial" w:cs="Arial"/>
          <w:sz w:val="20"/>
          <w:szCs w:val="20"/>
          <w:lang w:val="bs-Latn-BA"/>
        </w:rPr>
        <w:t>i</w:t>
      </w:r>
      <w:r w:rsidR="00A652E0">
        <w:rPr>
          <w:rFonts w:ascii="Arial" w:hAnsi="Arial" w:cs="Arial"/>
          <w:sz w:val="20"/>
          <w:szCs w:val="20"/>
          <w:lang w:val="bs-Latn-BA"/>
        </w:rPr>
        <w:t>H</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77F0DB4E" w:rsidR="00030568" w:rsidRDefault="00A652E0" w:rsidP="00A652E0">
      <w:pPr>
        <w:jc w:val="center"/>
        <w:rPr>
          <w:rFonts w:ascii="Arial" w:hAnsi="Arial" w:cs="Arial"/>
          <w:b/>
          <w:bCs/>
          <w:sz w:val="20"/>
          <w:szCs w:val="20"/>
          <w:lang w:val="bs-Latn-BA"/>
        </w:rPr>
      </w:pPr>
      <w:r w:rsidRPr="00A652E0">
        <w:rPr>
          <w:rFonts w:ascii="Arial" w:hAnsi="Arial" w:cs="Arial"/>
          <w:b/>
          <w:bCs/>
          <w:color w:val="000000"/>
          <w:sz w:val="20"/>
          <w:szCs w:val="20"/>
          <w:lang w:val="bs-Latn-BA" w:eastAsia="bs-Latn-BA"/>
        </w:rPr>
        <w:t>Agencij</w:t>
      </w:r>
      <w:r>
        <w:rPr>
          <w:rFonts w:ascii="Arial" w:hAnsi="Arial" w:cs="Arial"/>
          <w:b/>
          <w:bCs/>
          <w:color w:val="000000"/>
          <w:sz w:val="20"/>
          <w:szCs w:val="20"/>
          <w:lang w:val="bs-Latn-BA" w:eastAsia="bs-Latn-BA"/>
        </w:rPr>
        <w:t>i</w:t>
      </w:r>
      <w:r w:rsidRPr="00A652E0">
        <w:rPr>
          <w:rFonts w:ascii="Arial" w:hAnsi="Arial" w:cs="Arial"/>
          <w:b/>
          <w:bCs/>
          <w:color w:val="000000"/>
          <w:sz w:val="20"/>
          <w:szCs w:val="20"/>
          <w:lang w:val="bs-Latn-BA" w:eastAsia="bs-Latn-BA"/>
        </w:rPr>
        <w:t xml:space="preserve"> za lijekove i medicinska sredstva BiH</w:t>
      </w:r>
    </w:p>
    <w:p w14:paraId="67369440" w14:textId="77777777" w:rsidR="000A74EC" w:rsidRDefault="000A74EC" w:rsidP="0063406C">
      <w:pPr>
        <w:jc w:val="both"/>
        <w:rPr>
          <w:rFonts w:ascii="Arial" w:hAnsi="Arial" w:cs="Arial"/>
          <w:b/>
          <w:bCs/>
          <w:sz w:val="20"/>
          <w:szCs w:val="20"/>
          <w:lang w:val="bs-Latn-BA"/>
        </w:rPr>
      </w:pPr>
    </w:p>
    <w:p w14:paraId="28AEDE76" w14:textId="6C7721FC"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14589F">
        <w:rPr>
          <w:rFonts w:ascii="Arial" w:hAnsi="Arial" w:cs="Arial"/>
          <w:b/>
          <w:bCs/>
          <w:sz w:val="20"/>
          <w:szCs w:val="20"/>
          <w:lang w:val="bs-Latn-BA"/>
        </w:rPr>
        <w:t>Šef Odsjeka</w:t>
      </w:r>
      <w:r w:rsidR="00A652E0">
        <w:rPr>
          <w:rFonts w:ascii="Arial" w:hAnsi="Arial" w:cs="Arial"/>
          <w:b/>
          <w:bCs/>
          <w:sz w:val="20"/>
          <w:szCs w:val="20"/>
          <w:lang w:val="bs-Latn-BA"/>
        </w:rPr>
        <w:t xml:space="preserve"> za registraciju lijekova</w:t>
      </w:r>
    </w:p>
    <w:p w14:paraId="57992617" w14:textId="77777777" w:rsidR="0063406C" w:rsidRPr="0030779D" w:rsidRDefault="0063406C" w:rsidP="0063406C">
      <w:pPr>
        <w:jc w:val="both"/>
        <w:rPr>
          <w:rFonts w:ascii="Arial" w:hAnsi="Arial" w:cs="Arial"/>
          <w:b/>
          <w:bCs/>
          <w:sz w:val="20"/>
          <w:szCs w:val="20"/>
          <w:lang w:val="bs-Latn-BA"/>
        </w:rPr>
      </w:pPr>
    </w:p>
    <w:p w14:paraId="1B87004F" w14:textId="7FA05410" w:rsidR="00276CE3" w:rsidRDefault="0014589F" w:rsidP="0063406C">
      <w:pPr>
        <w:jc w:val="both"/>
        <w:rPr>
          <w:rFonts w:ascii="Arial" w:hAnsi="Arial" w:cs="Arial"/>
          <w:sz w:val="20"/>
          <w:szCs w:val="20"/>
          <w:lang w:val="bs-Latn-BA"/>
        </w:rPr>
      </w:pPr>
      <w:r w:rsidRPr="0014589F">
        <w:rPr>
          <w:rFonts w:ascii="Arial" w:hAnsi="Arial" w:cs="Arial"/>
          <w:sz w:val="20"/>
          <w:szCs w:val="20"/>
          <w:lang w:val="bs-Latn-BA"/>
        </w:rPr>
        <w:t xml:space="preserve">SEKTOR ZA </w:t>
      </w:r>
      <w:r w:rsidR="00A652E0">
        <w:rPr>
          <w:rFonts w:ascii="Arial" w:hAnsi="Arial" w:cs="Arial"/>
          <w:sz w:val="20"/>
          <w:szCs w:val="20"/>
          <w:lang w:val="bs-Latn-BA"/>
        </w:rPr>
        <w:t xml:space="preserve">LIJEKOVE </w:t>
      </w:r>
    </w:p>
    <w:p w14:paraId="44C5E705" w14:textId="4A6FAEFF" w:rsidR="00A652E0" w:rsidRDefault="00A652E0" w:rsidP="0063406C">
      <w:pPr>
        <w:jc w:val="both"/>
        <w:rPr>
          <w:rFonts w:ascii="Arial" w:hAnsi="Arial" w:cs="Arial"/>
          <w:sz w:val="20"/>
          <w:szCs w:val="20"/>
          <w:lang w:val="bs-Latn-BA"/>
        </w:rPr>
      </w:pPr>
      <w:r>
        <w:rPr>
          <w:rFonts w:ascii="Arial" w:hAnsi="Arial" w:cs="Arial"/>
          <w:sz w:val="20"/>
          <w:szCs w:val="20"/>
          <w:lang w:val="bs-Latn-BA"/>
        </w:rPr>
        <w:t>Odsjek za registraciju lijekova</w:t>
      </w:r>
    </w:p>
    <w:p w14:paraId="25FD2D5D" w14:textId="77777777" w:rsidR="0014589F" w:rsidRPr="0030779D" w:rsidRDefault="0014589F" w:rsidP="0063406C">
      <w:pPr>
        <w:jc w:val="both"/>
        <w:rPr>
          <w:rFonts w:ascii="Arial" w:hAnsi="Arial" w:cs="Arial"/>
          <w:b/>
          <w:bCs/>
          <w:sz w:val="20"/>
          <w:szCs w:val="20"/>
          <w:u w:val="single"/>
          <w:lang w:val="bs-Latn-BA"/>
        </w:rPr>
      </w:pPr>
    </w:p>
    <w:p w14:paraId="750D8408" w14:textId="06778261"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14589F">
        <w:rPr>
          <w:rFonts w:ascii="Arial" w:hAnsi="Arial" w:cs="Arial"/>
          <w:b/>
          <w:bCs/>
          <w:sz w:val="20"/>
          <w:szCs w:val="20"/>
          <w:u w:val="single"/>
          <w:lang w:val="bs-Latn-BA"/>
        </w:rPr>
        <w:t>Šef Odsjeka</w:t>
      </w:r>
      <w:r w:rsidR="00A652E0">
        <w:rPr>
          <w:rFonts w:ascii="Arial" w:hAnsi="Arial" w:cs="Arial"/>
          <w:b/>
          <w:bCs/>
          <w:sz w:val="20"/>
          <w:szCs w:val="20"/>
          <w:u w:val="single"/>
          <w:lang w:val="bs-Latn-BA"/>
        </w:rPr>
        <w:t xml:space="preserve"> </w:t>
      </w:r>
      <w:r w:rsidR="00A652E0" w:rsidRPr="00A652E0">
        <w:rPr>
          <w:rFonts w:ascii="Arial" w:hAnsi="Arial" w:cs="Arial"/>
          <w:b/>
          <w:bCs/>
          <w:sz w:val="20"/>
          <w:szCs w:val="20"/>
          <w:u w:val="single"/>
          <w:lang w:val="bs-Latn-BA"/>
        </w:rPr>
        <w:t>za registraciju lijekova</w:t>
      </w:r>
    </w:p>
    <w:p w14:paraId="43F3528E" w14:textId="73A6DB7F" w:rsidR="009C721F" w:rsidRPr="000A74EC" w:rsidRDefault="0063406C" w:rsidP="000A74EC">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A652E0" w:rsidRPr="00A652E0">
        <w:rPr>
          <w:rFonts w:ascii="Arial" w:hAnsi="Arial" w:cs="Arial"/>
          <w:bCs/>
          <w:sz w:val="20"/>
          <w:szCs w:val="20"/>
          <w:lang w:val="bs-Latn-BA"/>
        </w:rPr>
        <w:t>Rukovodi Odsjekom i odgovoran je za korištenje finansijskih,materijalnih i ljudskih potencijala dod</w:t>
      </w:r>
      <w:r w:rsidR="006C362D">
        <w:rPr>
          <w:rFonts w:ascii="Arial" w:hAnsi="Arial" w:cs="Arial"/>
          <w:bCs/>
          <w:sz w:val="20"/>
          <w:szCs w:val="20"/>
          <w:lang w:val="bs-Latn-BA"/>
        </w:rPr>
        <w:t>i</w:t>
      </w:r>
      <w:r w:rsidR="00A652E0" w:rsidRPr="00A652E0">
        <w:rPr>
          <w:rFonts w:ascii="Arial" w:hAnsi="Arial" w:cs="Arial"/>
          <w:bCs/>
          <w:sz w:val="20"/>
          <w:szCs w:val="20"/>
          <w:lang w:val="bs-Latn-BA"/>
        </w:rPr>
        <w:t>jeljenih Odsjeku; savjetuje direktora Agencije o pitanjima iz nadležnosti Odsjeka, naročito o pitanjima o kojima se treba raspravljati na kolegiju; direktoru Agencije dostavlja prijedloge propisa, opštih i pojedinačnih akata koje priprema Odsjekom</w:t>
      </w:r>
      <w:r w:rsidR="00A652E0">
        <w:rPr>
          <w:rFonts w:ascii="Arial" w:hAnsi="Arial" w:cs="Arial"/>
          <w:bCs/>
          <w:sz w:val="20"/>
          <w:szCs w:val="20"/>
          <w:lang w:val="bs-Latn-BA"/>
        </w:rPr>
        <w:t>;</w:t>
      </w:r>
      <w:r w:rsidR="00A652E0" w:rsidRPr="00A652E0">
        <w:rPr>
          <w:rFonts w:ascii="Arial" w:hAnsi="Arial" w:cs="Arial"/>
          <w:bCs/>
          <w:sz w:val="20"/>
          <w:szCs w:val="20"/>
          <w:lang w:val="bs-Latn-BA"/>
        </w:rPr>
        <w:t xml:space="preserve"> </w:t>
      </w:r>
      <w:r w:rsidR="00A652E0">
        <w:rPr>
          <w:rFonts w:ascii="Arial" w:hAnsi="Arial" w:cs="Arial"/>
          <w:bCs/>
          <w:sz w:val="20"/>
          <w:szCs w:val="20"/>
          <w:lang w:val="bs-Latn-BA"/>
        </w:rPr>
        <w:t>r</w:t>
      </w:r>
      <w:r w:rsidR="00A652E0" w:rsidRPr="00A652E0">
        <w:rPr>
          <w:rFonts w:ascii="Arial" w:hAnsi="Arial" w:cs="Arial"/>
          <w:bCs/>
          <w:sz w:val="20"/>
          <w:szCs w:val="20"/>
          <w:lang w:val="bs-Latn-BA"/>
        </w:rPr>
        <w:t>aspoređuje poslove na državne službenike i zaposlenike Odsjeka</w:t>
      </w:r>
      <w:r w:rsidR="00A652E0">
        <w:rPr>
          <w:rFonts w:ascii="Arial" w:hAnsi="Arial" w:cs="Arial"/>
          <w:bCs/>
          <w:sz w:val="20"/>
          <w:szCs w:val="20"/>
          <w:lang w:val="bs-Latn-BA"/>
        </w:rPr>
        <w:t>;</w:t>
      </w:r>
      <w:r w:rsidR="00A652E0" w:rsidRPr="00A652E0">
        <w:rPr>
          <w:rFonts w:ascii="Arial" w:hAnsi="Arial" w:cs="Arial"/>
          <w:bCs/>
          <w:sz w:val="20"/>
          <w:szCs w:val="20"/>
          <w:lang w:val="bs-Latn-BA"/>
        </w:rPr>
        <w:t xml:space="preserve"> </w:t>
      </w:r>
      <w:r w:rsidR="00A652E0">
        <w:rPr>
          <w:rFonts w:ascii="Arial" w:hAnsi="Arial" w:cs="Arial"/>
          <w:bCs/>
          <w:sz w:val="20"/>
          <w:szCs w:val="20"/>
          <w:lang w:val="bs-Latn-BA"/>
        </w:rPr>
        <w:t>p</w:t>
      </w:r>
      <w:r w:rsidR="00A652E0" w:rsidRPr="00A652E0">
        <w:rPr>
          <w:rFonts w:ascii="Arial" w:hAnsi="Arial" w:cs="Arial"/>
          <w:bCs/>
          <w:sz w:val="20"/>
          <w:szCs w:val="20"/>
          <w:lang w:val="bs-Latn-BA"/>
        </w:rPr>
        <w:t>lanira, organizuje, rukovodi i kontroliše izvršenje poslova u odjeljenju: procjene dokumentacije u postupku izdavanja i obnove dozvole i varijacija</w:t>
      </w:r>
      <w:r w:rsidR="00A652E0">
        <w:rPr>
          <w:rFonts w:ascii="Arial" w:hAnsi="Arial" w:cs="Arial"/>
          <w:bCs/>
          <w:sz w:val="20"/>
          <w:szCs w:val="20"/>
          <w:lang w:val="bs-Latn-BA"/>
        </w:rPr>
        <w:t xml:space="preserve">; </w:t>
      </w:r>
      <w:r w:rsidR="00A652E0" w:rsidRPr="00A652E0">
        <w:rPr>
          <w:rFonts w:ascii="Arial" w:hAnsi="Arial" w:cs="Arial"/>
          <w:bCs/>
          <w:sz w:val="20"/>
          <w:szCs w:val="20"/>
          <w:lang w:val="bs-Latn-BA"/>
        </w:rPr>
        <w:t>organizuje sastanke sa podnosiocima zahtjeva u vezi davanja informacija o registraci</w:t>
      </w:r>
      <w:r w:rsidR="00CF3A63">
        <w:rPr>
          <w:rFonts w:ascii="Arial" w:hAnsi="Arial" w:cs="Arial"/>
          <w:bCs/>
          <w:sz w:val="20"/>
          <w:szCs w:val="20"/>
          <w:lang w:val="bs-Latn-BA"/>
        </w:rPr>
        <w:t>jskim</w:t>
      </w:r>
      <w:r w:rsidR="00A652E0" w:rsidRPr="00A652E0">
        <w:rPr>
          <w:rFonts w:ascii="Arial" w:hAnsi="Arial" w:cs="Arial"/>
          <w:bCs/>
          <w:sz w:val="20"/>
          <w:szCs w:val="20"/>
          <w:lang w:val="bs-Latn-BA"/>
        </w:rPr>
        <w:t xml:space="preserve"> procedurama</w:t>
      </w:r>
      <w:r w:rsidR="00A652E0">
        <w:rPr>
          <w:rFonts w:ascii="Arial" w:hAnsi="Arial" w:cs="Arial"/>
          <w:bCs/>
          <w:sz w:val="20"/>
          <w:szCs w:val="20"/>
          <w:lang w:val="bs-Latn-BA"/>
        </w:rPr>
        <w:t>;</w:t>
      </w:r>
      <w:r w:rsidR="00A652E0" w:rsidRPr="00A652E0">
        <w:rPr>
          <w:rFonts w:ascii="Arial" w:hAnsi="Arial" w:cs="Arial"/>
          <w:bCs/>
          <w:sz w:val="20"/>
          <w:szCs w:val="20"/>
          <w:lang w:val="bs-Latn-BA"/>
        </w:rPr>
        <w:t xml:space="preserve"> prati propise „EU” i prati i sprovodi smjernice „EU, ICH” i druge me</w:t>
      </w:r>
      <w:r w:rsidR="00DC4113">
        <w:rPr>
          <w:rFonts w:ascii="Arial" w:hAnsi="Arial" w:cs="Arial"/>
          <w:bCs/>
          <w:sz w:val="20"/>
          <w:szCs w:val="20"/>
          <w:lang w:val="bs-Latn-BA"/>
        </w:rPr>
        <w:t>đ</w:t>
      </w:r>
      <w:r w:rsidR="00A652E0" w:rsidRPr="00A652E0">
        <w:rPr>
          <w:rFonts w:ascii="Arial" w:hAnsi="Arial" w:cs="Arial"/>
          <w:bCs/>
          <w:sz w:val="20"/>
          <w:szCs w:val="20"/>
          <w:lang w:val="bs-Latn-BA"/>
        </w:rPr>
        <w:t xml:space="preserve">unarodne stručne standarde; </w:t>
      </w:r>
      <w:r w:rsidR="00A652E0">
        <w:rPr>
          <w:rFonts w:ascii="Arial" w:hAnsi="Arial" w:cs="Arial"/>
          <w:bCs/>
          <w:sz w:val="20"/>
          <w:szCs w:val="20"/>
          <w:lang w:val="bs-Latn-BA"/>
        </w:rPr>
        <w:t>n</w:t>
      </w:r>
      <w:r w:rsidR="00A652E0" w:rsidRPr="00A652E0">
        <w:rPr>
          <w:rFonts w:ascii="Arial" w:hAnsi="Arial" w:cs="Arial"/>
          <w:bCs/>
          <w:sz w:val="20"/>
          <w:szCs w:val="20"/>
          <w:lang w:val="bs-Latn-BA"/>
        </w:rPr>
        <w:t>adgleda aktivnosti vezano za pripremu propisa, opštih i pojedinačnih akata iz nadležnosti Odsjeka i obavlja druge poslove koje mu odrede nadređeni</w:t>
      </w:r>
      <w:r w:rsidR="00A652E0">
        <w:rPr>
          <w:rFonts w:ascii="Arial" w:hAnsi="Arial" w:cs="Arial"/>
          <w:bCs/>
          <w:sz w:val="20"/>
          <w:szCs w:val="20"/>
          <w:lang w:val="bs-Latn-BA"/>
        </w:rPr>
        <w:t>; o</w:t>
      </w:r>
      <w:r w:rsidR="00A652E0" w:rsidRPr="00A652E0">
        <w:rPr>
          <w:rFonts w:ascii="Arial" w:hAnsi="Arial" w:cs="Arial"/>
          <w:bCs/>
          <w:sz w:val="20"/>
          <w:szCs w:val="20"/>
          <w:lang w:val="bs-Latn-BA"/>
        </w:rPr>
        <w:t>dgovara nadređenima za ažurno i uredno obavljanje poslova iz svo</w:t>
      </w:r>
      <w:r w:rsidR="00076CB1">
        <w:rPr>
          <w:rFonts w:ascii="Arial" w:hAnsi="Arial" w:cs="Arial"/>
          <w:bCs/>
          <w:sz w:val="20"/>
          <w:szCs w:val="20"/>
          <w:lang w:val="bs-Latn-BA"/>
        </w:rPr>
        <w:t>je nadležnosti</w:t>
      </w:r>
      <w:r w:rsidR="00A652E0" w:rsidRPr="00A652E0">
        <w:rPr>
          <w:rFonts w:ascii="Arial" w:hAnsi="Arial" w:cs="Arial"/>
          <w:bCs/>
          <w:sz w:val="20"/>
          <w:szCs w:val="20"/>
          <w:lang w:val="bs-Latn-BA"/>
        </w:rPr>
        <w:t xml:space="preserve"> rada.</w:t>
      </w:r>
    </w:p>
    <w:bookmarkEnd w:id="1"/>
    <w:p w14:paraId="68B2E401" w14:textId="3648D844" w:rsidR="009C721F" w:rsidRPr="0045346A" w:rsidRDefault="009C721F" w:rsidP="0045346A">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45346A" w:rsidRPr="0045346A">
        <w:rPr>
          <w:rFonts w:ascii="Arial" w:hAnsi="Arial" w:cs="Arial"/>
          <w:iCs/>
          <w:sz w:val="20"/>
          <w:szCs w:val="20"/>
          <w:lang w:val="bs-Latn-BA"/>
        </w:rPr>
        <w:t>Visoka stručna sprema (VII stepen) – završen fakultet farmaceutskog smjera sa specijalizacijom iz oblasti farmaceutske legislative i farmakoekonomike</w:t>
      </w:r>
      <w:r w:rsidR="0045346A">
        <w:rPr>
          <w:rFonts w:ascii="Arial" w:hAnsi="Arial" w:cs="Arial"/>
          <w:iCs/>
          <w:sz w:val="20"/>
          <w:szCs w:val="20"/>
          <w:lang w:val="bs-Latn-BA"/>
        </w:rPr>
        <w:t xml:space="preserve">; </w:t>
      </w:r>
      <w:r w:rsidR="0045346A" w:rsidRPr="0045346A">
        <w:rPr>
          <w:rFonts w:ascii="Arial" w:hAnsi="Arial" w:cs="Arial"/>
          <w:iCs/>
          <w:sz w:val="20"/>
          <w:szCs w:val="20"/>
          <w:lang w:val="bs-Latn-BA"/>
        </w:rPr>
        <w:t>najmanje 4</w:t>
      </w:r>
      <w:r w:rsidR="0045346A">
        <w:rPr>
          <w:rFonts w:ascii="Arial" w:hAnsi="Arial" w:cs="Arial"/>
          <w:iCs/>
          <w:sz w:val="20"/>
          <w:szCs w:val="20"/>
          <w:lang w:val="bs-Latn-BA"/>
        </w:rPr>
        <w:t xml:space="preserve"> (četiri)</w:t>
      </w:r>
      <w:r w:rsidR="0045346A" w:rsidRPr="0045346A">
        <w:rPr>
          <w:rFonts w:ascii="Arial" w:hAnsi="Arial" w:cs="Arial"/>
          <w:iCs/>
          <w:sz w:val="20"/>
          <w:szCs w:val="20"/>
          <w:lang w:val="bs-Latn-BA"/>
        </w:rPr>
        <w:t xml:space="preserve"> godine radnog iskustva</w:t>
      </w:r>
      <w:r w:rsidR="0045346A">
        <w:rPr>
          <w:rFonts w:ascii="Arial" w:hAnsi="Arial" w:cs="Arial"/>
          <w:iCs/>
          <w:sz w:val="20"/>
          <w:szCs w:val="20"/>
          <w:lang w:val="bs-Latn-BA"/>
        </w:rPr>
        <w:t>;</w:t>
      </w:r>
      <w:r w:rsidR="0045346A" w:rsidRPr="0045346A">
        <w:rPr>
          <w:rFonts w:ascii="Arial" w:hAnsi="Arial" w:cs="Arial"/>
          <w:iCs/>
          <w:sz w:val="20"/>
          <w:szCs w:val="20"/>
          <w:lang w:val="bs-Latn-BA"/>
        </w:rPr>
        <w:t xml:space="preserve"> položen stručni upravni ispit i poznavanje</w:t>
      </w:r>
      <w:r w:rsidR="0045346A">
        <w:rPr>
          <w:rFonts w:ascii="Arial" w:hAnsi="Arial" w:cs="Arial"/>
          <w:iCs/>
          <w:sz w:val="20"/>
          <w:szCs w:val="20"/>
          <w:lang w:val="bs-Latn-BA"/>
        </w:rPr>
        <w:t xml:space="preserve"> </w:t>
      </w:r>
      <w:r w:rsidR="0045346A" w:rsidRPr="0045346A">
        <w:rPr>
          <w:rFonts w:ascii="Arial" w:hAnsi="Arial" w:cs="Arial"/>
          <w:iCs/>
          <w:sz w:val="20"/>
          <w:szCs w:val="20"/>
          <w:lang w:val="bs-Latn-BA"/>
        </w:rPr>
        <w:t>rada na računaru.</w:t>
      </w:r>
    </w:p>
    <w:p w14:paraId="31E1F313" w14:textId="0D2D796D"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službenik</w:t>
      </w:r>
      <w:r w:rsidR="0045346A">
        <w:rPr>
          <w:rFonts w:ascii="Arial" w:hAnsi="Arial" w:cs="Arial"/>
          <w:sz w:val="20"/>
          <w:szCs w:val="20"/>
          <w:lang w:val="bs-Latn-BA"/>
        </w:rPr>
        <w:t xml:space="preserve"> – šef unutrašnje organizacijske jedinice.</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4788A266"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45346A">
        <w:rPr>
          <w:rFonts w:ascii="Arial" w:hAnsi="Arial" w:cs="Arial"/>
          <w:bCs/>
          <w:iCs/>
          <w:color w:val="000000" w:themeColor="text1"/>
          <w:sz w:val="20"/>
          <w:szCs w:val="20"/>
          <w:lang w:val="bs-Latn-BA"/>
        </w:rPr>
        <w:t>Banja Luka</w:t>
      </w:r>
    </w:p>
    <w:p w14:paraId="4283BE70" w14:textId="630C1427" w:rsidR="0063406C" w:rsidRPr="0030779D" w:rsidRDefault="0063406C" w:rsidP="009C721F">
      <w:pPr>
        <w:jc w:val="both"/>
        <w:rPr>
          <w:rFonts w:ascii="Arial" w:hAnsi="Arial" w:cs="Arial"/>
          <w:iCs/>
          <w:sz w:val="20"/>
          <w:szCs w:val="20"/>
          <w:lang w:val="bs-Latn-BA"/>
        </w:rPr>
      </w:pPr>
    </w:p>
    <w:p w14:paraId="532D9EC9" w14:textId="4EE6ACB1"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45346A">
        <w:rPr>
          <w:rFonts w:ascii="Arial" w:hAnsi="Arial" w:cs="Arial"/>
          <w:b/>
          <w:i/>
          <w:sz w:val="20"/>
          <w:szCs w:val="20"/>
          <w:u w:val="single"/>
          <w:lang w:val="bs-Latn-BA"/>
        </w:rPr>
        <w:t>Agenciji za lijekove i medicinska sredstva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2A2B7785" w14:textId="652CBF55" w:rsidR="003D362F" w:rsidRDefault="003D362F" w:rsidP="003D362F">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t>Dodatna napomena:</w:t>
      </w:r>
    </w:p>
    <w:p w14:paraId="0BF199C9" w14:textId="6383911D" w:rsidR="003D362F" w:rsidRPr="003D362F" w:rsidRDefault="003D362F" w:rsidP="003D362F">
      <w:pPr>
        <w:jc w:val="both"/>
        <w:rPr>
          <w:rFonts w:ascii="Arial" w:hAnsi="Arial" w:cs="Arial"/>
          <w:i/>
          <w:iCs/>
          <w:sz w:val="20"/>
          <w:szCs w:val="20"/>
          <w:u w:val="single"/>
          <w:lang w:val="bs-Latn-BA" w:eastAsia="bs-Latn-BA"/>
        </w:rPr>
      </w:pPr>
      <w:r w:rsidRPr="003D362F">
        <w:rPr>
          <w:rFonts w:ascii="Arial" w:hAnsi="Arial" w:cs="Arial"/>
          <w:sz w:val="20"/>
          <w:szCs w:val="20"/>
          <w:lang w:val="bs-Latn-BA"/>
        </w:rPr>
        <w:lastRenderedPageBreak/>
        <w:t>U skladu sa članom 30. stav (1) Zakona o zaštiti tajnih podataka („Službeni glasnik BiH“, broj 54/05 i 12/09) kandidati sa rang liste uspješnih kandidata biće predmet osnovnog sigurnosnog provjeravanja u skladu sa postupkom za izdavanje dozvole za pristup tajnim podacima stepena povjerljivo, prije okončanja postupka izbora najuspješnijeg kandidata.</w:t>
      </w:r>
    </w:p>
    <w:p w14:paraId="6BDFB055" w14:textId="73B559CD" w:rsidR="004B1920" w:rsidRPr="003D362F" w:rsidRDefault="003D362F" w:rsidP="003D362F">
      <w:pPr>
        <w:pStyle w:val="NormalWeb"/>
        <w:ind w:right="27"/>
        <w:jc w:val="both"/>
        <w:rPr>
          <w:rFonts w:ascii="Arial" w:hAnsi="Arial" w:cs="Arial"/>
          <w:sz w:val="20"/>
          <w:szCs w:val="20"/>
          <w:lang w:val="bs-Latn-BA"/>
        </w:rPr>
      </w:pPr>
      <w:r w:rsidRPr="003D362F">
        <w:rPr>
          <w:rFonts w:ascii="Arial" w:hAnsi="Arial" w:cs="Arial"/>
          <w:sz w:val="20"/>
          <w:szCs w:val="20"/>
          <w:lang w:val="bs-Latn-BA"/>
        </w:rPr>
        <w:t>U skladu sa članom 31. Zakona o zaštiti tajnih podataka neće se izvršiti postavljenje, odnosno imenovanje kandidata, za kojeg se nakon plasmana na listu uspješnih kandidata utvrdi sigurnosna smetnja.</w:t>
      </w: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3486C53A"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765A6C">
        <w:rPr>
          <w:rFonts w:ascii="Arial" w:hAnsi="Arial" w:cs="Arial"/>
          <w:sz w:val="20"/>
          <w:szCs w:val="20"/>
          <w:lang w:val="bs-Latn-BA"/>
        </w:rPr>
        <w:t xml:space="preserve"> </w:t>
      </w:r>
      <w:r w:rsidR="00523BF6" w:rsidRPr="00523BF6">
        <w:rPr>
          <w:rFonts w:ascii="Arial" w:hAnsi="Arial" w:cs="Arial"/>
          <w:b/>
          <w:bCs/>
          <w:sz w:val="20"/>
          <w:szCs w:val="20"/>
          <w:u w:val="single"/>
          <w:lang w:val="bs-Latn-BA"/>
        </w:rPr>
        <w:t>23.05.</w:t>
      </w:r>
      <w:r w:rsidR="00765A6C" w:rsidRPr="00523BF6">
        <w:rPr>
          <w:rFonts w:ascii="Arial" w:hAnsi="Arial" w:cs="Arial"/>
          <w:b/>
          <w:bCs/>
          <w:sz w:val="20"/>
          <w:szCs w:val="20"/>
          <w:u w:val="single"/>
          <w:lang w:val="bs-Latn-BA"/>
        </w:rPr>
        <w:t>2023.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4448730D" w14:textId="42508D04" w:rsidR="006D04E9" w:rsidRPr="006D04E9" w:rsidRDefault="00BD2EF0" w:rsidP="006D04E9">
      <w:pPr>
        <w:ind w:right="27"/>
        <w:jc w:val="both"/>
        <w:rPr>
          <w:rFonts w:ascii="Arial" w:hAnsi="Arial" w:cs="Arial"/>
          <w:b/>
          <w:bCs/>
          <w:sz w:val="20"/>
          <w:szCs w:val="20"/>
          <w:lang w:val="bs-Latn-BA"/>
        </w:rPr>
      </w:pPr>
      <w:r>
        <w:rPr>
          <w:rFonts w:ascii="Arial" w:hAnsi="Arial" w:cs="Arial"/>
          <w:b/>
          <w:bCs/>
          <w:sz w:val="20"/>
          <w:szCs w:val="20"/>
          <w:lang w:val="bs-Latn-BA"/>
        </w:rPr>
        <w:t>Agencija za lijekove i medicinska sredstva</w:t>
      </w:r>
      <w:r w:rsidR="00AD6581">
        <w:rPr>
          <w:rFonts w:ascii="Arial" w:hAnsi="Arial" w:cs="Arial"/>
          <w:b/>
          <w:bCs/>
          <w:sz w:val="20"/>
          <w:szCs w:val="20"/>
          <w:lang w:val="bs-Latn-BA"/>
        </w:rPr>
        <w:t xml:space="preserve"> BiH</w:t>
      </w:r>
    </w:p>
    <w:p w14:paraId="2A728746" w14:textId="0618302C"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BD2EF0" w:rsidRPr="00BD2EF0">
        <w:rPr>
          <w:rFonts w:ascii="Arial" w:hAnsi="Arial" w:cs="Arial"/>
          <w:b/>
          <w:bCs/>
          <w:sz w:val="20"/>
          <w:szCs w:val="20"/>
          <w:lang w:val="bs-Latn-BA"/>
        </w:rPr>
        <w:t>Agencija za lijekove i medicinska sredstva BiH</w:t>
      </w:r>
      <w:r w:rsidRPr="006D04E9">
        <w:rPr>
          <w:rFonts w:ascii="Arial" w:hAnsi="Arial" w:cs="Arial"/>
          <w:b/>
          <w:bCs/>
          <w:sz w:val="20"/>
          <w:szCs w:val="20"/>
          <w:lang w:val="bs-Latn-BA"/>
        </w:rPr>
        <w:t>“</w:t>
      </w:r>
    </w:p>
    <w:p w14:paraId="26B7E2A2" w14:textId="631C480C" w:rsidR="00466A86"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Ul. </w:t>
      </w:r>
      <w:r w:rsidR="005F382B" w:rsidRPr="005F382B">
        <w:rPr>
          <w:rFonts w:ascii="Arial" w:hAnsi="Arial" w:cs="Arial"/>
          <w:b/>
          <w:bCs/>
          <w:sz w:val="20"/>
          <w:szCs w:val="20"/>
          <w:lang w:val="bs-Latn-BA"/>
        </w:rPr>
        <w:t>Veljka Mlađenovića bb</w:t>
      </w:r>
      <w:r w:rsidRPr="006D04E9">
        <w:rPr>
          <w:rFonts w:ascii="Arial" w:hAnsi="Arial" w:cs="Arial"/>
          <w:b/>
          <w:bCs/>
          <w:sz w:val="20"/>
          <w:szCs w:val="20"/>
          <w:lang w:val="bs-Latn-BA"/>
        </w:rPr>
        <w:t>, 7</w:t>
      </w:r>
      <w:r w:rsidR="005F382B">
        <w:rPr>
          <w:rFonts w:ascii="Arial" w:hAnsi="Arial" w:cs="Arial"/>
          <w:b/>
          <w:bCs/>
          <w:sz w:val="20"/>
          <w:szCs w:val="20"/>
          <w:lang w:val="bs-Latn-BA"/>
        </w:rPr>
        <w:t>8</w:t>
      </w:r>
      <w:r w:rsidRPr="006D04E9">
        <w:rPr>
          <w:rFonts w:ascii="Arial" w:hAnsi="Arial" w:cs="Arial"/>
          <w:b/>
          <w:bCs/>
          <w:sz w:val="20"/>
          <w:szCs w:val="20"/>
          <w:lang w:val="bs-Latn-BA"/>
        </w:rPr>
        <w:t xml:space="preserve"> 000 </w:t>
      </w:r>
      <w:r w:rsidR="005F382B">
        <w:rPr>
          <w:rFonts w:ascii="Arial" w:hAnsi="Arial" w:cs="Arial"/>
          <w:b/>
          <w:bCs/>
          <w:sz w:val="20"/>
          <w:szCs w:val="20"/>
          <w:lang w:val="bs-Latn-BA"/>
        </w:rPr>
        <w:t>Banja Luka</w:t>
      </w: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12188F"/>
    <w:rsid w:val="0014589F"/>
    <w:rsid w:val="00173674"/>
    <w:rsid w:val="00197732"/>
    <w:rsid w:val="001C2690"/>
    <w:rsid w:val="002261F2"/>
    <w:rsid w:val="00241601"/>
    <w:rsid w:val="00246A58"/>
    <w:rsid w:val="00276CE3"/>
    <w:rsid w:val="002E1630"/>
    <w:rsid w:val="0030779D"/>
    <w:rsid w:val="00345207"/>
    <w:rsid w:val="003641D5"/>
    <w:rsid w:val="00376447"/>
    <w:rsid w:val="003869F1"/>
    <w:rsid w:val="003A108F"/>
    <w:rsid w:val="003B6EF7"/>
    <w:rsid w:val="003D362F"/>
    <w:rsid w:val="003E66F6"/>
    <w:rsid w:val="00411D07"/>
    <w:rsid w:val="00441E6D"/>
    <w:rsid w:val="0045346A"/>
    <w:rsid w:val="00466A86"/>
    <w:rsid w:val="00472469"/>
    <w:rsid w:val="004B1920"/>
    <w:rsid w:val="004E0B23"/>
    <w:rsid w:val="00523BF6"/>
    <w:rsid w:val="00526BD7"/>
    <w:rsid w:val="0057038F"/>
    <w:rsid w:val="005E7E6B"/>
    <w:rsid w:val="005F382B"/>
    <w:rsid w:val="005F7BE1"/>
    <w:rsid w:val="00604F53"/>
    <w:rsid w:val="0063406C"/>
    <w:rsid w:val="0065372C"/>
    <w:rsid w:val="00657339"/>
    <w:rsid w:val="006B1826"/>
    <w:rsid w:val="006C362D"/>
    <w:rsid w:val="006D04E9"/>
    <w:rsid w:val="00707DF1"/>
    <w:rsid w:val="007113DB"/>
    <w:rsid w:val="0075183E"/>
    <w:rsid w:val="00765A6C"/>
    <w:rsid w:val="0078370B"/>
    <w:rsid w:val="007A5C97"/>
    <w:rsid w:val="007B1D48"/>
    <w:rsid w:val="007B4BAE"/>
    <w:rsid w:val="007F641F"/>
    <w:rsid w:val="00867CAB"/>
    <w:rsid w:val="00871A41"/>
    <w:rsid w:val="00875A89"/>
    <w:rsid w:val="00883E1E"/>
    <w:rsid w:val="008C445F"/>
    <w:rsid w:val="008D2F18"/>
    <w:rsid w:val="008D53D8"/>
    <w:rsid w:val="00973B02"/>
    <w:rsid w:val="009955C4"/>
    <w:rsid w:val="009B0B33"/>
    <w:rsid w:val="009C721F"/>
    <w:rsid w:val="009D1730"/>
    <w:rsid w:val="009D62EA"/>
    <w:rsid w:val="009E1FAC"/>
    <w:rsid w:val="00A24691"/>
    <w:rsid w:val="00A25053"/>
    <w:rsid w:val="00A273FF"/>
    <w:rsid w:val="00A542F9"/>
    <w:rsid w:val="00A652E0"/>
    <w:rsid w:val="00A664FA"/>
    <w:rsid w:val="00AD6581"/>
    <w:rsid w:val="00AF7021"/>
    <w:rsid w:val="00B573FB"/>
    <w:rsid w:val="00B649F6"/>
    <w:rsid w:val="00B66072"/>
    <w:rsid w:val="00B667B9"/>
    <w:rsid w:val="00BD2EF0"/>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CF3A63"/>
    <w:rsid w:val="00D5483A"/>
    <w:rsid w:val="00D57F26"/>
    <w:rsid w:val="00D77666"/>
    <w:rsid w:val="00D8224C"/>
    <w:rsid w:val="00D91A96"/>
    <w:rsid w:val="00DC4113"/>
    <w:rsid w:val="00E4130A"/>
    <w:rsid w:val="00E54E7C"/>
    <w:rsid w:val="00E62D3D"/>
    <w:rsid w:val="00E821F7"/>
    <w:rsid w:val="00E87518"/>
    <w:rsid w:val="00EA473F"/>
    <w:rsid w:val="00EC6F85"/>
    <w:rsid w:val="00ED5365"/>
    <w:rsid w:val="00EE329D"/>
    <w:rsid w:val="00F2700B"/>
    <w:rsid w:val="00F53A8F"/>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13</cp:revision>
  <cp:lastPrinted>2023-01-17T12:15:00Z</cp:lastPrinted>
  <dcterms:created xsi:type="dcterms:W3CDTF">2023-04-27T12:45:00Z</dcterms:created>
  <dcterms:modified xsi:type="dcterms:W3CDTF">2023-05-08T08:59:00Z</dcterms:modified>
</cp:coreProperties>
</file>