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C6DD" w14:textId="7AAEB25E" w:rsidR="007054D7" w:rsidRPr="00E23CAE" w:rsidRDefault="00C81296" w:rsidP="007054D7">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40/12, 93/17 i 18/24), </w:t>
      </w:r>
      <w:r w:rsidR="00D57923" w:rsidRPr="00E23CAE">
        <w:rPr>
          <w:rFonts w:ascii="Arial" w:eastAsia="Calibri" w:hAnsi="Arial" w:cs="Arial"/>
          <w:sz w:val="20"/>
          <w:szCs w:val="20"/>
          <w:lang w:val="sr-Latn-BA" w:eastAsia="en-US"/>
        </w:rPr>
        <w:t xml:space="preserve">Agencija za državnu službu Bosne i Hercegovine, </w:t>
      </w:r>
      <w:bookmarkStart w:id="0" w:name="_Hlk122599744"/>
      <w:bookmarkStart w:id="1" w:name="_Hlk189643277"/>
      <w:bookmarkStart w:id="2" w:name="_Hlk190166997"/>
      <w:bookmarkStart w:id="3" w:name="_Hlk190261839"/>
      <w:r w:rsidR="009027BE" w:rsidRPr="00E23CAE">
        <w:rPr>
          <w:rFonts w:ascii="Arial" w:eastAsia="Calibri" w:hAnsi="Arial" w:cs="Arial"/>
          <w:sz w:val="20"/>
          <w:szCs w:val="20"/>
          <w:lang w:val="sr-Latn-BA" w:eastAsia="en-US"/>
        </w:rPr>
        <w:t>na zahtjev Državne agencije za istrage i zaštitu, raspisuje</w:t>
      </w:r>
    </w:p>
    <w:p w14:paraId="070DCD40" w14:textId="77777777" w:rsidR="007054D7" w:rsidRPr="00E23CAE" w:rsidRDefault="007054D7" w:rsidP="007054D7">
      <w:pPr>
        <w:jc w:val="center"/>
        <w:rPr>
          <w:rFonts w:ascii="Arial" w:eastAsia="Calibri" w:hAnsi="Arial" w:cs="Arial"/>
          <w:b/>
          <w:sz w:val="20"/>
          <w:szCs w:val="20"/>
          <w:lang w:val="sr-Latn-BA" w:eastAsia="en-US"/>
        </w:rPr>
      </w:pPr>
    </w:p>
    <w:p w14:paraId="124D9F84" w14:textId="77777777" w:rsidR="009027BE" w:rsidRPr="00E23CAE" w:rsidRDefault="009027BE" w:rsidP="007054D7">
      <w:pPr>
        <w:jc w:val="center"/>
        <w:rPr>
          <w:rFonts w:ascii="Arial" w:eastAsia="Calibri" w:hAnsi="Arial" w:cs="Arial"/>
          <w:b/>
          <w:sz w:val="20"/>
          <w:szCs w:val="20"/>
          <w:lang w:val="sr-Latn-BA" w:eastAsia="en-US"/>
        </w:rPr>
      </w:pPr>
    </w:p>
    <w:p w14:paraId="3787D63C" w14:textId="77777777" w:rsidR="007054D7" w:rsidRPr="00E23CAE" w:rsidRDefault="007054D7" w:rsidP="007054D7">
      <w:pPr>
        <w:jc w:val="center"/>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JAVNI OGLAS</w:t>
      </w:r>
    </w:p>
    <w:p w14:paraId="578244A7" w14:textId="77777777" w:rsidR="009027BE" w:rsidRPr="00E23CAE" w:rsidRDefault="009027BE" w:rsidP="009027BE">
      <w:pPr>
        <w:jc w:val="center"/>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 xml:space="preserve">za popunjavanje radnih mjesta državnih službenika </w:t>
      </w:r>
    </w:p>
    <w:p w14:paraId="035F6A1F" w14:textId="5EBB6E45" w:rsidR="009C27B9" w:rsidRPr="00E23CAE" w:rsidRDefault="009027BE" w:rsidP="009027BE">
      <w:pPr>
        <w:jc w:val="center"/>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u Državnoj agenciji za istrage i zaštitu</w:t>
      </w:r>
    </w:p>
    <w:p w14:paraId="7A639623" w14:textId="77777777" w:rsidR="009027BE" w:rsidRPr="00E23CAE" w:rsidRDefault="009027BE" w:rsidP="009027BE">
      <w:pPr>
        <w:jc w:val="both"/>
        <w:rPr>
          <w:rFonts w:ascii="Arial" w:eastAsia="Calibri" w:hAnsi="Arial" w:cs="Arial"/>
          <w:b/>
          <w:sz w:val="20"/>
          <w:szCs w:val="20"/>
          <w:lang w:val="sr-Latn-BA" w:eastAsia="en-US"/>
        </w:rPr>
      </w:pPr>
    </w:p>
    <w:p w14:paraId="2F97023D" w14:textId="77777777" w:rsidR="009027BE" w:rsidRPr="00E23CAE" w:rsidRDefault="009027BE" w:rsidP="009027BE">
      <w:pPr>
        <w:jc w:val="both"/>
        <w:rPr>
          <w:rFonts w:ascii="Arial" w:eastAsia="Calibri" w:hAnsi="Arial" w:cs="Arial"/>
          <w:b/>
          <w:sz w:val="20"/>
          <w:szCs w:val="20"/>
          <w:lang w:val="sr-Latn-BA" w:eastAsia="en-US"/>
        </w:rPr>
      </w:pPr>
    </w:p>
    <w:p w14:paraId="6C3FE4DE" w14:textId="77777777"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 xml:space="preserve">1/01 Viši stručni saradnik - analitičar za operativne i strateške analize </w:t>
      </w:r>
    </w:p>
    <w:p w14:paraId="6A3C0ECF" w14:textId="77777777"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1/02 Viši stručni saradnik – informatički administrator</w:t>
      </w:r>
    </w:p>
    <w:p w14:paraId="1D110646" w14:textId="77777777"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1/03 Stručni savjetnik za obuku i nadzor</w:t>
      </w:r>
    </w:p>
    <w:p w14:paraId="312A7490" w14:textId="77777777"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2/01 Stručni saradnik za informatičke poslove</w:t>
      </w:r>
    </w:p>
    <w:p w14:paraId="0CBFE36F" w14:textId="08ABC8EB"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3/0</w:t>
      </w:r>
      <w:r w:rsidR="00581737" w:rsidRPr="00E23CAE">
        <w:rPr>
          <w:rFonts w:ascii="Arial" w:eastAsia="Calibri" w:hAnsi="Arial" w:cs="Arial"/>
          <w:b/>
          <w:sz w:val="20"/>
          <w:szCs w:val="20"/>
          <w:lang w:val="sr-Latn-BA" w:eastAsia="en-US"/>
        </w:rPr>
        <w:t>1</w:t>
      </w:r>
      <w:r w:rsidRPr="00E23CAE">
        <w:rPr>
          <w:rFonts w:ascii="Arial" w:eastAsia="Calibri" w:hAnsi="Arial" w:cs="Arial"/>
          <w:b/>
          <w:sz w:val="20"/>
          <w:szCs w:val="20"/>
          <w:lang w:val="sr-Latn-BA" w:eastAsia="en-US"/>
        </w:rPr>
        <w:t xml:space="preserve"> Stručni saradnik – web administrator</w:t>
      </w:r>
    </w:p>
    <w:p w14:paraId="3884E0BB" w14:textId="74AAE00A"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3/0</w:t>
      </w:r>
      <w:r w:rsidR="00581737" w:rsidRPr="00E23CAE">
        <w:rPr>
          <w:rFonts w:ascii="Arial" w:eastAsia="Calibri" w:hAnsi="Arial" w:cs="Arial"/>
          <w:b/>
          <w:sz w:val="20"/>
          <w:szCs w:val="20"/>
          <w:lang w:val="sr-Latn-BA" w:eastAsia="en-US"/>
        </w:rPr>
        <w:t>2</w:t>
      </w:r>
      <w:r w:rsidRPr="00E23CAE">
        <w:rPr>
          <w:rFonts w:ascii="Arial" w:eastAsia="Calibri" w:hAnsi="Arial" w:cs="Arial"/>
          <w:b/>
          <w:sz w:val="20"/>
          <w:szCs w:val="20"/>
          <w:lang w:val="sr-Latn-BA" w:eastAsia="en-US"/>
        </w:rPr>
        <w:t xml:space="preserve"> Stručni saradnik – </w:t>
      </w:r>
      <w:proofErr w:type="spellStart"/>
      <w:r w:rsidR="00C66603" w:rsidRPr="00E23CAE">
        <w:rPr>
          <w:rFonts w:ascii="Arial" w:eastAsia="Calibri" w:hAnsi="Arial" w:cs="Arial"/>
          <w:b/>
          <w:sz w:val="20"/>
          <w:szCs w:val="20"/>
          <w:lang w:val="sr-Latn-BA" w:eastAsia="en-US"/>
        </w:rPr>
        <w:t>inžinjer</w:t>
      </w:r>
      <w:proofErr w:type="spellEnd"/>
      <w:r w:rsidRPr="00E23CAE">
        <w:rPr>
          <w:rFonts w:ascii="Arial" w:eastAsia="Calibri" w:hAnsi="Arial" w:cs="Arial"/>
          <w:b/>
          <w:sz w:val="20"/>
          <w:szCs w:val="20"/>
          <w:lang w:val="sr-Latn-BA" w:eastAsia="en-US"/>
        </w:rPr>
        <w:t xml:space="preserve"> za radio-komunikacione sisteme</w:t>
      </w:r>
    </w:p>
    <w:p w14:paraId="5CAE43BE" w14:textId="77777777"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 xml:space="preserve">4/01 Stručni savjetnik za normativne poslove </w:t>
      </w:r>
    </w:p>
    <w:p w14:paraId="2469B9C0" w14:textId="77777777"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4/02 Stručni saradnik za statusna pitanja i evidencije</w:t>
      </w:r>
    </w:p>
    <w:p w14:paraId="0707B98B" w14:textId="77777777"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4/03 Viši stručni saradnik za obuke</w:t>
      </w:r>
    </w:p>
    <w:p w14:paraId="4E65C537" w14:textId="6EE0D7E1"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 xml:space="preserve">5/01 Stručni </w:t>
      </w:r>
      <w:r w:rsidR="00C66603" w:rsidRPr="00E23CAE">
        <w:rPr>
          <w:rFonts w:ascii="Arial" w:eastAsia="Calibri" w:hAnsi="Arial" w:cs="Arial"/>
          <w:b/>
          <w:sz w:val="20"/>
          <w:szCs w:val="20"/>
          <w:lang w:val="sr-Latn-BA" w:eastAsia="en-US"/>
        </w:rPr>
        <w:t>saradnik</w:t>
      </w:r>
      <w:r w:rsidRPr="00E23CAE">
        <w:rPr>
          <w:rFonts w:ascii="Arial" w:eastAsia="Calibri" w:hAnsi="Arial" w:cs="Arial"/>
          <w:b/>
          <w:sz w:val="20"/>
          <w:szCs w:val="20"/>
          <w:lang w:val="sr-Latn-BA" w:eastAsia="en-US"/>
        </w:rPr>
        <w:t xml:space="preserve"> za protivpožarnu zaštitu</w:t>
      </w:r>
    </w:p>
    <w:p w14:paraId="314B9FE7" w14:textId="77777777" w:rsidR="009027BE"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5/02 Viši stručni saradnik za javne nabavke</w:t>
      </w:r>
    </w:p>
    <w:p w14:paraId="0B0EF37F" w14:textId="3D42415A" w:rsidR="00AF512B" w:rsidRPr="00E23CAE" w:rsidRDefault="009027BE" w:rsidP="009027BE">
      <w:pPr>
        <w:jc w:val="both"/>
        <w:rPr>
          <w:rFonts w:ascii="Arial" w:eastAsia="Calibri" w:hAnsi="Arial" w:cs="Arial"/>
          <w:b/>
          <w:sz w:val="20"/>
          <w:szCs w:val="20"/>
          <w:lang w:val="sr-Latn-BA" w:eastAsia="en-US"/>
        </w:rPr>
      </w:pPr>
      <w:r w:rsidRPr="00E23CAE">
        <w:rPr>
          <w:rFonts w:ascii="Arial" w:eastAsia="Calibri" w:hAnsi="Arial" w:cs="Arial"/>
          <w:b/>
          <w:sz w:val="20"/>
          <w:szCs w:val="20"/>
          <w:lang w:val="sr-Latn-BA" w:eastAsia="en-US"/>
        </w:rPr>
        <w:t>6/01 Stručni savjetnik - analitičar</w:t>
      </w:r>
    </w:p>
    <w:bookmarkEnd w:id="0"/>
    <w:p w14:paraId="3EC6C09B" w14:textId="77777777" w:rsidR="00F90ED7" w:rsidRPr="00E23CAE" w:rsidRDefault="00F90ED7" w:rsidP="00F90ED7">
      <w:pPr>
        <w:jc w:val="both"/>
        <w:rPr>
          <w:rFonts w:ascii="Arial" w:eastAsia="Calibri" w:hAnsi="Arial" w:cs="Arial"/>
          <w:sz w:val="20"/>
          <w:szCs w:val="20"/>
          <w:lang w:val="sr-Latn-BA" w:eastAsia="en-US"/>
        </w:rPr>
      </w:pPr>
    </w:p>
    <w:p w14:paraId="433F1501" w14:textId="77777777" w:rsidR="009027BE" w:rsidRPr="00E23CAE" w:rsidRDefault="009027BE" w:rsidP="00F90ED7">
      <w:pPr>
        <w:jc w:val="both"/>
        <w:rPr>
          <w:rFonts w:ascii="Arial" w:eastAsia="Calibri" w:hAnsi="Arial" w:cs="Arial"/>
          <w:sz w:val="20"/>
          <w:szCs w:val="20"/>
          <w:lang w:val="sr-Latn-BA" w:eastAsia="en-US"/>
        </w:rPr>
      </w:pPr>
    </w:p>
    <w:p w14:paraId="383CE125" w14:textId="77777777"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FINANSIJSKO-OBAVJEŠTAJNO ODJELJENJE</w:t>
      </w:r>
    </w:p>
    <w:p w14:paraId="36FA090F" w14:textId="2D0509B3" w:rsidR="00AF512B"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Analitički odsjek</w:t>
      </w:r>
    </w:p>
    <w:p w14:paraId="2422FE8A" w14:textId="77777777" w:rsidR="009027BE" w:rsidRPr="00E23CAE" w:rsidRDefault="009027BE" w:rsidP="00F90ED7">
      <w:pPr>
        <w:jc w:val="both"/>
        <w:rPr>
          <w:rFonts w:ascii="Arial" w:eastAsia="Calibri" w:hAnsi="Arial" w:cs="Arial"/>
          <w:b/>
          <w:bCs/>
          <w:sz w:val="20"/>
          <w:szCs w:val="20"/>
          <w:u w:val="single"/>
          <w:lang w:val="sr-Latn-BA" w:eastAsia="en-US"/>
        </w:rPr>
      </w:pPr>
    </w:p>
    <w:p w14:paraId="7BA7CF3D" w14:textId="77777777" w:rsidR="009027BE" w:rsidRPr="00E23CAE" w:rsidRDefault="009027BE" w:rsidP="00577D80">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1/01 Viši stručni saradnik - analitičar za operativne i strateške analize</w:t>
      </w:r>
    </w:p>
    <w:p w14:paraId="0B85DFF9" w14:textId="3BFACEF6" w:rsidR="00577D80" w:rsidRPr="00E23CAE" w:rsidRDefault="00F90ED7" w:rsidP="00577D80">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00AC7A18" w:rsidRPr="00E23CAE">
        <w:rPr>
          <w:lang w:val="sr-Latn-BA"/>
        </w:rPr>
        <w:t xml:space="preserve"> </w:t>
      </w:r>
      <w:r w:rsidR="009027BE" w:rsidRPr="00E23CAE">
        <w:rPr>
          <w:rFonts w:ascii="Arial" w:eastAsia="Calibri" w:hAnsi="Arial" w:cs="Arial"/>
          <w:sz w:val="20"/>
          <w:szCs w:val="20"/>
          <w:lang w:val="sr-Latn-BA" w:eastAsia="en-US"/>
        </w:rPr>
        <w:t xml:space="preserve">Zahtijeva, prikuplja, istražuje baze podataka, te analizira prikupljene informacije, podatke i dokumentaciju u skladu sa propisima koji regulišu oblast </w:t>
      </w:r>
      <w:proofErr w:type="spellStart"/>
      <w:r w:rsidR="009027BE" w:rsidRPr="00E23CAE">
        <w:rPr>
          <w:rFonts w:ascii="Arial" w:eastAsia="Calibri" w:hAnsi="Arial" w:cs="Arial"/>
          <w:sz w:val="20"/>
          <w:szCs w:val="20"/>
          <w:lang w:val="sr-Latn-BA" w:eastAsia="en-US"/>
        </w:rPr>
        <w:t>sprečavanja</w:t>
      </w:r>
      <w:proofErr w:type="spellEnd"/>
      <w:r w:rsidR="009027BE" w:rsidRPr="00E23CAE">
        <w:rPr>
          <w:rFonts w:ascii="Arial" w:eastAsia="Calibri" w:hAnsi="Arial" w:cs="Arial"/>
          <w:sz w:val="20"/>
          <w:szCs w:val="20"/>
          <w:lang w:val="sr-Latn-BA" w:eastAsia="en-US"/>
        </w:rPr>
        <w:t xml:space="preserve"> pranja novca i finansiranja terorističkih aktivnosti u manje složenim predmetima, a u svrhu određivanja postoji li sumnja na počinjeno krivično djelo pranja novca i/ili finansiranja terorističkih aktivnosti, učestvuje u izradi koncepta izvještaja o finansijsko-</w:t>
      </w:r>
      <w:proofErr w:type="spellStart"/>
      <w:r w:rsidR="009027BE" w:rsidRPr="00E23CAE">
        <w:rPr>
          <w:rFonts w:ascii="Arial" w:eastAsia="Calibri" w:hAnsi="Arial" w:cs="Arial"/>
          <w:sz w:val="20"/>
          <w:szCs w:val="20"/>
          <w:lang w:val="sr-Latn-BA" w:eastAsia="en-US"/>
        </w:rPr>
        <w:t>obavještajnim</w:t>
      </w:r>
      <w:proofErr w:type="spellEnd"/>
      <w:r w:rsidR="009027BE" w:rsidRPr="00E23CAE">
        <w:rPr>
          <w:rFonts w:ascii="Arial" w:eastAsia="Calibri" w:hAnsi="Arial" w:cs="Arial"/>
          <w:sz w:val="20"/>
          <w:szCs w:val="20"/>
          <w:lang w:val="sr-Latn-BA" w:eastAsia="en-US"/>
        </w:rPr>
        <w:t xml:space="preserve"> podacima za dostavljanje nadležnoj organizacionoj jedinici, koji su povezani sa upitima stranih Finansijsko-</w:t>
      </w:r>
      <w:proofErr w:type="spellStart"/>
      <w:r w:rsidR="009027BE" w:rsidRPr="00E23CAE">
        <w:rPr>
          <w:rFonts w:ascii="Arial" w:eastAsia="Calibri" w:hAnsi="Arial" w:cs="Arial"/>
          <w:sz w:val="20"/>
          <w:szCs w:val="20"/>
          <w:lang w:val="sr-Latn-BA" w:eastAsia="en-US"/>
        </w:rPr>
        <w:t>obavještajnih</w:t>
      </w:r>
      <w:proofErr w:type="spellEnd"/>
      <w:r w:rsidR="009027BE" w:rsidRPr="00E23CAE">
        <w:rPr>
          <w:rFonts w:ascii="Arial" w:eastAsia="Calibri" w:hAnsi="Arial" w:cs="Arial"/>
          <w:sz w:val="20"/>
          <w:szCs w:val="20"/>
          <w:lang w:val="sr-Latn-BA" w:eastAsia="en-US"/>
        </w:rPr>
        <w:t xml:space="preserve"> jedinica, kao i u izradi upita prema stranim Finansijsko-</w:t>
      </w:r>
      <w:proofErr w:type="spellStart"/>
      <w:r w:rsidR="009027BE" w:rsidRPr="00E23CAE">
        <w:rPr>
          <w:rFonts w:ascii="Arial" w:eastAsia="Calibri" w:hAnsi="Arial" w:cs="Arial"/>
          <w:sz w:val="20"/>
          <w:szCs w:val="20"/>
          <w:lang w:val="sr-Latn-BA" w:eastAsia="en-US"/>
        </w:rPr>
        <w:t>obavještajnim</w:t>
      </w:r>
      <w:proofErr w:type="spellEnd"/>
      <w:r w:rsidR="009027BE" w:rsidRPr="00E23CAE">
        <w:rPr>
          <w:rFonts w:ascii="Arial" w:eastAsia="Calibri" w:hAnsi="Arial" w:cs="Arial"/>
          <w:sz w:val="20"/>
          <w:szCs w:val="20"/>
          <w:lang w:val="sr-Latn-BA" w:eastAsia="en-US"/>
        </w:rPr>
        <w:t xml:space="preserve"> jedinicama, učestvuje u pripremi koncepta izvještaja sa predloženim ocjenama ukoliko sadržaj izvještaja o </w:t>
      </w:r>
      <w:proofErr w:type="spellStart"/>
      <w:r w:rsidR="009027BE" w:rsidRPr="00E23CAE">
        <w:rPr>
          <w:rFonts w:ascii="Arial" w:eastAsia="Calibri" w:hAnsi="Arial" w:cs="Arial"/>
          <w:sz w:val="20"/>
          <w:szCs w:val="20"/>
          <w:lang w:val="sr-Latn-BA" w:eastAsia="en-US"/>
        </w:rPr>
        <w:t>obavještajnoj</w:t>
      </w:r>
      <w:proofErr w:type="spellEnd"/>
      <w:r w:rsidR="009027BE" w:rsidRPr="00E23CAE">
        <w:rPr>
          <w:rFonts w:ascii="Arial" w:eastAsia="Calibri" w:hAnsi="Arial" w:cs="Arial"/>
          <w:sz w:val="20"/>
          <w:szCs w:val="20"/>
          <w:lang w:val="sr-Latn-BA" w:eastAsia="en-US"/>
        </w:rPr>
        <w:t xml:space="preserve"> procjeni može doprinijeti listi pokazatelja, statističkih podataka i/ili godišnjem izvještaju, po potrebi učestvuje u radu zajedničkih timova u predmetima </w:t>
      </w:r>
      <w:proofErr w:type="spellStart"/>
      <w:r w:rsidR="009027BE" w:rsidRPr="00E23CAE">
        <w:rPr>
          <w:rFonts w:ascii="Arial" w:eastAsia="Calibri" w:hAnsi="Arial" w:cs="Arial"/>
          <w:sz w:val="20"/>
          <w:szCs w:val="20"/>
          <w:lang w:val="sr-Latn-BA" w:eastAsia="en-US"/>
        </w:rPr>
        <w:t>sprečavanja</w:t>
      </w:r>
      <w:proofErr w:type="spellEnd"/>
      <w:r w:rsidR="009027BE" w:rsidRPr="00E23CAE">
        <w:rPr>
          <w:rFonts w:ascii="Arial" w:eastAsia="Calibri" w:hAnsi="Arial" w:cs="Arial"/>
          <w:sz w:val="20"/>
          <w:szCs w:val="20"/>
          <w:lang w:val="sr-Latn-BA" w:eastAsia="en-US"/>
        </w:rPr>
        <w:t xml:space="preserve"> pranja novca i/ili finansiranja terorističkih aktivnosti gdje je potrebna analitička obrada podataka, obavlja i druge poslove u skladu sa zakonom i koje mu odredi šef Analitičkog odsjeka. Za svoj rad neposredno je odgovoran šefu Analitičkog odsjeka.</w:t>
      </w:r>
    </w:p>
    <w:p w14:paraId="21FE57A3" w14:textId="1A51C0AA" w:rsidR="00AF512B" w:rsidRPr="00E23CAE" w:rsidRDefault="00F90ED7" w:rsidP="00B31A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Posebni uslovi: </w:t>
      </w:r>
      <w:bookmarkEnd w:id="1"/>
      <w:r w:rsidR="009027BE" w:rsidRPr="00E23CAE">
        <w:rPr>
          <w:rFonts w:ascii="Arial" w:eastAsia="Calibri" w:hAnsi="Arial" w:cs="Arial"/>
          <w:sz w:val="20"/>
          <w:szCs w:val="20"/>
          <w:lang w:val="sr-Latn-BA" w:eastAsia="en-US"/>
        </w:rPr>
        <w:t>VSS – završen ekonomski, pravni, fakultet sigurnosti ili drugi fakultet društvenog smjera ili ekvivalent bolonjskog sistema studiranja vrednovan sa najmanje 180 ECTS bodova; najmanje dvije godine radnog iskustva na istim ili sličnim poslovima; položen stručni upravni ispit; poznavanje propisa iz oblasti zaštite tajnih podataka; poznavanje rada na računaru.</w:t>
      </w:r>
    </w:p>
    <w:p w14:paraId="777C39A1" w14:textId="3FE13254" w:rsidR="00B31ABE" w:rsidRPr="00E23CAE" w:rsidRDefault="005D2DB3" w:rsidP="00B31A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00B31ABE" w:rsidRPr="00E23CAE">
        <w:rPr>
          <w:rFonts w:ascii="Arial" w:eastAsia="Calibri" w:hAnsi="Arial" w:cs="Arial"/>
          <w:b/>
          <w:bCs/>
          <w:sz w:val="20"/>
          <w:szCs w:val="20"/>
          <w:lang w:val="sr-Latn-BA" w:eastAsia="en-US"/>
        </w:rPr>
        <w:t>:</w:t>
      </w:r>
      <w:r w:rsidR="00B31ABE" w:rsidRPr="00E23CAE">
        <w:rPr>
          <w:rFonts w:ascii="Arial" w:eastAsia="Calibri" w:hAnsi="Arial" w:cs="Arial"/>
          <w:sz w:val="20"/>
          <w:szCs w:val="20"/>
          <w:lang w:val="sr-Latn-BA" w:eastAsia="en-US"/>
        </w:rPr>
        <w:t> </w:t>
      </w:r>
      <w:bookmarkStart w:id="4" w:name="_Hlk189643288"/>
      <w:r w:rsidRPr="00E23CAE">
        <w:rPr>
          <w:rFonts w:ascii="Arial" w:eastAsia="Calibri" w:hAnsi="Arial" w:cs="Arial"/>
          <w:sz w:val="20"/>
          <w:szCs w:val="20"/>
          <w:lang w:val="sr-Latn-BA" w:eastAsia="en-US"/>
        </w:rPr>
        <w:t>državni</w:t>
      </w:r>
      <w:r w:rsidR="00B31ABE" w:rsidRPr="00E23CAE">
        <w:rPr>
          <w:rFonts w:ascii="Arial" w:eastAsia="Calibri" w:hAnsi="Arial" w:cs="Arial"/>
          <w:sz w:val="20"/>
          <w:szCs w:val="20"/>
          <w:lang w:val="sr-Latn-BA" w:eastAsia="en-US"/>
        </w:rPr>
        <w:t xml:space="preserve"> </w:t>
      </w:r>
      <w:r w:rsidRPr="00E23CAE">
        <w:rPr>
          <w:rFonts w:ascii="Arial" w:eastAsia="Calibri" w:hAnsi="Arial" w:cs="Arial"/>
          <w:sz w:val="20"/>
          <w:szCs w:val="20"/>
          <w:lang w:val="sr-Latn-BA" w:eastAsia="en-US"/>
        </w:rPr>
        <w:t>službenik</w:t>
      </w:r>
      <w:r w:rsidR="00B31ABE" w:rsidRPr="00E23CAE">
        <w:rPr>
          <w:rFonts w:ascii="Arial" w:eastAsia="Calibri" w:hAnsi="Arial" w:cs="Arial"/>
          <w:sz w:val="20"/>
          <w:szCs w:val="20"/>
          <w:lang w:val="sr-Latn-BA" w:eastAsia="en-US"/>
        </w:rPr>
        <w:t xml:space="preserve"> –</w:t>
      </w:r>
      <w:r w:rsidR="00CA43DA" w:rsidRPr="00E23CAE">
        <w:rPr>
          <w:rFonts w:ascii="Arial" w:eastAsia="Calibri" w:hAnsi="Arial" w:cs="Arial"/>
          <w:sz w:val="20"/>
          <w:szCs w:val="20"/>
          <w:lang w:val="sr-Latn-BA" w:eastAsia="en-US"/>
        </w:rPr>
        <w:t xml:space="preserve"> </w:t>
      </w:r>
      <w:bookmarkEnd w:id="4"/>
      <w:r w:rsidR="009027BE" w:rsidRPr="00E23CAE">
        <w:rPr>
          <w:rFonts w:ascii="Arial" w:eastAsia="Calibri" w:hAnsi="Arial" w:cs="Arial"/>
          <w:sz w:val="20"/>
          <w:szCs w:val="20"/>
          <w:lang w:val="sr-Latn-BA" w:eastAsia="en-US"/>
        </w:rPr>
        <w:t>viši stručni saradnik</w:t>
      </w:r>
    </w:p>
    <w:p w14:paraId="27D708E8" w14:textId="3AB6444A" w:rsidR="00F90ED7" w:rsidRPr="00E23CAE" w:rsidRDefault="00F90ED7" w:rsidP="00AC7A18">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w:t>
      </w:r>
      <w:r w:rsidR="003255ED" w:rsidRPr="00E23CAE">
        <w:rPr>
          <w:rFonts w:ascii="Arial" w:eastAsia="Calibri" w:hAnsi="Arial" w:cs="Arial"/>
          <w:sz w:val="20"/>
          <w:szCs w:val="20"/>
          <w:lang w:val="sr-Latn-BA" w:eastAsia="en-US"/>
        </w:rPr>
        <w:t>5</w:t>
      </w:r>
      <w:r w:rsidR="00533DEB" w:rsidRPr="00E23CAE">
        <w:rPr>
          <w:rFonts w:ascii="Arial" w:eastAsia="Calibri" w:hAnsi="Arial" w:cs="Arial"/>
          <w:sz w:val="20"/>
          <w:szCs w:val="20"/>
          <w:lang w:val="sr-Latn-BA" w:eastAsia="en-US"/>
        </w:rPr>
        <w:t>30</w:t>
      </w:r>
      <w:r w:rsidRPr="00E23CAE">
        <w:rPr>
          <w:rFonts w:ascii="Arial" w:eastAsia="Calibri" w:hAnsi="Arial" w:cs="Arial"/>
          <w:sz w:val="20"/>
          <w:szCs w:val="20"/>
          <w:lang w:val="sr-Latn-BA" w:eastAsia="en-US"/>
        </w:rPr>
        <w:t>,00 KM</w:t>
      </w:r>
    </w:p>
    <w:p w14:paraId="7F7D7F13" w14:textId="77777777" w:rsidR="00F90ED7" w:rsidRPr="00E23CAE" w:rsidRDefault="00F90ED7" w:rsidP="00F90ED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jedan (1)</w:t>
      </w:r>
    </w:p>
    <w:p w14:paraId="0C80F118" w14:textId="115C5051" w:rsidR="00F90ED7" w:rsidRPr="00E23CAE" w:rsidRDefault="009027BE" w:rsidP="00F90ED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p w14:paraId="3C552B16" w14:textId="77777777" w:rsidR="00533DEB" w:rsidRPr="00E23CAE" w:rsidRDefault="00533DEB" w:rsidP="007054D7">
      <w:pPr>
        <w:jc w:val="both"/>
        <w:rPr>
          <w:rFonts w:ascii="Arial" w:eastAsia="Calibri" w:hAnsi="Arial" w:cs="Arial"/>
          <w:sz w:val="20"/>
          <w:szCs w:val="20"/>
          <w:lang w:val="sr-Latn-BA" w:eastAsia="en-US"/>
        </w:rPr>
      </w:pPr>
    </w:p>
    <w:p w14:paraId="293FFB66" w14:textId="77777777" w:rsidR="00533DEB" w:rsidRPr="00E23CAE" w:rsidRDefault="00533DEB" w:rsidP="007054D7">
      <w:pPr>
        <w:jc w:val="both"/>
        <w:rPr>
          <w:rFonts w:ascii="Arial" w:eastAsia="Calibri" w:hAnsi="Arial" w:cs="Arial"/>
          <w:sz w:val="20"/>
          <w:szCs w:val="20"/>
          <w:lang w:val="sr-Latn-BA" w:eastAsia="en-US"/>
        </w:rPr>
      </w:pPr>
    </w:p>
    <w:p w14:paraId="6B046AE4" w14:textId="2A62BED7" w:rsidR="00BC29F5" w:rsidRPr="00E23CAE" w:rsidRDefault="00533DEB" w:rsidP="007054D7">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Odsjek za pravna pitanja, međunarodnu saradnju i podršku</w:t>
      </w:r>
    </w:p>
    <w:p w14:paraId="6ED19454" w14:textId="77777777" w:rsidR="00AF512B" w:rsidRPr="00E23CAE" w:rsidRDefault="00AF512B" w:rsidP="007054D7">
      <w:pPr>
        <w:jc w:val="both"/>
        <w:rPr>
          <w:rFonts w:ascii="Arial" w:eastAsia="Calibri" w:hAnsi="Arial" w:cs="Arial"/>
          <w:sz w:val="20"/>
          <w:szCs w:val="20"/>
          <w:lang w:val="sr-Latn-BA" w:eastAsia="en-US"/>
        </w:rPr>
      </w:pPr>
    </w:p>
    <w:p w14:paraId="670B95C3" w14:textId="77777777" w:rsidR="00533DEB" w:rsidRPr="00E23CAE" w:rsidRDefault="00533DEB" w:rsidP="00AF512B">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1/02 Viši stručni saradnik – informatički administrator</w:t>
      </w:r>
    </w:p>
    <w:p w14:paraId="1A5404FA" w14:textId="77777777" w:rsidR="00533DE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00533DEB" w:rsidRPr="00E23CAE">
        <w:rPr>
          <w:rFonts w:ascii="Arial" w:eastAsia="Calibri" w:hAnsi="Arial" w:cs="Arial"/>
          <w:sz w:val="20"/>
          <w:szCs w:val="20"/>
          <w:lang w:val="sr-Latn-BA" w:eastAsia="en-US"/>
        </w:rPr>
        <w:t>Upravlja i održava kompletan elektronski i tehnički kapacitet, operacije, sisteme, baze podataka i programe koje koristi Finansijsko-</w:t>
      </w:r>
      <w:proofErr w:type="spellStart"/>
      <w:r w:rsidR="00533DEB" w:rsidRPr="00E23CAE">
        <w:rPr>
          <w:rFonts w:ascii="Arial" w:eastAsia="Calibri" w:hAnsi="Arial" w:cs="Arial"/>
          <w:sz w:val="20"/>
          <w:szCs w:val="20"/>
          <w:lang w:val="sr-Latn-BA" w:eastAsia="en-US"/>
        </w:rPr>
        <w:t>obavještajno</w:t>
      </w:r>
      <w:proofErr w:type="spellEnd"/>
      <w:r w:rsidR="00533DEB" w:rsidRPr="00E23CAE">
        <w:rPr>
          <w:rFonts w:ascii="Arial" w:eastAsia="Calibri" w:hAnsi="Arial" w:cs="Arial"/>
          <w:sz w:val="20"/>
          <w:szCs w:val="20"/>
          <w:lang w:val="sr-Latn-BA" w:eastAsia="en-US"/>
        </w:rPr>
        <w:t xml:space="preserve"> odjeljenje (u daljem tekstu: Odjeljenje), nadzire izvještavanje, odnosno podatke koje obveznici šalju elektronskim putem u AMLS bazu podataka Odjeljenja i u skladu sa relevantnim propisima omogućava pristup tim podacima drugim internim jedinicama kroz korisnički Interfejs, izvršava informatičke dužnosti po nalogu šefa Odsjeka za pravna pitanja, međunarodnu saradnju i podršku, a naročito u oblasti informatičke sigurnosti, primjenu standarda i procedura za zaštitu ličnih i tajnih podataka, ulaženje u računarski sistem pod istragom po nalogu, pruža potrebnu informatičku pomoć i savjete zaposlenim u Odjeljenju, kao i obveznicima u tehničkim pitanjima u vezi sa elektronskim izvještavanjem, obavlja i druge poslove u skladu sa zakonom i koje mu odredi šef Odsjeka za pravna pitanja, međunarodnu saradnju i podršku. Za svoj rad neposredno je odgovoran šefu Odsjeka za pravna pitanja, međunarodnu saradnju i podršku.</w:t>
      </w:r>
    </w:p>
    <w:p w14:paraId="2B68F590" w14:textId="77777777" w:rsidR="00533DE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lastRenderedPageBreak/>
        <w:t>Posebni uslovi: </w:t>
      </w:r>
      <w:r w:rsidR="00533DEB" w:rsidRPr="00E23CAE">
        <w:rPr>
          <w:rFonts w:ascii="Arial" w:eastAsia="Calibri" w:hAnsi="Arial" w:cs="Arial"/>
          <w:sz w:val="20"/>
          <w:szCs w:val="20"/>
          <w:lang w:val="sr-Latn-BA" w:eastAsia="en-US"/>
        </w:rPr>
        <w:t>VSS – završen informatički, elektrotehnički fakultet – smjer informatika ili drugi fakultet tehničkog smjera ili ekvivalent bolonjskog sistema studiranja vrednovan sa najmanje 180 ECTS bodova; najmanje dvije godine radnog iskustva na istim ili sličnim poslovima; položen stručni upravni ispit; poznavanje propisa iz oblasti zaštite tajnih podataka; poznavanje rada na računaru.</w:t>
      </w:r>
    </w:p>
    <w:p w14:paraId="5A5F3C86" w14:textId="58ED8736"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državni službenik – viši stručni saradnik</w:t>
      </w:r>
    </w:p>
    <w:p w14:paraId="12A1CD67" w14:textId="67592E45"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1530,00 KM</w:t>
      </w:r>
    </w:p>
    <w:p w14:paraId="6451B165" w14:textId="77777777"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jedan (1)</w:t>
      </w:r>
    </w:p>
    <w:p w14:paraId="2D0F6CC0" w14:textId="1D332A32" w:rsidR="00AF512B" w:rsidRPr="00E23CAE" w:rsidRDefault="009027BE"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p w14:paraId="7943B2DC" w14:textId="77777777" w:rsidR="00AF512B" w:rsidRPr="00E23CAE" w:rsidRDefault="00AF512B" w:rsidP="00AF512B">
      <w:pPr>
        <w:jc w:val="both"/>
        <w:rPr>
          <w:rFonts w:ascii="Arial" w:eastAsia="Calibri" w:hAnsi="Arial" w:cs="Arial"/>
          <w:sz w:val="20"/>
          <w:szCs w:val="20"/>
          <w:lang w:val="sr-Latn-BA" w:eastAsia="en-US"/>
        </w:rPr>
      </w:pPr>
    </w:p>
    <w:p w14:paraId="6FA2B25E" w14:textId="77777777" w:rsidR="00533DEB" w:rsidRPr="00E23CAE" w:rsidRDefault="00533DEB" w:rsidP="00AF512B">
      <w:pPr>
        <w:jc w:val="both"/>
        <w:rPr>
          <w:rFonts w:ascii="Arial" w:eastAsia="Calibri" w:hAnsi="Arial" w:cs="Arial"/>
          <w:b/>
          <w:bCs/>
          <w:sz w:val="20"/>
          <w:szCs w:val="20"/>
          <w:u w:val="single"/>
          <w:lang w:val="sr-Latn-BA" w:eastAsia="en-US"/>
        </w:rPr>
      </w:pPr>
    </w:p>
    <w:p w14:paraId="374AE35B" w14:textId="4F00E01E" w:rsidR="00533DEB" w:rsidRPr="00E23CAE" w:rsidRDefault="00533DEB" w:rsidP="00AF512B">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1/03 Stručni savjetnik za obuku i nadzor</w:t>
      </w:r>
    </w:p>
    <w:p w14:paraId="676AD955" w14:textId="16BCDED4"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00533DEB" w:rsidRPr="00E23CAE">
        <w:rPr>
          <w:rFonts w:ascii="Arial" w:eastAsia="Calibri" w:hAnsi="Arial" w:cs="Arial"/>
          <w:sz w:val="20"/>
          <w:szCs w:val="20"/>
          <w:lang w:val="sr-Latn-BA" w:eastAsia="en-US"/>
        </w:rPr>
        <w:t xml:space="preserve">Organizuje i aktivno učestvuje u stručnom osposobljavanju ovlaštenih osoba i zaposlenih kod obveznika koji su direktno ili indirektno odgovorni za poslove u vezi sa primjenom propisa o </w:t>
      </w:r>
      <w:proofErr w:type="spellStart"/>
      <w:r w:rsidR="00533DEB" w:rsidRPr="00E23CAE">
        <w:rPr>
          <w:rFonts w:ascii="Arial" w:eastAsia="Calibri" w:hAnsi="Arial" w:cs="Arial"/>
          <w:sz w:val="20"/>
          <w:szCs w:val="20"/>
          <w:lang w:val="sr-Latn-BA" w:eastAsia="en-US"/>
        </w:rPr>
        <w:t>sprečavanju</w:t>
      </w:r>
      <w:proofErr w:type="spellEnd"/>
      <w:r w:rsidR="00533DEB" w:rsidRPr="00E23CAE">
        <w:rPr>
          <w:rFonts w:ascii="Arial" w:eastAsia="Calibri" w:hAnsi="Arial" w:cs="Arial"/>
          <w:sz w:val="20"/>
          <w:szCs w:val="20"/>
          <w:lang w:val="sr-Latn-BA" w:eastAsia="en-US"/>
        </w:rPr>
        <w:t xml:space="preserve"> pranja novca i/ili finansiranja terorističkih aktivnosti, direktno učestvuje u donošenju procedura nadzora i obavlja nadzor nad radom obveznika u vezi sa primjenom propisa o </w:t>
      </w:r>
      <w:proofErr w:type="spellStart"/>
      <w:r w:rsidR="00533DEB" w:rsidRPr="00E23CAE">
        <w:rPr>
          <w:rFonts w:ascii="Arial" w:eastAsia="Calibri" w:hAnsi="Arial" w:cs="Arial"/>
          <w:sz w:val="20"/>
          <w:szCs w:val="20"/>
          <w:lang w:val="sr-Latn-BA" w:eastAsia="en-US"/>
        </w:rPr>
        <w:t>sprečavanju</w:t>
      </w:r>
      <w:proofErr w:type="spellEnd"/>
      <w:r w:rsidR="00533DEB" w:rsidRPr="00E23CAE">
        <w:rPr>
          <w:rFonts w:ascii="Arial" w:eastAsia="Calibri" w:hAnsi="Arial" w:cs="Arial"/>
          <w:sz w:val="20"/>
          <w:szCs w:val="20"/>
          <w:lang w:val="sr-Latn-BA" w:eastAsia="en-US"/>
        </w:rPr>
        <w:t xml:space="preserve"> pranja novca i finansiranja terorističkih aktivnosti, poduzima aktivnosti za otklanjanje uočenih nepravilnosti u radu kako obveznika i njihovih zaposlenih, tako i njihovih nadzornih organa, vodi evidencije o ovlaštenim osobama i njihovim zamjenicima, kao i evidencije o izvršenim obukama i nadzoru, obavlja i druge poslove u skladu sa zakonom i koje mu odredi šef Odsjeka za pravna pitanja, međunarodnu saradnju i podršku. Za svoj rad neposredno je odgovoran šefu Odsjeka za pravna pitanja, međunarodnu saradnju i podršku.</w:t>
      </w:r>
    </w:p>
    <w:p w14:paraId="09206E45" w14:textId="59397BE0"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Posebni uslovi: </w:t>
      </w:r>
      <w:r w:rsidR="00533DEB" w:rsidRPr="00E23CAE">
        <w:rPr>
          <w:rFonts w:ascii="Arial" w:eastAsia="Calibri" w:hAnsi="Arial" w:cs="Arial"/>
          <w:sz w:val="20"/>
          <w:szCs w:val="20"/>
          <w:lang w:val="sr-Latn-BA" w:eastAsia="en-US"/>
        </w:rPr>
        <w:t>VSS – završen pravni ili ekonomski fakultet ili drugi fakultet društvenog smjera ili ekvivalent bolonjskog sistema studiranja vrednovan sa minimalno 240 ECTS bodova; najmanje tri godine radnog iskustva na istim ili sličnim poslovima; položen stručni upravni ispit; poznavanje propisa iz oblasti zaštite tajnih podataka; poznavanje rada na računaru.</w:t>
      </w:r>
    </w:p>
    <w:p w14:paraId="3E25E985" w14:textId="0546E217"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xml:space="preserve"> državni službenik – </w:t>
      </w:r>
      <w:r w:rsidR="00FA1437" w:rsidRPr="00E23CAE">
        <w:rPr>
          <w:rFonts w:ascii="Arial" w:eastAsia="Calibri" w:hAnsi="Arial" w:cs="Arial"/>
          <w:sz w:val="20"/>
          <w:szCs w:val="20"/>
          <w:lang w:val="sr-Latn-BA" w:eastAsia="en-US"/>
        </w:rPr>
        <w:t>s</w:t>
      </w:r>
      <w:r w:rsidR="00533DEB" w:rsidRPr="00E23CAE">
        <w:rPr>
          <w:rFonts w:ascii="Arial" w:eastAsia="Calibri" w:hAnsi="Arial" w:cs="Arial"/>
          <w:sz w:val="20"/>
          <w:szCs w:val="20"/>
          <w:lang w:val="sr-Latn-BA" w:eastAsia="en-US"/>
        </w:rPr>
        <w:t>tručni savjetnik</w:t>
      </w:r>
    </w:p>
    <w:p w14:paraId="4F7C7433" w14:textId="36069934"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w:t>
      </w:r>
      <w:r w:rsidR="00533DEB" w:rsidRPr="00E23CAE">
        <w:rPr>
          <w:rFonts w:ascii="Arial" w:eastAsia="Calibri" w:hAnsi="Arial" w:cs="Arial"/>
          <w:sz w:val="20"/>
          <w:szCs w:val="20"/>
          <w:lang w:val="sr-Latn-BA" w:eastAsia="en-US"/>
        </w:rPr>
        <w:t>7</w:t>
      </w:r>
      <w:r w:rsidRPr="00E23CAE">
        <w:rPr>
          <w:rFonts w:ascii="Arial" w:eastAsia="Calibri" w:hAnsi="Arial" w:cs="Arial"/>
          <w:sz w:val="20"/>
          <w:szCs w:val="20"/>
          <w:lang w:val="sr-Latn-BA" w:eastAsia="en-US"/>
        </w:rPr>
        <w:t>5</w:t>
      </w:r>
      <w:r w:rsidR="00533DEB" w:rsidRPr="00E23CAE">
        <w:rPr>
          <w:rFonts w:ascii="Arial" w:eastAsia="Calibri" w:hAnsi="Arial" w:cs="Arial"/>
          <w:sz w:val="20"/>
          <w:szCs w:val="20"/>
          <w:lang w:val="sr-Latn-BA" w:eastAsia="en-US"/>
        </w:rPr>
        <w:t>8</w:t>
      </w:r>
      <w:r w:rsidRPr="00E23CAE">
        <w:rPr>
          <w:rFonts w:ascii="Arial" w:eastAsia="Calibri" w:hAnsi="Arial" w:cs="Arial"/>
          <w:sz w:val="20"/>
          <w:szCs w:val="20"/>
          <w:lang w:val="sr-Latn-BA" w:eastAsia="en-US"/>
        </w:rPr>
        <w:t>,00 KM</w:t>
      </w:r>
    </w:p>
    <w:p w14:paraId="30C1BD17" w14:textId="77777777"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jedan (1)</w:t>
      </w:r>
    </w:p>
    <w:p w14:paraId="137FE277" w14:textId="79373486" w:rsidR="00AF512B" w:rsidRPr="00E23CAE" w:rsidRDefault="009027BE"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p w14:paraId="16E76F98" w14:textId="77777777" w:rsidR="00AF512B" w:rsidRPr="00E23CAE" w:rsidRDefault="00AF512B" w:rsidP="007054D7">
      <w:pPr>
        <w:jc w:val="both"/>
        <w:rPr>
          <w:rFonts w:ascii="Arial" w:eastAsia="Calibri" w:hAnsi="Arial" w:cs="Arial"/>
          <w:sz w:val="20"/>
          <w:szCs w:val="20"/>
          <w:lang w:val="sr-Latn-BA" w:eastAsia="en-US"/>
        </w:rPr>
      </w:pPr>
    </w:p>
    <w:p w14:paraId="7275DFF6" w14:textId="77777777" w:rsidR="00B32F08" w:rsidRPr="00E23CAE" w:rsidRDefault="00B32F08" w:rsidP="007054D7">
      <w:pPr>
        <w:jc w:val="both"/>
        <w:rPr>
          <w:rFonts w:ascii="Arial" w:eastAsia="Calibri" w:hAnsi="Arial" w:cs="Arial"/>
          <w:sz w:val="20"/>
          <w:szCs w:val="20"/>
          <w:lang w:val="sr-Latn-BA" w:eastAsia="en-US"/>
        </w:rPr>
      </w:pPr>
    </w:p>
    <w:p w14:paraId="7860D1A3" w14:textId="6957741F" w:rsidR="00AF512B" w:rsidRPr="00E23CAE" w:rsidRDefault="00B32F08" w:rsidP="007054D7">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ODJELJENJE ZA ZAŠTITU SVJEDOKA</w:t>
      </w:r>
    </w:p>
    <w:p w14:paraId="5CECDE99" w14:textId="77777777" w:rsidR="00B32F08" w:rsidRPr="00E23CAE" w:rsidRDefault="00B32F08" w:rsidP="007054D7">
      <w:pPr>
        <w:jc w:val="both"/>
        <w:rPr>
          <w:rFonts w:ascii="Arial" w:eastAsia="Calibri" w:hAnsi="Arial" w:cs="Arial"/>
          <w:sz w:val="20"/>
          <w:szCs w:val="20"/>
          <w:lang w:val="sr-Latn-BA" w:eastAsia="en-US"/>
        </w:rPr>
      </w:pPr>
    </w:p>
    <w:p w14:paraId="106549D4" w14:textId="77777777" w:rsidR="00B32F08" w:rsidRPr="00E23CAE" w:rsidRDefault="00B32F08" w:rsidP="00AF512B">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2/01 Stručni saradnik za informatičke poslove</w:t>
      </w:r>
    </w:p>
    <w:p w14:paraId="75963712" w14:textId="6F511C96"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00B32F08" w:rsidRPr="00E23CAE">
        <w:rPr>
          <w:rFonts w:ascii="Arial" w:eastAsia="Calibri" w:hAnsi="Arial" w:cs="Arial"/>
          <w:sz w:val="20"/>
          <w:szCs w:val="20"/>
          <w:lang w:val="sr-Latn-BA" w:eastAsia="en-US"/>
        </w:rPr>
        <w:t>U saradnji sa informatičarima u Sektoru za operativnu podršku, upravlja i održava informatički i tehnički kapacitet, operacije, programe i elektronske baze podataka koje koristi Odjeljenje za zaštitu svjedoka (u daljem tekstu: Odjeljenje), stara se o funkcionalnosti informatičkog sistema i informatičkoj sigurnosti u Odjeljenju, posebno vodeći računa o primjeni standarda i procedurama za zaštitu ličnih i tajnih podataka, pruža stručnu informatičku pomoć zaposlenim u Odjeljenju, obavlja i druge poslove u skladu sa zakonom i koje mu odredi načelnik Odjeljenja. Za obavljanje poslova iz svoje nadležnosti neposredno je odgovoran načelniku Odjeljenja.</w:t>
      </w:r>
    </w:p>
    <w:p w14:paraId="0A16B3B6" w14:textId="27D7F9BA"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Posebni uslovi: </w:t>
      </w:r>
      <w:r w:rsidR="00B32F08" w:rsidRPr="00E23CAE">
        <w:rPr>
          <w:rFonts w:ascii="Arial" w:eastAsia="Calibri" w:hAnsi="Arial" w:cs="Arial"/>
          <w:sz w:val="20"/>
          <w:szCs w:val="20"/>
          <w:lang w:val="sr-Latn-BA" w:eastAsia="en-US"/>
        </w:rPr>
        <w:t>VSS – završen informatički, elektrotehnički fakultet – smjer informatika ili drugi fakultet tehničkog smjera ili ekvivalent bolonjskog sistema studiranja vrednovan sa najmanje 180 ECTS bodova; najmanje jedna godina radnog iskustva na istim ili sličnim poslovima; položen stručni upravni ispit; poznavanje propisa iz oblasti zaštite tajnih podataka; poznavanje rada na računaru.</w:t>
      </w:r>
    </w:p>
    <w:p w14:paraId="2195969A" w14:textId="7D733841" w:rsidR="00B32F08"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xml:space="preserve"> državni službenik – </w:t>
      </w:r>
      <w:r w:rsidR="00B32F08" w:rsidRPr="00E23CAE">
        <w:rPr>
          <w:rFonts w:ascii="Arial" w:eastAsia="Calibri" w:hAnsi="Arial" w:cs="Arial"/>
          <w:sz w:val="20"/>
          <w:szCs w:val="20"/>
          <w:lang w:val="sr-Latn-BA" w:eastAsia="en-US"/>
        </w:rPr>
        <w:t>stručni s</w:t>
      </w:r>
      <w:r w:rsidR="00815182" w:rsidRPr="00E23CAE">
        <w:rPr>
          <w:rFonts w:ascii="Arial" w:eastAsia="Calibri" w:hAnsi="Arial" w:cs="Arial"/>
          <w:sz w:val="20"/>
          <w:szCs w:val="20"/>
          <w:lang w:val="sr-Latn-BA" w:eastAsia="en-US"/>
        </w:rPr>
        <w:t>a</w:t>
      </w:r>
      <w:r w:rsidR="00B32F08" w:rsidRPr="00E23CAE">
        <w:rPr>
          <w:rFonts w:ascii="Arial" w:eastAsia="Calibri" w:hAnsi="Arial" w:cs="Arial"/>
          <w:sz w:val="20"/>
          <w:szCs w:val="20"/>
          <w:lang w:val="sr-Latn-BA" w:eastAsia="en-US"/>
        </w:rPr>
        <w:t>radnik</w:t>
      </w:r>
    </w:p>
    <w:p w14:paraId="45AFE9BC" w14:textId="3603C258"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w:t>
      </w:r>
      <w:r w:rsidR="00B32F08" w:rsidRPr="00E23CAE">
        <w:rPr>
          <w:rFonts w:ascii="Arial" w:eastAsia="Calibri" w:hAnsi="Arial" w:cs="Arial"/>
          <w:sz w:val="20"/>
          <w:szCs w:val="20"/>
          <w:lang w:val="sr-Latn-BA" w:eastAsia="en-US"/>
        </w:rPr>
        <w:t xml:space="preserve">1380,00 </w:t>
      </w:r>
      <w:r w:rsidRPr="00E23CAE">
        <w:rPr>
          <w:rFonts w:ascii="Arial" w:eastAsia="Calibri" w:hAnsi="Arial" w:cs="Arial"/>
          <w:sz w:val="20"/>
          <w:szCs w:val="20"/>
          <w:lang w:val="sr-Latn-BA" w:eastAsia="en-US"/>
        </w:rPr>
        <w:t>KM</w:t>
      </w:r>
    </w:p>
    <w:p w14:paraId="08A6B149" w14:textId="77777777" w:rsidR="00AF512B" w:rsidRPr="00E23CAE" w:rsidRDefault="00AF512B"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jedan (1)</w:t>
      </w:r>
    </w:p>
    <w:p w14:paraId="7DEBE4C7" w14:textId="181D90E7" w:rsidR="00AF512B" w:rsidRPr="00E23CAE" w:rsidRDefault="009027BE" w:rsidP="00AF512B">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bookmarkEnd w:id="2"/>
    <w:p w14:paraId="74653EE8" w14:textId="77777777" w:rsidR="00AF512B" w:rsidRPr="00E23CAE" w:rsidRDefault="00AF512B" w:rsidP="007054D7">
      <w:pPr>
        <w:jc w:val="both"/>
        <w:rPr>
          <w:rFonts w:ascii="Arial" w:eastAsia="Calibri" w:hAnsi="Arial" w:cs="Arial"/>
          <w:sz w:val="20"/>
          <w:szCs w:val="20"/>
          <w:lang w:val="sr-Latn-BA" w:eastAsia="en-US"/>
        </w:rPr>
      </w:pPr>
    </w:p>
    <w:p w14:paraId="4BE39D1B" w14:textId="77777777" w:rsidR="00AF512B" w:rsidRPr="00E23CAE" w:rsidRDefault="00AF512B" w:rsidP="007054D7">
      <w:pPr>
        <w:jc w:val="both"/>
        <w:rPr>
          <w:rFonts w:ascii="Arial" w:eastAsia="Calibri" w:hAnsi="Arial" w:cs="Arial"/>
          <w:sz w:val="20"/>
          <w:szCs w:val="20"/>
          <w:lang w:val="sr-Latn-BA" w:eastAsia="en-US"/>
        </w:rPr>
      </w:pPr>
    </w:p>
    <w:p w14:paraId="054E66BA" w14:textId="77777777" w:rsidR="00815182" w:rsidRPr="00E23CAE" w:rsidRDefault="00815182" w:rsidP="00815182">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SEKTOR ZA OPERATIVNU PODRŠKU</w:t>
      </w:r>
    </w:p>
    <w:p w14:paraId="4157FCB1" w14:textId="63D79A94" w:rsidR="00815182" w:rsidRPr="00E23CAE" w:rsidRDefault="00815182" w:rsidP="007054D7">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Odsjek za informatiku, komunikacije i sigurnost informatičkih sistema</w:t>
      </w:r>
    </w:p>
    <w:p w14:paraId="1B1EC535" w14:textId="77777777" w:rsidR="009027BE" w:rsidRPr="00E23CAE" w:rsidRDefault="009027BE" w:rsidP="009027BE">
      <w:pPr>
        <w:jc w:val="both"/>
        <w:rPr>
          <w:rFonts w:ascii="Arial" w:eastAsia="Calibri" w:hAnsi="Arial" w:cs="Arial"/>
          <w:sz w:val="20"/>
          <w:szCs w:val="20"/>
          <w:lang w:val="sr-Latn-BA" w:eastAsia="en-US"/>
        </w:rPr>
      </w:pPr>
    </w:p>
    <w:p w14:paraId="7A6FB330" w14:textId="73C1ADBB" w:rsidR="00815182" w:rsidRPr="00E23CAE" w:rsidRDefault="00815182" w:rsidP="009027BE">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3/0</w:t>
      </w:r>
      <w:r w:rsidR="00581737" w:rsidRPr="00E23CAE">
        <w:rPr>
          <w:rFonts w:ascii="Arial" w:eastAsia="Calibri" w:hAnsi="Arial" w:cs="Arial"/>
          <w:b/>
          <w:bCs/>
          <w:sz w:val="20"/>
          <w:szCs w:val="20"/>
          <w:u w:val="single"/>
          <w:lang w:val="sr-Latn-BA" w:eastAsia="en-US"/>
        </w:rPr>
        <w:t>1</w:t>
      </w:r>
      <w:r w:rsidRPr="00E23CAE">
        <w:rPr>
          <w:rFonts w:ascii="Arial" w:eastAsia="Calibri" w:hAnsi="Arial" w:cs="Arial"/>
          <w:b/>
          <w:bCs/>
          <w:sz w:val="20"/>
          <w:szCs w:val="20"/>
          <w:u w:val="single"/>
          <w:lang w:val="sr-Latn-BA" w:eastAsia="en-US"/>
        </w:rPr>
        <w:t xml:space="preserve"> Stručni saradnik – web administrator</w:t>
      </w:r>
    </w:p>
    <w:p w14:paraId="040C6565" w14:textId="54087299"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00815182" w:rsidRPr="00E23CAE">
        <w:rPr>
          <w:rFonts w:ascii="Arial" w:eastAsia="Calibri" w:hAnsi="Arial" w:cs="Arial"/>
          <w:sz w:val="20"/>
          <w:szCs w:val="20"/>
          <w:lang w:val="sr-Latn-BA" w:eastAsia="en-US"/>
        </w:rPr>
        <w:t xml:space="preserve">Održava, usmjerava i nadzire rad web servera u Agenciji, radi na razvoju, ažuriranju i održavanju Intranet portala i Internet stranice Agencije, učestvuje u obuci korisnika za </w:t>
      </w:r>
      <w:proofErr w:type="spellStart"/>
      <w:r w:rsidR="00815182" w:rsidRPr="00E23CAE">
        <w:rPr>
          <w:rFonts w:ascii="Arial" w:eastAsia="Calibri" w:hAnsi="Arial" w:cs="Arial"/>
          <w:sz w:val="20"/>
          <w:szCs w:val="20"/>
          <w:lang w:val="sr-Latn-BA" w:eastAsia="en-US"/>
        </w:rPr>
        <w:t>korištenje</w:t>
      </w:r>
      <w:proofErr w:type="spellEnd"/>
      <w:r w:rsidR="00815182" w:rsidRPr="00E23CAE">
        <w:rPr>
          <w:rFonts w:ascii="Arial" w:eastAsia="Calibri" w:hAnsi="Arial" w:cs="Arial"/>
          <w:sz w:val="20"/>
          <w:szCs w:val="20"/>
          <w:lang w:val="sr-Latn-BA" w:eastAsia="en-US"/>
        </w:rPr>
        <w:t xml:space="preserve"> intraneta i interneta, radi na implementaciji i održavanju web servera zasnovanog na LINUX platformi u Agenciji, instalira i </w:t>
      </w:r>
      <w:proofErr w:type="spellStart"/>
      <w:r w:rsidR="00815182" w:rsidRPr="00E23CAE">
        <w:rPr>
          <w:rFonts w:ascii="Arial" w:eastAsia="Calibri" w:hAnsi="Arial" w:cs="Arial"/>
          <w:sz w:val="20"/>
          <w:szCs w:val="20"/>
          <w:lang w:val="sr-Latn-BA" w:eastAsia="en-US"/>
        </w:rPr>
        <w:t>konfigurira</w:t>
      </w:r>
      <w:proofErr w:type="spellEnd"/>
      <w:r w:rsidR="00815182" w:rsidRPr="00E23CAE">
        <w:rPr>
          <w:rFonts w:ascii="Arial" w:eastAsia="Calibri" w:hAnsi="Arial" w:cs="Arial"/>
          <w:sz w:val="20"/>
          <w:szCs w:val="20"/>
          <w:lang w:val="sr-Latn-BA" w:eastAsia="en-US"/>
        </w:rPr>
        <w:t xml:space="preserve"> servise potrebne za nesmetan rad servera, vodi računa o sigurnosti web servera, obavlja i druge poslove u skladu sa zakonom i koje mu odredi šef Odsjeka za informatiku, komunikacije i sigurnost informatičkih sistema. Za svoj rad neposredno je odgovoran šefu Odsjeka za informatiku, komunikacije i sigurnost informatičkih sistema.</w:t>
      </w:r>
    </w:p>
    <w:p w14:paraId="6A9A9866" w14:textId="57189A20"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Posebni uslovi: </w:t>
      </w:r>
      <w:r w:rsidR="00815182" w:rsidRPr="00E23CAE">
        <w:rPr>
          <w:rFonts w:ascii="Arial" w:eastAsia="Calibri" w:hAnsi="Arial" w:cs="Arial"/>
          <w:sz w:val="20"/>
          <w:szCs w:val="20"/>
          <w:lang w:val="sr-Latn-BA" w:eastAsia="en-US"/>
        </w:rPr>
        <w:t xml:space="preserve">VSS – završen elektrotehnički ili drugi fakultet smjer informatika, automatika, elektronika, ili ekvivalent bolonjskog sistema studiranja vrednovan sa najmanje 180 ECTS bodova; najmanje jedna godina </w:t>
      </w:r>
      <w:r w:rsidR="00815182" w:rsidRPr="00E23CAE">
        <w:rPr>
          <w:rFonts w:ascii="Arial" w:eastAsia="Calibri" w:hAnsi="Arial" w:cs="Arial"/>
          <w:sz w:val="20"/>
          <w:szCs w:val="20"/>
          <w:lang w:val="sr-Latn-BA" w:eastAsia="en-US"/>
        </w:rPr>
        <w:lastRenderedPageBreak/>
        <w:t>radnog iskustva na istim ili sličnim poslovima; položen stručni upravni ispit; poznavanje propisa iz oblasti zaštite tajnih podataka.</w:t>
      </w:r>
    </w:p>
    <w:p w14:paraId="58C59E93"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državni službenik – stručni saradnik</w:t>
      </w:r>
    </w:p>
    <w:p w14:paraId="306143DF"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1380,00 KM</w:t>
      </w:r>
    </w:p>
    <w:p w14:paraId="1E758D04"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jedan (1)</w:t>
      </w:r>
    </w:p>
    <w:p w14:paraId="1EAFA57A"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p w14:paraId="2ECF8930" w14:textId="77777777" w:rsidR="009027BE" w:rsidRPr="00E23CAE" w:rsidRDefault="009027BE" w:rsidP="007054D7">
      <w:pPr>
        <w:jc w:val="both"/>
        <w:rPr>
          <w:rFonts w:ascii="Arial" w:eastAsia="Calibri" w:hAnsi="Arial" w:cs="Arial"/>
          <w:sz w:val="20"/>
          <w:szCs w:val="20"/>
          <w:lang w:val="sr-Latn-BA" w:eastAsia="en-US"/>
        </w:rPr>
      </w:pPr>
    </w:p>
    <w:p w14:paraId="3BDF084B" w14:textId="77777777" w:rsidR="00FA1437" w:rsidRPr="00E23CAE" w:rsidRDefault="00FA1437" w:rsidP="009027BE">
      <w:pPr>
        <w:jc w:val="both"/>
        <w:rPr>
          <w:rFonts w:ascii="Arial" w:eastAsia="Calibri" w:hAnsi="Arial" w:cs="Arial"/>
          <w:b/>
          <w:bCs/>
          <w:sz w:val="20"/>
          <w:szCs w:val="20"/>
          <w:u w:val="single"/>
          <w:lang w:val="sr-Latn-BA" w:eastAsia="en-US"/>
        </w:rPr>
      </w:pPr>
    </w:p>
    <w:p w14:paraId="786EA8D5" w14:textId="7FFAF23D" w:rsidR="00FA1437" w:rsidRPr="00E23CAE" w:rsidRDefault="00FA1437" w:rsidP="009027BE">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3/0</w:t>
      </w:r>
      <w:r w:rsidR="00581737" w:rsidRPr="00E23CAE">
        <w:rPr>
          <w:rFonts w:ascii="Arial" w:eastAsia="Calibri" w:hAnsi="Arial" w:cs="Arial"/>
          <w:b/>
          <w:bCs/>
          <w:sz w:val="20"/>
          <w:szCs w:val="20"/>
          <w:u w:val="single"/>
          <w:lang w:val="sr-Latn-BA" w:eastAsia="en-US"/>
        </w:rPr>
        <w:t>2</w:t>
      </w:r>
      <w:r w:rsidRPr="00E23CAE">
        <w:rPr>
          <w:rFonts w:ascii="Arial" w:eastAsia="Calibri" w:hAnsi="Arial" w:cs="Arial"/>
          <w:b/>
          <w:bCs/>
          <w:sz w:val="20"/>
          <w:szCs w:val="20"/>
          <w:u w:val="single"/>
          <w:lang w:val="sr-Latn-BA" w:eastAsia="en-US"/>
        </w:rPr>
        <w:t xml:space="preserve"> Stručni saradnik – </w:t>
      </w:r>
      <w:proofErr w:type="spellStart"/>
      <w:r w:rsidRPr="00E23CAE">
        <w:rPr>
          <w:rFonts w:ascii="Arial" w:eastAsia="Calibri" w:hAnsi="Arial" w:cs="Arial"/>
          <w:b/>
          <w:bCs/>
          <w:sz w:val="20"/>
          <w:szCs w:val="20"/>
          <w:u w:val="single"/>
          <w:lang w:val="sr-Latn-BA" w:eastAsia="en-US"/>
        </w:rPr>
        <w:t>inžinjer</w:t>
      </w:r>
      <w:proofErr w:type="spellEnd"/>
      <w:r w:rsidRPr="00E23CAE">
        <w:rPr>
          <w:rFonts w:ascii="Arial" w:eastAsia="Calibri" w:hAnsi="Arial" w:cs="Arial"/>
          <w:b/>
          <w:bCs/>
          <w:sz w:val="20"/>
          <w:szCs w:val="20"/>
          <w:u w:val="single"/>
          <w:lang w:val="sr-Latn-BA" w:eastAsia="en-US"/>
        </w:rPr>
        <w:t xml:space="preserve"> za radio-komunikacione sisteme</w:t>
      </w:r>
    </w:p>
    <w:p w14:paraId="7D15D251" w14:textId="7B63A6E1"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00FA1437" w:rsidRPr="00E23CAE">
        <w:rPr>
          <w:rFonts w:ascii="Arial" w:eastAsia="Calibri" w:hAnsi="Arial" w:cs="Arial"/>
          <w:sz w:val="20"/>
          <w:szCs w:val="20"/>
          <w:lang w:val="sr-Latn-BA" w:eastAsia="en-US"/>
        </w:rPr>
        <w:t>Radi na implementaciji, testiranju i održavanju radio-komunikacionih sistema (VHF, UHF i TETRA) i telekomunikacijskih sistema (</w:t>
      </w:r>
      <w:proofErr w:type="spellStart"/>
      <w:r w:rsidR="00FA1437" w:rsidRPr="00E23CAE">
        <w:rPr>
          <w:rFonts w:ascii="Arial" w:eastAsia="Calibri" w:hAnsi="Arial" w:cs="Arial"/>
          <w:sz w:val="20"/>
          <w:szCs w:val="20"/>
          <w:lang w:val="sr-Latn-BA" w:eastAsia="en-US"/>
        </w:rPr>
        <w:t>VoIP</w:t>
      </w:r>
      <w:proofErr w:type="spellEnd"/>
      <w:r w:rsidR="00FA1437" w:rsidRPr="00E23CAE">
        <w:rPr>
          <w:rFonts w:ascii="Arial" w:eastAsia="Calibri" w:hAnsi="Arial" w:cs="Arial"/>
          <w:sz w:val="20"/>
          <w:szCs w:val="20"/>
          <w:lang w:val="sr-Latn-BA" w:eastAsia="en-US"/>
        </w:rPr>
        <w:t xml:space="preserve"> telefonske centrale i aparati, digitalne telefonske centrale, telefonski aparati, </w:t>
      </w:r>
      <w:proofErr w:type="spellStart"/>
      <w:r w:rsidR="00FA1437" w:rsidRPr="00E23CAE">
        <w:rPr>
          <w:rFonts w:ascii="Arial" w:eastAsia="Calibri" w:hAnsi="Arial" w:cs="Arial"/>
          <w:sz w:val="20"/>
          <w:szCs w:val="20"/>
          <w:lang w:val="sr-Latn-BA" w:eastAsia="en-US"/>
        </w:rPr>
        <w:t>telefaxi</w:t>
      </w:r>
      <w:proofErr w:type="spellEnd"/>
      <w:r w:rsidR="00FA1437" w:rsidRPr="00E23CAE">
        <w:rPr>
          <w:rFonts w:ascii="Arial" w:eastAsia="Calibri" w:hAnsi="Arial" w:cs="Arial"/>
          <w:sz w:val="20"/>
          <w:szCs w:val="20"/>
          <w:lang w:val="sr-Latn-BA" w:eastAsia="en-US"/>
        </w:rPr>
        <w:t xml:space="preserve">, modemi i telekomunikacioni spojni putevi), vrši obuku krajnjih korisnika za </w:t>
      </w:r>
      <w:proofErr w:type="spellStart"/>
      <w:r w:rsidR="00FA1437" w:rsidRPr="00E23CAE">
        <w:rPr>
          <w:rFonts w:ascii="Arial" w:eastAsia="Calibri" w:hAnsi="Arial" w:cs="Arial"/>
          <w:sz w:val="20"/>
          <w:szCs w:val="20"/>
          <w:lang w:val="sr-Latn-BA" w:eastAsia="en-US"/>
        </w:rPr>
        <w:t>korištenje</w:t>
      </w:r>
      <w:proofErr w:type="spellEnd"/>
      <w:r w:rsidR="00FA1437" w:rsidRPr="00E23CAE">
        <w:rPr>
          <w:rFonts w:ascii="Arial" w:eastAsia="Calibri" w:hAnsi="Arial" w:cs="Arial"/>
          <w:sz w:val="20"/>
          <w:szCs w:val="20"/>
          <w:lang w:val="sr-Latn-BA" w:eastAsia="en-US"/>
        </w:rPr>
        <w:t xml:space="preserve"> </w:t>
      </w:r>
      <w:proofErr w:type="spellStart"/>
      <w:r w:rsidR="00FA1437" w:rsidRPr="00E23CAE">
        <w:rPr>
          <w:rFonts w:ascii="Arial" w:eastAsia="Calibri" w:hAnsi="Arial" w:cs="Arial"/>
          <w:sz w:val="20"/>
          <w:szCs w:val="20"/>
          <w:lang w:val="sr-Latn-BA" w:eastAsia="en-US"/>
        </w:rPr>
        <w:t>radiokomunikacione</w:t>
      </w:r>
      <w:proofErr w:type="spellEnd"/>
      <w:r w:rsidR="00FA1437" w:rsidRPr="00E23CAE">
        <w:rPr>
          <w:rFonts w:ascii="Arial" w:eastAsia="Calibri" w:hAnsi="Arial" w:cs="Arial"/>
          <w:sz w:val="20"/>
          <w:szCs w:val="20"/>
          <w:lang w:val="sr-Latn-BA" w:eastAsia="en-US"/>
        </w:rPr>
        <w:t xml:space="preserve"> i telekomunikacione opreme, pravi planove rada, učestvuje u programiranju i </w:t>
      </w:r>
      <w:r w:rsidR="00C66603" w:rsidRPr="00E23CAE">
        <w:rPr>
          <w:rFonts w:ascii="Arial" w:eastAsia="Calibri" w:hAnsi="Arial" w:cs="Arial"/>
          <w:sz w:val="20"/>
          <w:szCs w:val="20"/>
          <w:lang w:val="sr-Latn-BA" w:eastAsia="en-US"/>
        </w:rPr>
        <w:t>konfigurisanju</w:t>
      </w:r>
      <w:r w:rsidR="00FA1437" w:rsidRPr="00E23CAE">
        <w:rPr>
          <w:rFonts w:ascii="Arial" w:eastAsia="Calibri" w:hAnsi="Arial" w:cs="Arial"/>
          <w:sz w:val="20"/>
          <w:szCs w:val="20"/>
          <w:lang w:val="sr-Latn-BA" w:eastAsia="en-US"/>
        </w:rPr>
        <w:t xml:space="preserve"> repetitora i TETRA baznih stanica, poduzima mjere za pravilno </w:t>
      </w:r>
      <w:proofErr w:type="spellStart"/>
      <w:r w:rsidR="00FA1437" w:rsidRPr="00E23CAE">
        <w:rPr>
          <w:rFonts w:ascii="Arial" w:eastAsia="Calibri" w:hAnsi="Arial" w:cs="Arial"/>
          <w:sz w:val="20"/>
          <w:szCs w:val="20"/>
          <w:lang w:val="sr-Latn-BA" w:eastAsia="en-US"/>
        </w:rPr>
        <w:t>korištenje</w:t>
      </w:r>
      <w:proofErr w:type="spellEnd"/>
      <w:r w:rsidR="00FA1437" w:rsidRPr="00E23CAE">
        <w:rPr>
          <w:rFonts w:ascii="Arial" w:eastAsia="Calibri" w:hAnsi="Arial" w:cs="Arial"/>
          <w:sz w:val="20"/>
          <w:szCs w:val="20"/>
          <w:lang w:val="sr-Latn-BA" w:eastAsia="en-US"/>
        </w:rPr>
        <w:t xml:space="preserve"> uređaja i osiguravanje maksimalne pouzdanosti sistema, zadužen je za kreiranje i održavanje dokumentacije za </w:t>
      </w:r>
      <w:proofErr w:type="spellStart"/>
      <w:r w:rsidR="00FA1437" w:rsidRPr="00E23CAE">
        <w:rPr>
          <w:rFonts w:ascii="Arial" w:eastAsia="Calibri" w:hAnsi="Arial" w:cs="Arial"/>
          <w:sz w:val="20"/>
          <w:szCs w:val="20"/>
          <w:lang w:val="sr-Latn-BA" w:eastAsia="en-US"/>
        </w:rPr>
        <w:t>radiokomunikacione</w:t>
      </w:r>
      <w:proofErr w:type="spellEnd"/>
      <w:r w:rsidR="00FA1437" w:rsidRPr="00E23CAE">
        <w:rPr>
          <w:rFonts w:ascii="Arial" w:eastAsia="Calibri" w:hAnsi="Arial" w:cs="Arial"/>
          <w:sz w:val="20"/>
          <w:szCs w:val="20"/>
          <w:lang w:val="sr-Latn-BA" w:eastAsia="en-US"/>
        </w:rPr>
        <w:t xml:space="preserve"> sisteme, prati </w:t>
      </w:r>
      <w:proofErr w:type="spellStart"/>
      <w:r w:rsidR="00FA1437" w:rsidRPr="00E23CAE">
        <w:rPr>
          <w:rFonts w:ascii="Arial" w:eastAsia="Calibri" w:hAnsi="Arial" w:cs="Arial"/>
          <w:sz w:val="20"/>
          <w:szCs w:val="20"/>
          <w:lang w:val="sr-Latn-BA" w:eastAsia="en-US"/>
        </w:rPr>
        <w:t>savremena</w:t>
      </w:r>
      <w:proofErr w:type="spellEnd"/>
      <w:r w:rsidR="00FA1437" w:rsidRPr="00E23CAE">
        <w:rPr>
          <w:rFonts w:ascii="Arial" w:eastAsia="Calibri" w:hAnsi="Arial" w:cs="Arial"/>
          <w:sz w:val="20"/>
          <w:szCs w:val="20"/>
          <w:lang w:val="sr-Latn-BA" w:eastAsia="en-US"/>
        </w:rPr>
        <w:t xml:space="preserve"> tehnička dostignuća i predlaže primjenu istih u Agenciji, vodi računa o funkcioniranju svih priključenih terminala (modemi, </w:t>
      </w:r>
      <w:proofErr w:type="spellStart"/>
      <w:r w:rsidR="00FA1437" w:rsidRPr="00E23CAE">
        <w:rPr>
          <w:rFonts w:ascii="Arial" w:eastAsia="Calibri" w:hAnsi="Arial" w:cs="Arial"/>
          <w:sz w:val="20"/>
          <w:szCs w:val="20"/>
          <w:lang w:val="sr-Latn-BA" w:eastAsia="en-US"/>
        </w:rPr>
        <w:t>telefaxi</w:t>
      </w:r>
      <w:proofErr w:type="spellEnd"/>
      <w:r w:rsidR="00FA1437" w:rsidRPr="00E23CAE">
        <w:rPr>
          <w:rFonts w:ascii="Arial" w:eastAsia="Calibri" w:hAnsi="Arial" w:cs="Arial"/>
          <w:sz w:val="20"/>
          <w:szCs w:val="20"/>
          <w:lang w:val="sr-Latn-BA" w:eastAsia="en-US"/>
        </w:rPr>
        <w:t xml:space="preserve"> i dr.), brine se o funkcioniranju sistema mobilne telefonije u Agenciji, obavlja i druge poslove u skladu sa zakonom i koje mu odredi šef Odsjeka za informatiku, komunikacije i sigurnost informatičkih sistema. Za svoj rad neposredno je odgovoran šefu Odsjeka za informatiku, komunikacije i sigurnost informatičkih sistema.</w:t>
      </w:r>
    </w:p>
    <w:p w14:paraId="49326769" w14:textId="25D082A0"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Posebni uslovi: </w:t>
      </w:r>
      <w:r w:rsidR="00FA1437" w:rsidRPr="00E23CAE">
        <w:rPr>
          <w:rFonts w:ascii="Arial" w:eastAsia="Calibri" w:hAnsi="Arial" w:cs="Arial"/>
          <w:sz w:val="20"/>
          <w:szCs w:val="20"/>
          <w:lang w:val="sr-Latn-BA" w:eastAsia="en-US"/>
        </w:rPr>
        <w:t>VSS – završen elektrotehnički ili drugi fakultet smjer telekomunikacije ili elektronika ili ekvivalent bolonjskog sistema studiranja vrednovan sa najmanje 180 ECTS bodova; najmanje jedna godina radnog iskustva na istim ili sličnim poslovima; položen stručni upravni ispit; poznavanje propisa iz oblasti zaštite tajnih podataka; posjedovanje certifikata za administratora bežičnih WAN mreža i motorola TETRA infrastruktura.</w:t>
      </w:r>
    </w:p>
    <w:p w14:paraId="7FAE7D25"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državni službenik – stručni saradnik</w:t>
      </w:r>
    </w:p>
    <w:p w14:paraId="6403EA4E"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1380,00 KM</w:t>
      </w:r>
    </w:p>
    <w:p w14:paraId="05409878"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jedan (1)</w:t>
      </w:r>
    </w:p>
    <w:p w14:paraId="1A25D6D0"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p w14:paraId="034207A3" w14:textId="77777777" w:rsidR="009027BE" w:rsidRPr="00E23CAE" w:rsidRDefault="009027BE" w:rsidP="007054D7">
      <w:pPr>
        <w:jc w:val="both"/>
        <w:rPr>
          <w:rFonts w:ascii="Arial" w:eastAsia="Calibri" w:hAnsi="Arial" w:cs="Arial"/>
          <w:sz w:val="20"/>
          <w:szCs w:val="20"/>
          <w:lang w:val="sr-Latn-BA" w:eastAsia="en-US"/>
        </w:rPr>
      </w:pPr>
    </w:p>
    <w:p w14:paraId="1A114FAB" w14:textId="77777777" w:rsidR="00FA1437" w:rsidRPr="00E23CAE" w:rsidRDefault="00FA1437" w:rsidP="007054D7">
      <w:pPr>
        <w:jc w:val="both"/>
        <w:rPr>
          <w:rFonts w:ascii="Arial" w:eastAsia="Calibri" w:hAnsi="Arial" w:cs="Arial"/>
          <w:sz w:val="20"/>
          <w:szCs w:val="20"/>
          <w:lang w:val="sr-Latn-BA" w:eastAsia="en-US"/>
        </w:rPr>
      </w:pPr>
    </w:p>
    <w:p w14:paraId="1975D799"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SEKTOR ZA ADMINISTRACIJU I UNUTRAŠNJU PODRŠKU</w:t>
      </w:r>
    </w:p>
    <w:p w14:paraId="13045F38" w14:textId="3E525FE9" w:rsidR="009027BE"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Odsjek za normativno-pravne poslove</w:t>
      </w:r>
    </w:p>
    <w:p w14:paraId="33E6F504" w14:textId="77777777" w:rsidR="00FA1437" w:rsidRPr="00E23CAE" w:rsidRDefault="00FA1437" w:rsidP="00FA1437">
      <w:pPr>
        <w:jc w:val="both"/>
        <w:rPr>
          <w:rFonts w:ascii="Arial" w:eastAsia="Calibri" w:hAnsi="Arial" w:cs="Arial"/>
          <w:sz w:val="20"/>
          <w:szCs w:val="20"/>
          <w:lang w:val="sr-Latn-BA" w:eastAsia="en-US"/>
        </w:rPr>
      </w:pPr>
    </w:p>
    <w:p w14:paraId="240319B1" w14:textId="0A4A586D" w:rsidR="00FA1437" w:rsidRPr="00E23CAE" w:rsidRDefault="00FA1437" w:rsidP="009027BE">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 xml:space="preserve">4/01 </w:t>
      </w:r>
      <w:r w:rsidR="00CF15CE" w:rsidRPr="00E23CAE">
        <w:rPr>
          <w:rFonts w:ascii="Arial" w:eastAsia="Calibri" w:hAnsi="Arial" w:cs="Arial"/>
          <w:b/>
          <w:bCs/>
          <w:sz w:val="20"/>
          <w:szCs w:val="20"/>
          <w:u w:val="single"/>
          <w:lang w:val="sr-Latn-BA" w:eastAsia="en-US"/>
        </w:rPr>
        <w:t>S</w:t>
      </w:r>
      <w:r w:rsidRPr="00E23CAE">
        <w:rPr>
          <w:rFonts w:ascii="Arial" w:eastAsia="Calibri" w:hAnsi="Arial" w:cs="Arial"/>
          <w:b/>
          <w:bCs/>
          <w:sz w:val="20"/>
          <w:szCs w:val="20"/>
          <w:u w:val="single"/>
          <w:lang w:val="sr-Latn-BA" w:eastAsia="en-US"/>
        </w:rPr>
        <w:t>tručni savjetnik za normativne poslove</w:t>
      </w:r>
    </w:p>
    <w:p w14:paraId="2082FCEB" w14:textId="537712DA"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00FA1437" w:rsidRPr="00E23CAE">
        <w:rPr>
          <w:rFonts w:ascii="Arial" w:eastAsia="Calibri" w:hAnsi="Arial" w:cs="Arial"/>
          <w:sz w:val="20"/>
          <w:szCs w:val="20"/>
          <w:lang w:val="sr-Latn-BA" w:eastAsia="en-US"/>
        </w:rPr>
        <w:t>Prati i analizira usklađenosti propisa koje primjenjuje Agencija, inicira njihovo donošenje, izmjene i dopune, daje stručna mišljenja o prednacrtima, nacrtima i prijedlozima zakona, drugih propisa i op</w:t>
      </w:r>
      <w:r w:rsidR="00C66603" w:rsidRPr="00E23CAE">
        <w:rPr>
          <w:rFonts w:ascii="Arial" w:eastAsia="Calibri" w:hAnsi="Arial" w:cs="Arial"/>
          <w:sz w:val="20"/>
          <w:szCs w:val="20"/>
          <w:lang w:val="sr-Latn-BA" w:eastAsia="en-US"/>
        </w:rPr>
        <w:t>št</w:t>
      </w:r>
      <w:r w:rsidR="00FA1437" w:rsidRPr="00E23CAE">
        <w:rPr>
          <w:rFonts w:ascii="Arial" w:eastAsia="Calibri" w:hAnsi="Arial" w:cs="Arial"/>
          <w:sz w:val="20"/>
          <w:szCs w:val="20"/>
          <w:lang w:val="sr-Latn-BA" w:eastAsia="en-US"/>
        </w:rPr>
        <w:t>ih akata, kao i o nacrtima međunarodnih sporazuma i ugovora, vrši izradu koncepcija i teza za donošenje zakona, drugih propisa i op</w:t>
      </w:r>
      <w:r w:rsidR="00C66603" w:rsidRPr="00E23CAE">
        <w:rPr>
          <w:rFonts w:ascii="Arial" w:eastAsia="Calibri" w:hAnsi="Arial" w:cs="Arial"/>
          <w:sz w:val="20"/>
          <w:szCs w:val="20"/>
          <w:lang w:val="sr-Latn-BA" w:eastAsia="en-US"/>
        </w:rPr>
        <w:t>št</w:t>
      </w:r>
      <w:r w:rsidR="00FA1437" w:rsidRPr="00E23CAE">
        <w:rPr>
          <w:rFonts w:ascii="Arial" w:eastAsia="Calibri" w:hAnsi="Arial" w:cs="Arial"/>
          <w:sz w:val="20"/>
          <w:szCs w:val="20"/>
          <w:lang w:val="sr-Latn-BA" w:eastAsia="en-US"/>
        </w:rPr>
        <w:t>ih akata, vrši izradu prednacrta, nacrta i prijedloga zakona, drugih propisa i op</w:t>
      </w:r>
      <w:r w:rsidR="00C66603" w:rsidRPr="00E23CAE">
        <w:rPr>
          <w:rFonts w:ascii="Arial" w:eastAsia="Calibri" w:hAnsi="Arial" w:cs="Arial"/>
          <w:sz w:val="20"/>
          <w:szCs w:val="20"/>
          <w:lang w:val="sr-Latn-BA" w:eastAsia="en-US"/>
        </w:rPr>
        <w:t>št</w:t>
      </w:r>
      <w:r w:rsidR="00FA1437" w:rsidRPr="00E23CAE">
        <w:rPr>
          <w:rFonts w:ascii="Arial" w:eastAsia="Calibri" w:hAnsi="Arial" w:cs="Arial"/>
          <w:sz w:val="20"/>
          <w:szCs w:val="20"/>
          <w:lang w:val="sr-Latn-BA" w:eastAsia="en-US"/>
        </w:rPr>
        <w:t xml:space="preserve">ih akata iz nadležnosti Agencije, kao i </w:t>
      </w:r>
      <w:proofErr w:type="spellStart"/>
      <w:r w:rsidR="00FA1437" w:rsidRPr="00E23CAE">
        <w:rPr>
          <w:rFonts w:ascii="Arial" w:eastAsia="Calibri" w:hAnsi="Arial" w:cs="Arial"/>
          <w:sz w:val="20"/>
          <w:szCs w:val="20"/>
          <w:lang w:val="sr-Latn-BA" w:eastAsia="en-US"/>
        </w:rPr>
        <w:t>pripremanje</w:t>
      </w:r>
      <w:proofErr w:type="spellEnd"/>
      <w:r w:rsidR="00FA1437" w:rsidRPr="00E23CAE">
        <w:rPr>
          <w:rFonts w:ascii="Arial" w:eastAsia="Calibri" w:hAnsi="Arial" w:cs="Arial"/>
          <w:sz w:val="20"/>
          <w:szCs w:val="20"/>
          <w:lang w:val="sr-Latn-BA" w:eastAsia="en-US"/>
        </w:rPr>
        <w:t xml:space="preserve"> izmjena i dopuna tih propisa, priprema analize u vezi sa primjenom zakona i drugih propisa, vrši izradu studijsko-analitičkih, informativnih i drugih materijala u postupku primjene zakona i drugih propisa, vrši najsloženije poslove upravnog rješavanja i u vezi sa istim ostvaruje saradnju sa drugim organizacionim jedinicama Agencije, kao i sa drugim institucijama, obavlja i druge poslove u skladu sa zakonom i koje mu odredi šef Odsjeka za normativno-pravne poslove. Za obavljanje poslova iz svoje nadležnosti neposredno je odgovoran šefu Odsjeka za normativno-pravne poslove.</w:t>
      </w:r>
    </w:p>
    <w:p w14:paraId="30FBA14F" w14:textId="77777777" w:rsidR="00FA1437" w:rsidRPr="00E23CAE" w:rsidRDefault="009027BE"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Posebni uslovi: </w:t>
      </w:r>
      <w:r w:rsidR="00FA1437" w:rsidRPr="00E23CAE">
        <w:rPr>
          <w:rFonts w:ascii="Arial" w:eastAsia="Calibri" w:hAnsi="Arial" w:cs="Arial"/>
          <w:sz w:val="20"/>
          <w:szCs w:val="20"/>
          <w:lang w:val="sr-Latn-BA" w:eastAsia="en-US"/>
        </w:rPr>
        <w:t>VSS – završen pravni fakultet ili ekvivalent bolonjskog sistema studiranja vrednovan sa minimalno 240 ECTS bodova; najmanje tri godine radnog iskustva na istim ili sličnim poslovima; položen stručni upravni ispit; poznavanje propisa iz oblasti zaštite tajnih podataka; poznavanje rada na računaru.</w:t>
      </w:r>
    </w:p>
    <w:p w14:paraId="0B5C4933" w14:textId="62E18C3A"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xml:space="preserve"> državni službenik – </w:t>
      </w:r>
      <w:r w:rsidR="00CF15CE" w:rsidRPr="00E23CAE">
        <w:rPr>
          <w:rFonts w:ascii="Arial" w:eastAsia="Calibri" w:hAnsi="Arial" w:cs="Arial"/>
          <w:sz w:val="20"/>
          <w:szCs w:val="20"/>
          <w:lang w:val="sr-Latn-BA" w:eastAsia="en-US"/>
        </w:rPr>
        <w:t>s</w:t>
      </w:r>
      <w:r w:rsidRPr="00E23CAE">
        <w:rPr>
          <w:rFonts w:ascii="Arial" w:eastAsia="Calibri" w:hAnsi="Arial" w:cs="Arial"/>
          <w:sz w:val="20"/>
          <w:szCs w:val="20"/>
          <w:lang w:val="sr-Latn-BA" w:eastAsia="en-US"/>
        </w:rPr>
        <w:t>tručni savjetnik</w:t>
      </w:r>
    </w:p>
    <w:p w14:paraId="6E70EFE2"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1758,00 KM</w:t>
      </w:r>
    </w:p>
    <w:p w14:paraId="7DAFA071"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jedan (1)</w:t>
      </w:r>
    </w:p>
    <w:p w14:paraId="55AB0C41"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p w14:paraId="2EBC7DBE" w14:textId="77777777" w:rsidR="009027BE" w:rsidRPr="00E23CAE" w:rsidRDefault="009027BE" w:rsidP="009027BE">
      <w:pPr>
        <w:jc w:val="both"/>
        <w:rPr>
          <w:rFonts w:ascii="Arial" w:eastAsia="Calibri" w:hAnsi="Arial" w:cs="Arial"/>
          <w:sz w:val="20"/>
          <w:szCs w:val="20"/>
          <w:lang w:val="sr-Latn-BA" w:eastAsia="en-US"/>
        </w:rPr>
      </w:pPr>
    </w:p>
    <w:p w14:paraId="769C84D4" w14:textId="77777777" w:rsidR="00FA1437" w:rsidRPr="00E23CAE" w:rsidRDefault="00FA1437" w:rsidP="009027BE">
      <w:pPr>
        <w:jc w:val="both"/>
        <w:rPr>
          <w:rFonts w:ascii="Arial" w:eastAsia="Calibri" w:hAnsi="Arial" w:cs="Arial"/>
          <w:sz w:val="20"/>
          <w:szCs w:val="20"/>
          <w:lang w:val="sr-Latn-BA" w:eastAsia="en-US"/>
        </w:rPr>
      </w:pPr>
    </w:p>
    <w:p w14:paraId="2FE80756" w14:textId="6085638F" w:rsidR="00FA1437" w:rsidRPr="00E23CAE" w:rsidRDefault="00FA1437" w:rsidP="009027BE">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Odsjek za kadrovske poslove, razvoj ljudskih resursa i obuke</w:t>
      </w:r>
    </w:p>
    <w:p w14:paraId="49CECC70" w14:textId="77777777" w:rsidR="00FA1437" w:rsidRPr="00E23CAE" w:rsidRDefault="00FA1437" w:rsidP="009027BE">
      <w:pPr>
        <w:jc w:val="both"/>
        <w:rPr>
          <w:rFonts w:ascii="Arial" w:eastAsia="Calibri" w:hAnsi="Arial" w:cs="Arial"/>
          <w:sz w:val="20"/>
          <w:szCs w:val="20"/>
          <w:lang w:val="sr-Latn-BA" w:eastAsia="en-US"/>
        </w:rPr>
      </w:pPr>
    </w:p>
    <w:p w14:paraId="3A09DACA" w14:textId="77777777" w:rsidR="00FA1437" w:rsidRPr="00E23CAE" w:rsidRDefault="00FA1437" w:rsidP="009027BE">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4/02 Stručni saradnik za statusna pitanja i evidencije</w:t>
      </w:r>
    </w:p>
    <w:p w14:paraId="34D28AEE" w14:textId="0BB44543"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00FA1437" w:rsidRPr="00E23CAE">
        <w:rPr>
          <w:rFonts w:ascii="Arial" w:eastAsia="Calibri" w:hAnsi="Arial" w:cs="Arial"/>
          <w:sz w:val="20"/>
          <w:szCs w:val="20"/>
          <w:lang w:val="sr-Latn-BA" w:eastAsia="en-US"/>
        </w:rPr>
        <w:t xml:space="preserve">Vodi i održava evidencije iz kadrovske oblasti, čuva i upotpunjava personalnu dokumentaciju zaposlenih u Agenciji, u skladu sa zakonom obrađuje podnesene zahtjeve radi izdavanja uvjerenja, potvrda i drugih isprava iz evidencije iz oblasti radnih odnosa, evidentira sve nastale promjene koje se odnose na kadrovske evidencije, stara se o obradi podataka iz kadrovskih evidencija, podnosi prijave i odjave zaposlenih penzionom i zdravstvenom fondu, izvršava obaveze prema drugim subjektima iz oblasti statusnih pitanja zaposlenih, u vezi sa svojim nadležnostima ostvaruje neophodnu internu i eksternu saradnju, obavlja i druge poslove u skladu sa zakonom i koje mu odredi šef Odsjeka za kadrovske </w:t>
      </w:r>
      <w:r w:rsidR="00FA1437" w:rsidRPr="00E23CAE">
        <w:rPr>
          <w:rFonts w:ascii="Arial" w:eastAsia="Calibri" w:hAnsi="Arial" w:cs="Arial"/>
          <w:sz w:val="20"/>
          <w:szCs w:val="20"/>
          <w:lang w:val="sr-Latn-BA" w:eastAsia="en-US"/>
        </w:rPr>
        <w:lastRenderedPageBreak/>
        <w:t>poslove, razvoj ljudskih resursa i obuke. Za svoj rad neposredno je odgovoran šefu Odsjeka za kadrovske poslove, razvoj ljudskih resursa i obuke.</w:t>
      </w:r>
    </w:p>
    <w:p w14:paraId="0C289392" w14:textId="416AC8CE"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Posebni uslovi: </w:t>
      </w:r>
      <w:r w:rsidR="00FA1437" w:rsidRPr="00E23CAE">
        <w:rPr>
          <w:rFonts w:ascii="Arial" w:eastAsia="Calibri" w:hAnsi="Arial" w:cs="Arial"/>
          <w:sz w:val="20"/>
          <w:szCs w:val="20"/>
          <w:lang w:val="sr-Latn-BA" w:eastAsia="en-US"/>
        </w:rPr>
        <w:t>VSS – završen pravni ili drugi fakultet društvenog smjera ili ekvivalent bolonjskog sistema studiranja vrednovan sa najmanje 180 ECTS bodova; najmanje jedna godina radnog iskustva na istim ili sličnim poslovima; položen stručni upravni ispit; poznavanje propisa iz oblasti zaštite tajnih podataka; poznavanje rada na računaru.</w:t>
      </w:r>
    </w:p>
    <w:p w14:paraId="3FBED686"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državni službenik – stručni saradnik</w:t>
      </w:r>
    </w:p>
    <w:p w14:paraId="1738B06B"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1380,00 KM</w:t>
      </w:r>
    </w:p>
    <w:p w14:paraId="74D4B543"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jedan (1)</w:t>
      </w:r>
    </w:p>
    <w:p w14:paraId="1F3AB49E"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p w14:paraId="4048467C" w14:textId="77777777" w:rsidR="009027BE" w:rsidRPr="00E23CAE" w:rsidRDefault="009027BE" w:rsidP="007054D7">
      <w:pPr>
        <w:jc w:val="both"/>
        <w:rPr>
          <w:rFonts w:ascii="Arial" w:eastAsia="Calibri" w:hAnsi="Arial" w:cs="Arial"/>
          <w:sz w:val="20"/>
          <w:szCs w:val="20"/>
          <w:lang w:val="sr-Latn-BA" w:eastAsia="en-US"/>
        </w:rPr>
      </w:pPr>
    </w:p>
    <w:p w14:paraId="3F67809E" w14:textId="77777777" w:rsidR="00FA1437" w:rsidRPr="00E23CAE" w:rsidRDefault="00FA1437" w:rsidP="009027BE">
      <w:pPr>
        <w:jc w:val="both"/>
        <w:rPr>
          <w:rFonts w:ascii="Arial" w:eastAsia="Calibri" w:hAnsi="Arial" w:cs="Arial"/>
          <w:b/>
          <w:bCs/>
          <w:sz w:val="20"/>
          <w:szCs w:val="20"/>
          <w:u w:val="single"/>
          <w:lang w:val="sr-Latn-BA" w:eastAsia="en-US"/>
        </w:rPr>
      </w:pPr>
    </w:p>
    <w:p w14:paraId="76B8C036" w14:textId="5D69D043" w:rsidR="009027BE" w:rsidRPr="00E23CAE" w:rsidRDefault="00FA1437" w:rsidP="009027BE">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4/03 Viši stručni saradnik za obuke</w:t>
      </w:r>
    </w:p>
    <w:p w14:paraId="28B2CF6E" w14:textId="6ADD69C9"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00FA1437" w:rsidRPr="00E23CAE">
        <w:rPr>
          <w:rFonts w:ascii="Arial" w:eastAsia="Calibri" w:hAnsi="Arial" w:cs="Arial"/>
          <w:sz w:val="20"/>
          <w:szCs w:val="20"/>
          <w:lang w:val="sr-Latn-BA" w:eastAsia="en-US"/>
        </w:rPr>
        <w:t xml:space="preserve">Učestvuje u planiranju i organizaciji obuka i stručnog usavršavanja zaposlenih, koordinira aktivnosti organizacionih jedinica na realizaciji programa obuke, vrši istraživanja i analize postojećeg stanja i potreba za obukama, na osnovu kojih učestvuje u projektovanju zadataka i izradi projekata i programa iz oblasti stručnog osposobljavanja kadrova Agencije i u tom smislu ostvaruje potrebnu saradnju sa rukovodiocima organizacionih jedinica Agencije, kao i sa drugim nadležnim agencijama i tijelima, vodi propisane evidencije i vrši administrativne poslove o upućivanju kandidata na seminare u zemlji i inostranstvu, vodi odgovarajuće evidencije o istom, planira i izvodi stručno-specijalističku obuku za pripadnike Agencije uz primjenu </w:t>
      </w:r>
      <w:proofErr w:type="spellStart"/>
      <w:r w:rsidR="00FA1437" w:rsidRPr="00E23CAE">
        <w:rPr>
          <w:rFonts w:ascii="Arial" w:eastAsia="Calibri" w:hAnsi="Arial" w:cs="Arial"/>
          <w:sz w:val="20"/>
          <w:szCs w:val="20"/>
          <w:lang w:val="sr-Latn-BA" w:eastAsia="en-US"/>
        </w:rPr>
        <w:t>savremenih</w:t>
      </w:r>
      <w:proofErr w:type="spellEnd"/>
      <w:r w:rsidR="00FA1437" w:rsidRPr="00E23CAE">
        <w:rPr>
          <w:rFonts w:ascii="Arial" w:eastAsia="Calibri" w:hAnsi="Arial" w:cs="Arial"/>
          <w:sz w:val="20"/>
          <w:szCs w:val="20"/>
          <w:lang w:val="sr-Latn-BA" w:eastAsia="en-US"/>
        </w:rPr>
        <w:t xml:space="preserve"> metoda i sredstava, s ciljem njihovog osposobljavanja, usavršavanja i </w:t>
      </w:r>
      <w:proofErr w:type="spellStart"/>
      <w:r w:rsidR="00FA1437" w:rsidRPr="00E23CAE">
        <w:rPr>
          <w:rFonts w:ascii="Arial" w:eastAsia="Calibri" w:hAnsi="Arial" w:cs="Arial"/>
          <w:sz w:val="20"/>
          <w:szCs w:val="20"/>
          <w:lang w:val="sr-Latn-BA" w:eastAsia="en-US"/>
        </w:rPr>
        <w:t>unapređenja</w:t>
      </w:r>
      <w:proofErr w:type="spellEnd"/>
      <w:r w:rsidR="00FA1437" w:rsidRPr="00E23CAE">
        <w:rPr>
          <w:rFonts w:ascii="Arial" w:eastAsia="Calibri" w:hAnsi="Arial" w:cs="Arial"/>
          <w:sz w:val="20"/>
          <w:szCs w:val="20"/>
          <w:lang w:val="sr-Latn-BA" w:eastAsia="en-US"/>
        </w:rPr>
        <w:t xml:space="preserve"> rada Agencije, obavlja i druge poslove u skladu sa zakonom i koje mu odredi šef Odsjeka za kadrovske poslove, razvoj ljudskih resursa i obuke. Za poslove iz svoje nadležnosti neposredno je odgovoran šefu Odsjeka za kadrovske poslove, razvoj ljudskih resursa i obuke.</w:t>
      </w:r>
    </w:p>
    <w:p w14:paraId="6ECC7385" w14:textId="15F58C01"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Posebni uslovi: </w:t>
      </w:r>
      <w:r w:rsidR="00FA1437" w:rsidRPr="00E23CAE">
        <w:rPr>
          <w:rFonts w:ascii="Arial" w:eastAsia="Calibri" w:hAnsi="Arial" w:cs="Arial"/>
          <w:sz w:val="20"/>
          <w:szCs w:val="20"/>
          <w:lang w:val="sr-Latn-BA" w:eastAsia="en-US"/>
        </w:rPr>
        <w:t>VSS - završen fakultet društvenog smjera ili ekvivalent bolonjskog sistema studiranja vrednovan sa minimalno 180 ECTS bodova; najmanje dvije godine radnog iskustva na istim ili sličnim poslovima; položen stručni upravni ispit; poznavanje propisa iz oblasti zaštite tajnih podataka; poznavanje rada na računaru.</w:t>
      </w:r>
    </w:p>
    <w:p w14:paraId="7D97B070"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državni službenik – viši stručni saradnik</w:t>
      </w:r>
    </w:p>
    <w:p w14:paraId="3F58A449"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1530,00 KM</w:t>
      </w:r>
    </w:p>
    <w:p w14:paraId="46A35811" w14:textId="11ECDC11"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dva (2)</w:t>
      </w:r>
    </w:p>
    <w:p w14:paraId="03764BF6" w14:textId="77777777" w:rsidR="00FA1437" w:rsidRPr="00E23CAE" w:rsidRDefault="00FA1437" w:rsidP="00FA1437">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p w14:paraId="5BD028EF" w14:textId="77777777" w:rsidR="009027BE" w:rsidRPr="00E23CAE" w:rsidRDefault="009027BE" w:rsidP="007054D7">
      <w:pPr>
        <w:jc w:val="both"/>
        <w:rPr>
          <w:rFonts w:ascii="Arial" w:eastAsia="Calibri" w:hAnsi="Arial" w:cs="Arial"/>
          <w:sz w:val="20"/>
          <w:szCs w:val="20"/>
          <w:lang w:val="sr-Latn-BA" w:eastAsia="en-US"/>
        </w:rPr>
      </w:pPr>
    </w:p>
    <w:p w14:paraId="5C2A34A0" w14:textId="77777777" w:rsidR="00FA1437" w:rsidRPr="00E23CAE" w:rsidRDefault="00FA1437" w:rsidP="007054D7">
      <w:pPr>
        <w:jc w:val="both"/>
        <w:rPr>
          <w:rFonts w:ascii="Arial" w:eastAsia="Calibri" w:hAnsi="Arial" w:cs="Arial"/>
          <w:sz w:val="20"/>
          <w:szCs w:val="20"/>
          <w:lang w:val="sr-Latn-BA" w:eastAsia="en-US"/>
        </w:rPr>
      </w:pPr>
    </w:p>
    <w:p w14:paraId="3264AC5C"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SEKTOR ZA MATERIJALNO-FINANSIJSKE POSLOVE</w:t>
      </w:r>
    </w:p>
    <w:p w14:paraId="25A32EB1" w14:textId="1E8D2F91" w:rsidR="009027B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Odsjek za materijalno poslovanje, logistiku i održavanje</w:t>
      </w:r>
    </w:p>
    <w:p w14:paraId="60B415F4" w14:textId="77777777" w:rsidR="00CF15CE" w:rsidRPr="00E23CAE" w:rsidRDefault="00CF15CE" w:rsidP="009027BE">
      <w:pPr>
        <w:jc w:val="both"/>
        <w:rPr>
          <w:rFonts w:ascii="Arial" w:eastAsia="Calibri" w:hAnsi="Arial" w:cs="Arial"/>
          <w:b/>
          <w:bCs/>
          <w:sz w:val="20"/>
          <w:szCs w:val="20"/>
          <w:u w:val="single"/>
          <w:lang w:val="sr-Latn-BA" w:eastAsia="en-US"/>
        </w:rPr>
      </w:pPr>
    </w:p>
    <w:p w14:paraId="5D86C843" w14:textId="77777777" w:rsidR="00CF15CE" w:rsidRPr="00E23CAE" w:rsidRDefault="00CF15CE" w:rsidP="009027BE">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5/01 Stručni saradnik za protivpožarnu zaštitu</w:t>
      </w:r>
    </w:p>
    <w:p w14:paraId="271FE6FD" w14:textId="362B0A75"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00CF15CE" w:rsidRPr="00E23CAE">
        <w:rPr>
          <w:rFonts w:ascii="Arial" w:eastAsia="Calibri" w:hAnsi="Arial" w:cs="Arial"/>
          <w:sz w:val="20"/>
          <w:szCs w:val="20"/>
          <w:lang w:val="sr-Latn-BA" w:eastAsia="en-US"/>
        </w:rPr>
        <w:t>Stara se o provođenju propisanih mjera zaštite od požara u Agenciji, kontroliše ispravnost aparata za gašenje požara, brine se o njihovom postavljanju i zamjeni, vrši kontrolu hidrantske mreže i sistema za dojavu požara, kontinuirano prati propise koji se odnose na protivpožarnu zaštitu, vrši usklađivanje poslova sa istim i edukaciju zaposlenih, obavlja i druge poslove u skladu sa zakonom i koje mu odredi šef Odsjeka za materijalno poslovanje, logistiku i održavanje. Za svoj rad neposredno je odgovoran šefu Odsjeka za materijalno poslovanje, logistiku i održavanje.</w:t>
      </w:r>
    </w:p>
    <w:p w14:paraId="0FD7EF9D" w14:textId="0ADA4933" w:rsidR="00CF15C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Posebni uslovi: </w:t>
      </w:r>
      <w:r w:rsidR="00CF15CE" w:rsidRPr="00E23CAE">
        <w:rPr>
          <w:rFonts w:ascii="Arial" w:eastAsia="Calibri" w:hAnsi="Arial" w:cs="Arial"/>
          <w:sz w:val="20"/>
          <w:szCs w:val="20"/>
          <w:lang w:val="sr-Latn-BA" w:eastAsia="en-US"/>
        </w:rPr>
        <w:t>VSS – završen fakultet tehničkog ili društvenog smjera ili ekvivalent bolonjskog sistema studiranja vrednovan sa najmanje 180 ECTS bodova; najmanje jedna godina radnog iskustva na istim ili sličnim poslovima; položen stručni upravni ispit; položen stručni ispit iz oblasti zaštite od požara; poznavanje propisa iz oblasti zaštite tajnih podataka; poznavanje rada na računaru.</w:t>
      </w:r>
    </w:p>
    <w:p w14:paraId="1C89253D"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državni službenik – stručni saradnik</w:t>
      </w:r>
    </w:p>
    <w:p w14:paraId="54665752"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1380,00 KM</w:t>
      </w:r>
    </w:p>
    <w:p w14:paraId="7530CD89"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w:t>
      </w:r>
      <w:bookmarkStart w:id="5" w:name="_Hlk191628041"/>
      <w:r w:rsidRPr="00E23CAE">
        <w:rPr>
          <w:rFonts w:ascii="Arial" w:eastAsia="Calibri" w:hAnsi="Arial" w:cs="Arial"/>
          <w:sz w:val="20"/>
          <w:szCs w:val="20"/>
          <w:lang w:val="sr-Latn-BA" w:eastAsia="en-US"/>
        </w:rPr>
        <w:t>jedan (1)</w:t>
      </w:r>
      <w:bookmarkEnd w:id="5"/>
    </w:p>
    <w:p w14:paraId="6C49FE6C"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p w14:paraId="6DC62272" w14:textId="77777777" w:rsidR="009027BE" w:rsidRPr="00E23CAE" w:rsidRDefault="009027BE" w:rsidP="009027BE">
      <w:pPr>
        <w:jc w:val="both"/>
        <w:rPr>
          <w:rFonts w:ascii="Arial" w:eastAsia="Calibri" w:hAnsi="Arial" w:cs="Arial"/>
          <w:sz w:val="20"/>
          <w:szCs w:val="20"/>
          <w:lang w:val="sr-Latn-BA" w:eastAsia="en-US"/>
        </w:rPr>
      </w:pPr>
    </w:p>
    <w:p w14:paraId="0E04F436" w14:textId="77777777" w:rsidR="00CF15CE" w:rsidRPr="00E23CAE" w:rsidRDefault="00CF15CE" w:rsidP="009027BE">
      <w:pPr>
        <w:jc w:val="both"/>
        <w:rPr>
          <w:rFonts w:ascii="Arial" w:eastAsia="Calibri" w:hAnsi="Arial" w:cs="Arial"/>
          <w:sz w:val="20"/>
          <w:szCs w:val="20"/>
          <w:lang w:val="sr-Latn-BA" w:eastAsia="en-US"/>
        </w:rPr>
      </w:pPr>
    </w:p>
    <w:p w14:paraId="65EF4502" w14:textId="77777777" w:rsidR="00CF15CE" w:rsidRPr="00E23CAE" w:rsidRDefault="00CF15CE" w:rsidP="009027BE">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5/02 Viši stručni saradnik za javne nabavke</w:t>
      </w:r>
    </w:p>
    <w:p w14:paraId="40BB5F14" w14:textId="737DE9B2" w:rsidR="009027B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00CF15CE" w:rsidRPr="00E23CAE">
        <w:rPr>
          <w:rFonts w:ascii="Arial" w:eastAsia="Calibri" w:hAnsi="Arial" w:cs="Arial"/>
          <w:sz w:val="20"/>
          <w:szCs w:val="20"/>
          <w:lang w:val="sr-Latn-BA" w:eastAsia="en-US"/>
        </w:rPr>
        <w:t>Pruža podršku i savjetodavnu pomoć nadležnim odjelima u vezi sa pitanjima koja se odnose na javne nabavke i redovno ih informiše, izrađuje plan nabavki i vrši eventualne izmjene plana, osigurava blagovremenost javnih nabavki i ravnotežu između obima nabavki i raspoloživih sredstava, prati i kontrolira izvršenje plana nabavke i ugovora, na osnovu realizacije nabavki iz proteklog perioda prikuplja potrebne podatke za sačinjavanje tehničkih specifikacija za provođenje konkretnih postupaka javnih nabavki, prati realizaciju zaključenih ugovora po provedenim postupcima javnih nabavki (vrijednosno i vremenski) i daje informacije šefu Odsjeka za materijalno poslovanje, logistiku i održavanje, obavlja i druge poslove u skladu sa zakonom i koje mu odredi šef Odsjeka za materijalno poslovanje, logistiku i održavanje. Za svoj rad neposredno je odgovoran šefu Odsjeka za materijalno poslovanje, logistiku i održavanje.</w:t>
      </w:r>
    </w:p>
    <w:p w14:paraId="66155CB6" w14:textId="77777777" w:rsidR="00CF15CE" w:rsidRPr="00E23CAE" w:rsidRDefault="009027BE" w:rsidP="009027B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lastRenderedPageBreak/>
        <w:t>Posebni uslovi: </w:t>
      </w:r>
      <w:r w:rsidR="00CF15CE" w:rsidRPr="00E23CAE">
        <w:rPr>
          <w:rFonts w:ascii="Arial" w:eastAsia="Calibri" w:hAnsi="Arial" w:cs="Arial"/>
          <w:sz w:val="20"/>
          <w:szCs w:val="20"/>
          <w:lang w:val="sr-Latn-BA" w:eastAsia="en-US"/>
        </w:rPr>
        <w:t>VSS – završen ekonomski fakultet ili ekvivalent bolonjskog sistema studiranja vrednovan sa najmanje 180 ECTS bodova; najmanje dvije godine radnog iskustva na istim ili sličnim poslovima; položen stručni upravni ispit; poznavanje propisa iz oblasti zaštite tajnih podataka; poznavanje rada na računaru.</w:t>
      </w:r>
    </w:p>
    <w:p w14:paraId="07844ACF"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državni službenik – viši stručni saradnik</w:t>
      </w:r>
    </w:p>
    <w:p w14:paraId="7936ADA2"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1530,00 KM</w:t>
      </w:r>
    </w:p>
    <w:p w14:paraId="41B006CB" w14:textId="6A0C39D7" w:rsidR="00CF15CE" w:rsidRPr="00E23CAE" w:rsidRDefault="00CF15CE" w:rsidP="008E0B94">
      <w:pPr>
        <w:tabs>
          <w:tab w:val="left" w:pos="1134"/>
        </w:tabs>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w:t>
      </w:r>
      <w:r w:rsidR="008E0B94" w:rsidRPr="00E23CAE">
        <w:rPr>
          <w:rFonts w:ascii="Arial" w:eastAsia="Calibri" w:hAnsi="Arial" w:cs="Arial"/>
          <w:sz w:val="20"/>
          <w:szCs w:val="20"/>
          <w:lang w:val="sr-Latn-BA" w:eastAsia="en-US"/>
        </w:rPr>
        <w:t>jedan (1)</w:t>
      </w:r>
    </w:p>
    <w:p w14:paraId="19017A7B"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Pr="00E23CAE">
        <w:rPr>
          <w:rFonts w:ascii="Arial" w:eastAsia="Calibri" w:hAnsi="Arial" w:cs="Arial"/>
          <w:bCs/>
          <w:sz w:val="20"/>
          <w:szCs w:val="20"/>
          <w:lang w:val="sr-Latn-BA" w:eastAsia="en-US"/>
        </w:rPr>
        <w:t>Istočno Sarajevo</w:t>
      </w:r>
    </w:p>
    <w:p w14:paraId="099D7FF6" w14:textId="77777777" w:rsidR="009027BE" w:rsidRPr="00E23CAE" w:rsidRDefault="009027BE" w:rsidP="007054D7">
      <w:pPr>
        <w:jc w:val="both"/>
        <w:rPr>
          <w:rFonts w:ascii="Arial" w:eastAsia="Calibri" w:hAnsi="Arial" w:cs="Arial"/>
          <w:sz w:val="20"/>
          <w:szCs w:val="20"/>
          <w:lang w:val="sr-Latn-BA" w:eastAsia="en-US"/>
        </w:rPr>
      </w:pPr>
    </w:p>
    <w:p w14:paraId="354F8AC9" w14:textId="77777777" w:rsidR="00CF15CE" w:rsidRPr="00E23CAE" w:rsidRDefault="00CF15CE" w:rsidP="007054D7">
      <w:pPr>
        <w:jc w:val="both"/>
        <w:rPr>
          <w:rFonts w:ascii="Arial" w:eastAsia="Calibri" w:hAnsi="Arial" w:cs="Arial"/>
          <w:sz w:val="20"/>
          <w:szCs w:val="20"/>
          <w:lang w:val="sr-Latn-BA" w:eastAsia="en-US"/>
        </w:rPr>
      </w:pPr>
    </w:p>
    <w:p w14:paraId="77EF2809"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sz w:val="20"/>
          <w:szCs w:val="20"/>
          <w:lang w:val="sr-Latn-BA" w:eastAsia="en-US"/>
        </w:rPr>
        <w:t>REGIONALNA KANCELARIJA MOSTAR</w:t>
      </w:r>
    </w:p>
    <w:p w14:paraId="1612394C" w14:textId="245B0AD0" w:rsidR="00CF15CE" w:rsidRPr="00E23CAE" w:rsidRDefault="00CF15CE" w:rsidP="00CF15CE">
      <w:pPr>
        <w:jc w:val="both"/>
        <w:rPr>
          <w:rFonts w:ascii="Arial" w:eastAsia="Calibri" w:hAnsi="Arial" w:cs="Arial"/>
          <w:b/>
          <w:bCs/>
          <w:sz w:val="20"/>
          <w:szCs w:val="20"/>
          <w:u w:val="single"/>
          <w:lang w:val="sr-Latn-BA" w:eastAsia="en-US"/>
        </w:rPr>
      </w:pPr>
      <w:r w:rsidRPr="00E23CAE">
        <w:rPr>
          <w:rFonts w:ascii="Arial" w:eastAsia="Calibri" w:hAnsi="Arial" w:cs="Arial"/>
          <w:sz w:val="20"/>
          <w:szCs w:val="20"/>
          <w:lang w:val="sr-Latn-BA" w:eastAsia="en-US"/>
        </w:rPr>
        <w:t>Odsjek za istraživanje ratnih zločina i krivičnih djela kažnjivih po međunarodnom humanitarnom pravu</w:t>
      </w:r>
    </w:p>
    <w:p w14:paraId="35D84417" w14:textId="77777777" w:rsidR="00CF15CE" w:rsidRPr="00E23CAE" w:rsidRDefault="00CF15CE" w:rsidP="00CF15CE">
      <w:pPr>
        <w:jc w:val="both"/>
        <w:rPr>
          <w:rFonts w:ascii="Arial" w:eastAsia="Calibri" w:hAnsi="Arial" w:cs="Arial"/>
          <w:b/>
          <w:bCs/>
          <w:sz w:val="20"/>
          <w:szCs w:val="20"/>
          <w:u w:val="single"/>
          <w:lang w:val="sr-Latn-BA" w:eastAsia="en-US"/>
        </w:rPr>
      </w:pPr>
    </w:p>
    <w:p w14:paraId="2748B0AD" w14:textId="08BDB0FB" w:rsidR="00CF15CE" w:rsidRPr="00E23CAE" w:rsidRDefault="00CF15CE" w:rsidP="00CF15CE">
      <w:pPr>
        <w:jc w:val="both"/>
        <w:rPr>
          <w:rFonts w:ascii="Arial" w:eastAsia="Calibri" w:hAnsi="Arial" w:cs="Arial"/>
          <w:b/>
          <w:bCs/>
          <w:sz w:val="20"/>
          <w:szCs w:val="20"/>
          <w:u w:val="single"/>
          <w:lang w:val="sr-Latn-BA" w:eastAsia="en-US"/>
        </w:rPr>
      </w:pPr>
      <w:r w:rsidRPr="00E23CAE">
        <w:rPr>
          <w:rFonts w:ascii="Arial" w:eastAsia="Calibri" w:hAnsi="Arial" w:cs="Arial"/>
          <w:b/>
          <w:bCs/>
          <w:sz w:val="20"/>
          <w:szCs w:val="20"/>
          <w:u w:val="single"/>
          <w:lang w:val="sr-Latn-BA" w:eastAsia="en-US"/>
        </w:rPr>
        <w:t>6/01 Stručni savjetnik – analitičar</w:t>
      </w:r>
    </w:p>
    <w:p w14:paraId="545F2805" w14:textId="35E9BEB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Opis poslova i radnih zadataka:</w:t>
      </w:r>
      <w:r w:rsidRPr="00E23CAE">
        <w:rPr>
          <w:lang w:val="sr-Latn-BA"/>
        </w:rPr>
        <w:t xml:space="preserve"> </w:t>
      </w:r>
      <w:r w:rsidRPr="00E23CAE">
        <w:rPr>
          <w:rFonts w:ascii="Arial" w:eastAsia="Calibri" w:hAnsi="Arial" w:cs="Arial"/>
          <w:sz w:val="20"/>
          <w:szCs w:val="20"/>
          <w:lang w:val="sr-Latn-BA" w:eastAsia="en-US"/>
        </w:rPr>
        <w:t xml:space="preserve">Analizira operativne informacije, podatke i dokumentaciju iz oblasti istraživanja ratnih zločina i krivičnih djela kažnjivih po međunarodnom humanitarnom pravu s ciljem utvrđivanja sumnje na </w:t>
      </w:r>
      <w:proofErr w:type="spellStart"/>
      <w:r w:rsidRPr="00E23CAE">
        <w:rPr>
          <w:rFonts w:ascii="Arial" w:eastAsia="Calibri" w:hAnsi="Arial" w:cs="Arial"/>
          <w:sz w:val="20"/>
          <w:szCs w:val="20"/>
          <w:lang w:val="sr-Latn-BA" w:eastAsia="en-US"/>
        </w:rPr>
        <w:t>počinjenje</w:t>
      </w:r>
      <w:proofErr w:type="spellEnd"/>
      <w:r w:rsidRPr="00E23CAE">
        <w:rPr>
          <w:rFonts w:ascii="Arial" w:eastAsia="Calibri" w:hAnsi="Arial" w:cs="Arial"/>
          <w:sz w:val="20"/>
          <w:szCs w:val="20"/>
          <w:lang w:val="sr-Latn-BA" w:eastAsia="en-US"/>
        </w:rPr>
        <w:t xml:space="preserve"> krivičnog djela iz navedene oblasti, ističe glavna pitanja u vezi sa ratnim zločinima, pruža relevantne informacije s ciljem provođenja strategije istraga što obuhvata i potencijalni predmet istrage, priprema najzahtjevnije izvještaje, analitičke zaključke, procjene i dijagrame iz oblasti ratnih zločina i krivičnih djela kažnjivih po međunarodnom humanitarnom pravu za određeni period sa prijedlozima za </w:t>
      </w:r>
      <w:proofErr w:type="spellStart"/>
      <w:r w:rsidRPr="00E23CAE">
        <w:rPr>
          <w:rFonts w:ascii="Arial" w:eastAsia="Calibri" w:hAnsi="Arial" w:cs="Arial"/>
          <w:sz w:val="20"/>
          <w:szCs w:val="20"/>
          <w:lang w:val="sr-Latn-BA" w:eastAsia="en-US"/>
        </w:rPr>
        <w:t>unapređenje</w:t>
      </w:r>
      <w:proofErr w:type="spellEnd"/>
      <w:r w:rsidRPr="00E23CAE">
        <w:rPr>
          <w:rFonts w:ascii="Arial" w:eastAsia="Calibri" w:hAnsi="Arial" w:cs="Arial"/>
          <w:sz w:val="20"/>
          <w:szCs w:val="20"/>
          <w:lang w:val="sr-Latn-BA" w:eastAsia="en-US"/>
        </w:rPr>
        <w:t xml:space="preserve"> rada po pitanju istraživanja ratnih zločina, te u tom smislu usmjerava i pruža stručnu pomoć zaposlenim, analizira krivične prijave i informacije, prati i proučava pitanja ratnih zločina i krivičnih djela kažnjivih po međunarodnom humanitarnom pravu, obavlja i druge poslove u skladu sa zakonom i koje mu odredi šef Odsjeka za istraživanje ratnih zločina i krivičnih djela kažnjivih po međunarodnom humanitarnom pravu. Za obavljanje poslova iz svoje nadležnosti neposredno je odgovoran šefu Odsjeka za istraživanje ratnih zločina i krivičnih djela kažnjivih po međunarodnom humanitarnom pravu.</w:t>
      </w:r>
    </w:p>
    <w:p w14:paraId="618F1E48" w14:textId="1BCCEB3E"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Posebni uslovi: </w:t>
      </w:r>
      <w:r w:rsidRPr="00E23CAE">
        <w:rPr>
          <w:rFonts w:ascii="Arial" w:eastAsia="Calibri" w:hAnsi="Arial" w:cs="Arial"/>
          <w:sz w:val="20"/>
          <w:szCs w:val="20"/>
          <w:lang w:val="sr-Latn-BA" w:eastAsia="en-US"/>
        </w:rPr>
        <w:t>VSS – završen pravni, ekonomski, fakultet sigurnosti ili drugi fakultet društvenog smjera ili ekvivalent bolonjskog sistema studiranja vrednovan sa minimalno 240 ECTS bodova; najmanje tri godine radnog iskustva na istim ili sličnim poslovima; položen stručni upravni ispit; poznavanje propisa iz oblasti zaštite tajnih podataka; poznavanje rada na računaru.</w:t>
      </w:r>
    </w:p>
    <w:p w14:paraId="4234A4B9"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Status:</w:t>
      </w:r>
      <w:r w:rsidRPr="00E23CAE">
        <w:rPr>
          <w:rFonts w:ascii="Arial" w:eastAsia="Calibri" w:hAnsi="Arial" w:cs="Arial"/>
          <w:sz w:val="20"/>
          <w:szCs w:val="20"/>
          <w:lang w:val="sr-Latn-BA" w:eastAsia="en-US"/>
        </w:rPr>
        <w:t> državni službenik – stručni savjetnik</w:t>
      </w:r>
    </w:p>
    <w:p w14:paraId="78A012F6"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Pripadajuća osnovna neto plata</w:t>
      </w:r>
      <w:r w:rsidRPr="00E23CAE">
        <w:rPr>
          <w:rFonts w:ascii="Arial" w:eastAsia="Calibri" w:hAnsi="Arial" w:cs="Arial"/>
          <w:i/>
          <w:iCs/>
          <w:sz w:val="20"/>
          <w:szCs w:val="20"/>
          <w:lang w:val="sr-Latn-BA" w:eastAsia="en-US"/>
        </w:rPr>
        <w:t>:</w:t>
      </w:r>
      <w:r w:rsidRPr="00E23CAE">
        <w:rPr>
          <w:rFonts w:ascii="Arial" w:eastAsia="Calibri" w:hAnsi="Arial" w:cs="Arial"/>
          <w:sz w:val="20"/>
          <w:szCs w:val="20"/>
          <w:lang w:val="sr-Latn-BA" w:eastAsia="en-US"/>
        </w:rPr>
        <w:t> 1758,00 KM</w:t>
      </w:r>
    </w:p>
    <w:p w14:paraId="30046BB1" w14:textId="77777777"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Broj izvršilaca:</w:t>
      </w:r>
      <w:r w:rsidRPr="00E23CAE">
        <w:rPr>
          <w:rFonts w:ascii="Arial" w:eastAsia="Calibri" w:hAnsi="Arial" w:cs="Arial"/>
          <w:sz w:val="20"/>
          <w:szCs w:val="20"/>
          <w:lang w:val="sr-Latn-BA" w:eastAsia="en-US"/>
        </w:rPr>
        <w:t> jedan (1)</w:t>
      </w:r>
    </w:p>
    <w:p w14:paraId="34A436C0" w14:textId="71BD0C4E" w:rsidR="00CF15CE" w:rsidRPr="00E23CAE" w:rsidRDefault="00CF15CE" w:rsidP="00CF15CE">
      <w:pPr>
        <w:jc w:val="both"/>
        <w:rPr>
          <w:rFonts w:ascii="Arial" w:eastAsia="Calibri" w:hAnsi="Arial" w:cs="Arial"/>
          <w:sz w:val="20"/>
          <w:szCs w:val="20"/>
          <w:lang w:val="sr-Latn-BA" w:eastAsia="en-US"/>
        </w:rPr>
      </w:pPr>
      <w:r w:rsidRPr="00E23CAE">
        <w:rPr>
          <w:rFonts w:ascii="Arial" w:eastAsia="Calibri" w:hAnsi="Arial" w:cs="Arial"/>
          <w:b/>
          <w:bCs/>
          <w:sz w:val="20"/>
          <w:szCs w:val="20"/>
          <w:lang w:val="sr-Latn-BA" w:eastAsia="en-US"/>
        </w:rPr>
        <w:t xml:space="preserve">Mjesto rada: </w:t>
      </w:r>
      <w:r w:rsidR="000F35DC" w:rsidRPr="00E23CAE">
        <w:rPr>
          <w:rFonts w:ascii="Arial" w:eastAsia="Calibri" w:hAnsi="Arial" w:cs="Arial"/>
          <w:bCs/>
          <w:sz w:val="20"/>
          <w:szCs w:val="20"/>
          <w:lang w:val="sr-Latn-BA" w:eastAsia="en-US"/>
        </w:rPr>
        <w:t>Mostar</w:t>
      </w:r>
    </w:p>
    <w:bookmarkEnd w:id="3"/>
    <w:p w14:paraId="6487C03F" w14:textId="77777777" w:rsidR="00CF15CE" w:rsidRPr="00E23CAE" w:rsidRDefault="00CF15CE" w:rsidP="007054D7">
      <w:pPr>
        <w:jc w:val="both"/>
        <w:rPr>
          <w:rFonts w:ascii="Arial" w:eastAsia="Calibri" w:hAnsi="Arial" w:cs="Arial"/>
          <w:sz w:val="20"/>
          <w:szCs w:val="20"/>
          <w:lang w:val="sr-Latn-BA" w:eastAsia="en-US"/>
        </w:rPr>
      </w:pPr>
    </w:p>
    <w:p w14:paraId="05C30194" w14:textId="77777777" w:rsidR="00EC16B0" w:rsidRPr="00E23CAE" w:rsidRDefault="00EC16B0" w:rsidP="00C81296">
      <w:pPr>
        <w:pStyle w:val="NormalWeb"/>
        <w:spacing w:before="0" w:beforeAutospacing="0" w:after="0" w:afterAutospacing="0"/>
        <w:jc w:val="both"/>
        <w:rPr>
          <w:rStyle w:val="Strong"/>
          <w:rFonts w:ascii="Arial" w:hAnsi="Arial" w:cs="Arial"/>
          <w:sz w:val="20"/>
          <w:szCs w:val="20"/>
          <w:u w:val="single"/>
          <w:lang w:val="sr-Latn-BA"/>
        </w:rPr>
      </w:pPr>
    </w:p>
    <w:p w14:paraId="76206838" w14:textId="4916ABA0" w:rsidR="00C81296" w:rsidRPr="00E23CAE" w:rsidRDefault="00C81296" w:rsidP="00C81296">
      <w:pPr>
        <w:pStyle w:val="NormalWeb"/>
        <w:spacing w:before="0" w:beforeAutospacing="0" w:after="0" w:afterAutospacing="0"/>
        <w:jc w:val="both"/>
        <w:rPr>
          <w:rFonts w:ascii="Arial" w:hAnsi="Arial" w:cs="Arial"/>
          <w:sz w:val="20"/>
          <w:szCs w:val="20"/>
          <w:u w:val="single"/>
          <w:lang w:val="sr-Latn-BA" w:eastAsia="bs-Latn-BA"/>
        </w:rPr>
      </w:pPr>
      <w:r w:rsidRPr="00E23CAE">
        <w:rPr>
          <w:rStyle w:val="Strong"/>
          <w:rFonts w:ascii="Arial" w:hAnsi="Arial" w:cs="Arial"/>
          <w:sz w:val="20"/>
          <w:szCs w:val="20"/>
          <w:u w:val="single"/>
          <w:lang w:val="sr-Latn-BA"/>
        </w:rPr>
        <w:t>Napomene za kandidate:</w:t>
      </w:r>
    </w:p>
    <w:p w14:paraId="544B1385" w14:textId="77777777" w:rsidR="00C81296" w:rsidRPr="00E23CAE" w:rsidRDefault="00C81296" w:rsidP="00522A71">
      <w:pPr>
        <w:pStyle w:val="NormalWeb"/>
        <w:numPr>
          <w:ilvl w:val="0"/>
          <w:numId w:val="23"/>
        </w:numPr>
        <w:spacing w:before="0" w:beforeAutospacing="0" w:after="0" w:afterAutospacing="0"/>
        <w:ind w:left="0" w:hanging="142"/>
        <w:jc w:val="both"/>
        <w:rPr>
          <w:rFonts w:ascii="Arial" w:hAnsi="Arial" w:cs="Arial"/>
          <w:sz w:val="20"/>
          <w:szCs w:val="20"/>
          <w:lang w:val="sr-Latn-BA"/>
        </w:rPr>
      </w:pPr>
      <w:r w:rsidRPr="00E23CAE">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28/21 i 38/23). Više informacija o konkursnim procedurama dostupno je na www.ads.gov.ba, u dijelu „Zapošljavanje/Vrste konkursnih procedura“.</w:t>
      </w:r>
    </w:p>
    <w:p w14:paraId="5F38B3CD" w14:textId="77777777" w:rsidR="00C81296" w:rsidRPr="00E23CAE" w:rsidRDefault="00C81296" w:rsidP="00522A71">
      <w:pPr>
        <w:pStyle w:val="NormalWeb"/>
        <w:numPr>
          <w:ilvl w:val="0"/>
          <w:numId w:val="23"/>
        </w:numPr>
        <w:spacing w:before="0" w:beforeAutospacing="0" w:after="0" w:afterAutospacing="0"/>
        <w:ind w:left="0" w:hanging="142"/>
        <w:jc w:val="both"/>
        <w:rPr>
          <w:rFonts w:ascii="Arial" w:hAnsi="Arial" w:cs="Arial"/>
          <w:sz w:val="20"/>
          <w:szCs w:val="20"/>
          <w:lang w:val="sr-Latn-BA"/>
        </w:rPr>
      </w:pPr>
      <w:r w:rsidRPr="00E23CAE">
        <w:rPr>
          <w:rFonts w:ascii="Arial" w:hAnsi="Arial" w:cs="Arial"/>
          <w:sz w:val="20"/>
          <w:szCs w:val="20"/>
          <w:lang w:val="sr-Latn-BA"/>
        </w:rPr>
        <w:t xml:space="preserve">Pored posebnih uslova navedenih u Javnom oglasu, kandidati moraju ispunjavati i opće uslove propisane članom 22. </w:t>
      </w:r>
      <w:hyperlink r:id="rId8" w:tgtFrame="_blank" w:history="1">
        <w:r w:rsidRPr="00E23CAE">
          <w:rPr>
            <w:rStyle w:val="Hyperlink"/>
            <w:rFonts w:ascii="Arial" w:hAnsi="Arial" w:cs="Arial"/>
            <w:color w:val="auto"/>
            <w:sz w:val="20"/>
            <w:szCs w:val="20"/>
            <w:u w:val="none"/>
            <w:lang w:val="sr-Latn-BA"/>
          </w:rPr>
          <w:t>Zakona o državnoj službi</w:t>
        </w:r>
      </w:hyperlink>
      <w:r w:rsidRPr="00E23CAE">
        <w:rPr>
          <w:rFonts w:ascii="Arial" w:hAnsi="Arial" w:cs="Arial"/>
          <w:sz w:val="20"/>
          <w:szCs w:val="20"/>
          <w:lang w:val="sr-Latn-BA"/>
        </w:rPr>
        <w:t xml:space="preserve"> u institucijama Bosne i Hercegovine.</w:t>
      </w:r>
    </w:p>
    <w:p w14:paraId="1D569B30" w14:textId="77777777" w:rsidR="00C81296" w:rsidRPr="00E23CAE" w:rsidRDefault="00C81296" w:rsidP="00522A71">
      <w:pPr>
        <w:pStyle w:val="NormalWeb"/>
        <w:numPr>
          <w:ilvl w:val="0"/>
          <w:numId w:val="23"/>
        </w:numPr>
        <w:spacing w:before="0" w:beforeAutospacing="0" w:after="0" w:afterAutospacing="0"/>
        <w:ind w:left="0" w:hanging="142"/>
        <w:jc w:val="both"/>
        <w:rPr>
          <w:rFonts w:ascii="Arial" w:hAnsi="Arial" w:cs="Arial"/>
          <w:sz w:val="20"/>
          <w:szCs w:val="20"/>
          <w:lang w:val="sr-Latn-BA"/>
        </w:rPr>
      </w:pPr>
      <w:r w:rsidRPr="00E23CAE">
        <w:rPr>
          <w:rFonts w:ascii="Arial" w:hAnsi="Arial" w:cs="Arial"/>
          <w:sz w:val="20"/>
          <w:szCs w:val="20"/>
          <w:lang w:val="sr-Latn-BA"/>
        </w:rPr>
        <w:t>Pod radnim iskustvom podrazumijeva se radno iskustvo nakon stečene visoke stručne spreme, odnosno visokog obrazovanja.</w:t>
      </w:r>
    </w:p>
    <w:p w14:paraId="2B2248BB" w14:textId="7066F46A" w:rsidR="00DE5C80" w:rsidRPr="00E23CAE" w:rsidRDefault="00DE5C80" w:rsidP="00522A71">
      <w:pPr>
        <w:pStyle w:val="BodyTextIndent"/>
        <w:numPr>
          <w:ilvl w:val="0"/>
          <w:numId w:val="23"/>
        </w:numPr>
        <w:tabs>
          <w:tab w:val="left" w:pos="0"/>
          <w:tab w:val="left" w:pos="810"/>
          <w:tab w:val="left" w:pos="1440"/>
          <w:tab w:val="left" w:pos="5760"/>
        </w:tabs>
        <w:spacing w:after="0"/>
        <w:ind w:left="0" w:hanging="142"/>
        <w:rPr>
          <w:rFonts w:ascii="Arial" w:hAnsi="Arial" w:cs="Arial"/>
          <w:b/>
          <w:bCs/>
          <w:sz w:val="20"/>
          <w:szCs w:val="20"/>
          <w:lang w:val="sr-Latn-BA"/>
        </w:rPr>
      </w:pPr>
      <w:bookmarkStart w:id="6" w:name="_Hlk190167012"/>
      <w:r w:rsidRPr="00E23CAE">
        <w:rPr>
          <w:rFonts w:ascii="Arial" w:hAnsi="Arial" w:cs="Arial"/>
          <w:sz w:val="20"/>
          <w:szCs w:val="20"/>
          <w:lang w:val="sr-Latn-BA"/>
        </w:rPr>
        <w:t xml:space="preserve">Za provedbu konkursne procedure po ovom javnom oglasu </w:t>
      </w:r>
      <w:proofErr w:type="spellStart"/>
      <w:r w:rsidRPr="00E23CAE">
        <w:rPr>
          <w:rFonts w:ascii="Arial" w:hAnsi="Arial" w:cs="Arial"/>
          <w:sz w:val="20"/>
          <w:szCs w:val="20"/>
          <w:lang w:val="sr-Latn-BA"/>
        </w:rPr>
        <w:t>formirat</w:t>
      </w:r>
      <w:proofErr w:type="spellEnd"/>
      <w:r w:rsidRPr="00E23CAE">
        <w:rPr>
          <w:rFonts w:ascii="Arial" w:hAnsi="Arial" w:cs="Arial"/>
          <w:sz w:val="20"/>
          <w:szCs w:val="20"/>
          <w:lang w:val="sr-Latn-BA"/>
        </w:rPr>
        <w:t xml:space="preserve"> će se </w:t>
      </w:r>
      <w:r w:rsidR="009027BE" w:rsidRPr="00E23CAE">
        <w:rPr>
          <w:rFonts w:ascii="Arial" w:hAnsi="Arial" w:cs="Arial"/>
          <w:sz w:val="20"/>
          <w:szCs w:val="20"/>
          <w:lang w:val="sr-Latn-BA"/>
        </w:rPr>
        <w:t>jedna</w:t>
      </w:r>
      <w:r w:rsidRPr="00E23CAE">
        <w:rPr>
          <w:rFonts w:ascii="Arial" w:hAnsi="Arial" w:cs="Arial"/>
          <w:sz w:val="20"/>
          <w:szCs w:val="20"/>
          <w:lang w:val="sr-Latn-BA"/>
        </w:rPr>
        <w:t xml:space="preserve"> (</w:t>
      </w:r>
      <w:r w:rsidR="009027BE" w:rsidRPr="00E23CAE">
        <w:rPr>
          <w:rFonts w:ascii="Arial" w:hAnsi="Arial" w:cs="Arial"/>
          <w:sz w:val="20"/>
          <w:szCs w:val="20"/>
          <w:lang w:val="sr-Latn-BA"/>
        </w:rPr>
        <w:t>1</w:t>
      </w:r>
      <w:r w:rsidRPr="00E23CAE">
        <w:rPr>
          <w:rFonts w:ascii="Arial" w:hAnsi="Arial" w:cs="Arial"/>
          <w:sz w:val="20"/>
          <w:szCs w:val="20"/>
          <w:lang w:val="sr-Latn-BA"/>
        </w:rPr>
        <w:t>) komisij</w:t>
      </w:r>
      <w:r w:rsidR="009027BE" w:rsidRPr="00E23CAE">
        <w:rPr>
          <w:rFonts w:ascii="Arial" w:hAnsi="Arial" w:cs="Arial"/>
          <w:sz w:val="20"/>
          <w:szCs w:val="20"/>
          <w:lang w:val="sr-Latn-BA"/>
        </w:rPr>
        <w:t>a</w:t>
      </w:r>
      <w:r w:rsidRPr="00E23CAE">
        <w:rPr>
          <w:rFonts w:ascii="Arial" w:hAnsi="Arial" w:cs="Arial"/>
          <w:sz w:val="20"/>
          <w:szCs w:val="20"/>
          <w:lang w:val="sr-Latn-BA"/>
        </w:rPr>
        <w:t xml:space="preserve"> za izbor</w:t>
      </w:r>
      <w:bookmarkEnd w:id="6"/>
      <w:r w:rsidR="009027BE" w:rsidRPr="00E23CAE">
        <w:rPr>
          <w:rFonts w:ascii="Arial" w:hAnsi="Arial" w:cs="Arial"/>
          <w:sz w:val="20"/>
          <w:szCs w:val="20"/>
          <w:lang w:val="sr-Latn-BA"/>
        </w:rPr>
        <w:t>.</w:t>
      </w:r>
    </w:p>
    <w:p w14:paraId="5127493B" w14:textId="35FBFDF4" w:rsidR="005A5C7F" w:rsidRPr="00E23CAE" w:rsidRDefault="005A5C7F" w:rsidP="00522A71">
      <w:pPr>
        <w:pStyle w:val="BodyTextIndent"/>
        <w:numPr>
          <w:ilvl w:val="0"/>
          <w:numId w:val="23"/>
        </w:numPr>
        <w:tabs>
          <w:tab w:val="left" w:pos="0"/>
          <w:tab w:val="left" w:pos="810"/>
          <w:tab w:val="left" w:pos="1440"/>
          <w:tab w:val="left" w:pos="5760"/>
        </w:tabs>
        <w:spacing w:after="0"/>
        <w:ind w:left="0" w:hanging="142"/>
        <w:jc w:val="both"/>
        <w:rPr>
          <w:rStyle w:val="Strong"/>
          <w:rFonts w:ascii="Arial" w:hAnsi="Arial" w:cs="Arial"/>
          <w:b w:val="0"/>
          <w:bCs w:val="0"/>
          <w:sz w:val="20"/>
          <w:szCs w:val="20"/>
          <w:lang w:val="sr-Latn-BA"/>
        </w:rPr>
      </w:pPr>
      <w:r w:rsidRPr="00E23CAE">
        <w:rPr>
          <w:rStyle w:val="Strong"/>
          <w:rFonts w:ascii="Arial" w:hAnsi="Arial" w:cs="Arial"/>
          <w:b w:val="0"/>
          <w:bCs w:val="0"/>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FF29EA0" w14:textId="77777777" w:rsidR="004357F8" w:rsidRPr="00E23CAE" w:rsidRDefault="004357F8" w:rsidP="00DE5C80">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18BE54EF" w14:textId="77777777" w:rsidR="004357F8" w:rsidRPr="00E23CAE" w:rsidRDefault="004357F8" w:rsidP="004357F8">
      <w:pPr>
        <w:pStyle w:val="NormalWeb"/>
        <w:spacing w:before="0" w:beforeAutospacing="0" w:after="0" w:afterAutospacing="0"/>
        <w:ind w:right="28"/>
        <w:jc w:val="both"/>
        <w:rPr>
          <w:rFonts w:ascii="Arial" w:hAnsi="Arial" w:cs="Arial"/>
          <w:b/>
          <w:bCs/>
          <w:sz w:val="20"/>
          <w:szCs w:val="20"/>
          <w:u w:val="single"/>
          <w:lang w:val="sr-Latn-BA"/>
        </w:rPr>
      </w:pPr>
      <w:r w:rsidRPr="00E23CAE">
        <w:rPr>
          <w:rFonts w:ascii="Arial" w:hAnsi="Arial" w:cs="Arial"/>
          <w:b/>
          <w:bCs/>
          <w:sz w:val="20"/>
          <w:szCs w:val="20"/>
          <w:u w:val="single"/>
          <w:lang w:val="sr-Latn-BA"/>
        </w:rPr>
        <w:t>Dodatna napomena:</w:t>
      </w:r>
    </w:p>
    <w:p w14:paraId="58CD066D" w14:textId="4F960793" w:rsidR="004357F8" w:rsidRPr="00E23CAE" w:rsidRDefault="004357F8" w:rsidP="004357F8">
      <w:pPr>
        <w:pStyle w:val="NormalWeb"/>
        <w:spacing w:before="0" w:beforeAutospacing="0" w:after="0" w:afterAutospacing="0"/>
        <w:ind w:right="28"/>
        <w:jc w:val="both"/>
        <w:rPr>
          <w:rFonts w:ascii="Arial" w:hAnsi="Arial" w:cs="Arial"/>
          <w:b/>
          <w:bCs/>
          <w:sz w:val="20"/>
          <w:szCs w:val="20"/>
          <w:u w:val="single"/>
          <w:lang w:val="sr-Latn-BA"/>
        </w:rPr>
      </w:pPr>
      <w:r w:rsidRPr="00E23CAE">
        <w:rPr>
          <w:rFonts w:ascii="Arial" w:hAnsi="Arial" w:cs="Arial"/>
          <w:sz w:val="20"/>
          <w:szCs w:val="20"/>
          <w:lang w:val="sr-Latn-BA"/>
        </w:rPr>
        <w:t>Prije postavljenja, odnosno prijema u radni odnos, za najuspješnije kandidate sa liste uspješnih kandidata</w:t>
      </w:r>
      <w:r w:rsidRPr="00E23CAE">
        <w:rPr>
          <w:rFonts w:ascii="Arial" w:hAnsi="Arial" w:cs="Arial"/>
          <w:sz w:val="20"/>
          <w:szCs w:val="20"/>
          <w:lang w:val="sr-Cyrl-BA"/>
        </w:rPr>
        <w:t xml:space="preserve"> </w:t>
      </w:r>
      <w:bookmarkStart w:id="7" w:name="_Hlk191628794"/>
      <w:r w:rsidRPr="00E23CAE">
        <w:rPr>
          <w:rFonts w:ascii="Arial" w:hAnsi="Arial" w:cs="Arial"/>
          <w:sz w:val="20"/>
          <w:szCs w:val="20"/>
          <w:lang w:val="sr-Cyrl-BA"/>
        </w:rPr>
        <w:t>(</w:t>
      </w:r>
      <w:proofErr w:type="spellStart"/>
      <w:r w:rsidRPr="00E23CAE">
        <w:rPr>
          <w:rFonts w:ascii="Arial" w:hAnsi="Arial" w:cs="Arial"/>
          <w:sz w:val="20"/>
          <w:szCs w:val="20"/>
        </w:rPr>
        <w:t>osim</w:t>
      </w:r>
      <w:proofErr w:type="spellEnd"/>
      <w:r w:rsidRPr="00E23CAE">
        <w:rPr>
          <w:rFonts w:ascii="Arial" w:hAnsi="Arial" w:cs="Arial"/>
          <w:sz w:val="20"/>
          <w:szCs w:val="20"/>
        </w:rPr>
        <w:t xml:space="preserve"> za </w:t>
      </w:r>
      <w:proofErr w:type="spellStart"/>
      <w:r w:rsidRPr="00E23CAE">
        <w:rPr>
          <w:rFonts w:ascii="Arial" w:hAnsi="Arial" w:cs="Arial"/>
          <w:sz w:val="20"/>
          <w:szCs w:val="20"/>
        </w:rPr>
        <w:t>poziciju</w:t>
      </w:r>
      <w:proofErr w:type="spellEnd"/>
      <w:r w:rsidRPr="00E23CAE">
        <w:rPr>
          <w:rFonts w:ascii="Arial" w:hAnsi="Arial" w:cs="Arial"/>
          <w:sz w:val="20"/>
          <w:szCs w:val="20"/>
          <w:lang w:val="sr-Cyrl-BA"/>
        </w:rPr>
        <w:t xml:space="preserve"> 5/01)</w:t>
      </w:r>
      <w:r w:rsidRPr="00E23CAE">
        <w:rPr>
          <w:rFonts w:ascii="Arial" w:hAnsi="Arial" w:cs="Arial"/>
          <w:sz w:val="20"/>
          <w:szCs w:val="20"/>
          <w:lang w:val="sr-Latn-BA"/>
        </w:rPr>
        <w:t xml:space="preserve"> </w:t>
      </w:r>
      <w:bookmarkEnd w:id="7"/>
      <w:proofErr w:type="spellStart"/>
      <w:r w:rsidRPr="00E23CAE">
        <w:rPr>
          <w:rFonts w:ascii="Arial" w:hAnsi="Arial" w:cs="Arial"/>
          <w:sz w:val="20"/>
          <w:szCs w:val="20"/>
          <w:lang w:val="sr-Latn-BA"/>
        </w:rPr>
        <w:t>obavit</w:t>
      </w:r>
      <w:proofErr w:type="spellEnd"/>
      <w:r w:rsidRPr="00E23CAE">
        <w:rPr>
          <w:rFonts w:ascii="Arial" w:hAnsi="Arial" w:cs="Arial"/>
          <w:sz w:val="20"/>
          <w:szCs w:val="20"/>
          <w:lang w:val="sr-Latn-BA"/>
        </w:rPr>
        <w:t xml:space="preserve">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4C7C66E1" w14:textId="77777777" w:rsidR="004357F8" w:rsidRPr="00E23CAE" w:rsidRDefault="004357F8" w:rsidP="004357F8">
      <w:pPr>
        <w:pStyle w:val="NormalWeb"/>
        <w:spacing w:before="0" w:beforeAutospacing="0" w:after="0" w:afterAutospacing="0"/>
        <w:ind w:right="27"/>
        <w:jc w:val="both"/>
        <w:rPr>
          <w:rFonts w:ascii="Arial" w:hAnsi="Arial" w:cs="Arial"/>
          <w:sz w:val="20"/>
          <w:szCs w:val="20"/>
          <w:lang w:val="sr-Latn-BA"/>
        </w:rPr>
      </w:pPr>
      <w:r w:rsidRPr="00E23CAE">
        <w:rPr>
          <w:rFonts w:ascii="Arial" w:hAnsi="Arial" w:cs="Arial"/>
          <w:sz w:val="20"/>
          <w:szCs w:val="20"/>
          <w:lang w:val="sr-Latn-BA"/>
        </w:rPr>
        <w:t>U skladu sa članom 31. Zakona o zaštiti tajnih podataka neće se izvršiti postavljenje, odnosno imenovanje kandidata, za kojeg se nakon plasmana na listu uspješnih kandidata utvrdi sigurnosna smetnja.</w:t>
      </w:r>
    </w:p>
    <w:p w14:paraId="6CFD4CDF" w14:textId="77777777" w:rsidR="00522A71" w:rsidRPr="00E23CAE" w:rsidRDefault="00522A71" w:rsidP="004357F8">
      <w:pPr>
        <w:pStyle w:val="NormalWeb"/>
        <w:spacing w:before="0" w:beforeAutospacing="0" w:after="0" w:afterAutospacing="0"/>
        <w:ind w:right="27"/>
        <w:jc w:val="both"/>
        <w:rPr>
          <w:rFonts w:ascii="Arial" w:hAnsi="Arial" w:cs="Arial"/>
          <w:sz w:val="20"/>
          <w:szCs w:val="20"/>
          <w:lang w:val="sr-Latn-BA"/>
        </w:rPr>
      </w:pPr>
    </w:p>
    <w:p w14:paraId="7F3840F5" w14:textId="77777777" w:rsidR="005A5C7F" w:rsidRPr="00E23CAE" w:rsidRDefault="005A5C7F" w:rsidP="004357F8">
      <w:pPr>
        <w:pStyle w:val="NormalWeb"/>
        <w:spacing w:before="0" w:beforeAutospacing="0" w:after="0" w:afterAutospacing="0"/>
        <w:ind w:right="27"/>
        <w:jc w:val="both"/>
        <w:rPr>
          <w:rFonts w:ascii="Arial" w:hAnsi="Arial" w:cs="Arial"/>
          <w:sz w:val="20"/>
          <w:szCs w:val="20"/>
          <w:lang w:val="sr-Latn-BA"/>
        </w:rPr>
      </w:pPr>
    </w:p>
    <w:p w14:paraId="6ECE6EC2" w14:textId="77777777" w:rsidR="00C81296" w:rsidRPr="00E23CAE" w:rsidRDefault="00C81296" w:rsidP="00C81296">
      <w:pPr>
        <w:pStyle w:val="NormalWeb"/>
        <w:spacing w:before="0" w:beforeAutospacing="0" w:after="0" w:afterAutospacing="0"/>
        <w:ind w:right="27"/>
        <w:jc w:val="both"/>
        <w:rPr>
          <w:rFonts w:ascii="Arial" w:hAnsi="Arial" w:cs="Arial"/>
          <w:b/>
          <w:sz w:val="20"/>
          <w:szCs w:val="20"/>
          <w:lang w:val="sr-Latn-BA"/>
        </w:rPr>
      </w:pPr>
      <w:r w:rsidRPr="00E23CAE">
        <w:rPr>
          <w:rFonts w:ascii="Arial" w:hAnsi="Arial" w:cs="Arial"/>
          <w:b/>
          <w:i/>
          <w:sz w:val="20"/>
          <w:szCs w:val="20"/>
          <w:u w:val="single"/>
          <w:lang w:val="sr-Latn-BA"/>
        </w:rPr>
        <w:t>Priprema dokumentacije</w:t>
      </w:r>
      <w:r w:rsidRPr="00E23CAE">
        <w:rPr>
          <w:rFonts w:ascii="Arial" w:hAnsi="Arial" w:cs="Arial"/>
          <w:b/>
          <w:sz w:val="20"/>
          <w:szCs w:val="20"/>
          <w:lang w:val="sr-Latn-BA"/>
        </w:rPr>
        <w:t>:</w:t>
      </w:r>
    </w:p>
    <w:p w14:paraId="007BFABF" w14:textId="77777777" w:rsidR="00C81296" w:rsidRPr="00E23CAE" w:rsidRDefault="00C81296" w:rsidP="00C81296">
      <w:pPr>
        <w:pStyle w:val="NormalWeb"/>
        <w:spacing w:before="0" w:beforeAutospacing="0" w:after="0" w:afterAutospacing="0"/>
        <w:ind w:right="27"/>
        <w:jc w:val="both"/>
        <w:rPr>
          <w:rFonts w:ascii="Arial" w:hAnsi="Arial" w:cs="Arial"/>
          <w:sz w:val="20"/>
          <w:szCs w:val="20"/>
          <w:lang w:val="sr-Latn-BA"/>
        </w:rPr>
      </w:pPr>
      <w:r w:rsidRPr="00E23CAE">
        <w:rPr>
          <w:rFonts w:ascii="Arial" w:hAnsi="Arial" w:cs="Arial"/>
          <w:b/>
          <w:sz w:val="20"/>
          <w:szCs w:val="20"/>
          <w:lang w:val="sr-Latn-BA"/>
        </w:rPr>
        <w:lastRenderedPageBreak/>
        <w:t>Skreće se pažnja kandidatima</w:t>
      </w:r>
      <w:r w:rsidRPr="00E23CAE">
        <w:rPr>
          <w:rFonts w:ascii="Arial" w:hAnsi="Arial" w:cs="Arial"/>
          <w:sz w:val="20"/>
          <w:szCs w:val="20"/>
          <w:lang w:val="sr-Latn-BA"/>
        </w:rPr>
        <w:t xml:space="preserve"> da su potrebnu dokumentaciju na oglas dužni dostaviti u skladu sa </w:t>
      </w:r>
      <w:hyperlink r:id="rId9" w:history="1">
        <w:r w:rsidRPr="00E23CA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E23CA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F4F2503" w14:textId="77777777" w:rsidR="00C81296" w:rsidRPr="00E23CAE" w:rsidRDefault="00C81296" w:rsidP="00C81296">
      <w:pPr>
        <w:tabs>
          <w:tab w:val="left" w:pos="284"/>
        </w:tabs>
        <w:ind w:right="28"/>
        <w:jc w:val="both"/>
        <w:rPr>
          <w:rFonts w:ascii="Arial" w:hAnsi="Arial" w:cs="Arial"/>
          <w:sz w:val="20"/>
          <w:szCs w:val="20"/>
          <w:lang w:val="sr-Latn-BA"/>
        </w:rPr>
      </w:pPr>
      <w:r w:rsidRPr="00E23CAE">
        <w:rPr>
          <w:rFonts w:ascii="Arial" w:hAnsi="Arial" w:cs="Arial"/>
          <w:sz w:val="20"/>
          <w:szCs w:val="20"/>
          <w:lang w:val="sr-Latn-BA"/>
        </w:rPr>
        <w:t xml:space="preserve">S tim u vezi, kandidati se upućuju na pojašnjenje - tekst na službenoj internet stranici www.ads.gov.ba, u dijelu </w:t>
      </w:r>
      <w:hyperlink r:id="rId10" w:history="1">
        <w:r w:rsidRPr="00E23CAE">
          <w:rPr>
            <w:rStyle w:val="Hyperlink"/>
            <w:rFonts w:ascii="Arial" w:hAnsi="Arial" w:cs="Arial"/>
            <w:color w:val="auto"/>
            <w:sz w:val="20"/>
            <w:szCs w:val="20"/>
            <w:lang w:val="sr-Latn-BA"/>
          </w:rPr>
          <w:t>„Zapošljavanje/Napomena za kandidate/Stop greškama u prijavama!“</w:t>
        </w:r>
      </w:hyperlink>
      <w:r w:rsidRPr="00E23CA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E23CAE">
          <w:rPr>
            <w:rFonts w:ascii="Arial" w:hAnsi="Arial" w:cs="Arial"/>
            <w:sz w:val="20"/>
            <w:szCs w:val="20"/>
            <w:lang w:val="sr-Latn-BA"/>
          </w:rPr>
          <w:t>uvjerenje o položenom stručnom upravnom odnosno javnom ispitu</w:t>
        </w:r>
      </w:hyperlink>
      <w:r w:rsidRPr="00E23CAE">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E23CAE">
        <w:rPr>
          <w:rFonts w:ascii="Arial" w:hAnsi="Arial" w:cs="Arial"/>
          <w:sz w:val="20"/>
          <w:szCs w:val="20"/>
          <w:lang w:val="sr-Latn-BA"/>
        </w:rPr>
        <w:t>nevođenju</w:t>
      </w:r>
      <w:proofErr w:type="spellEnd"/>
      <w:r w:rsidRPr="00E23CAE">
        <w:rPr>
          <w:rFonts w:ascii="Arial" w:hAnsi="Arial" w:cs="Arial"/>
          <w:sz w:val="20"/>
          <w:szCs w:val="20"/>
          <w:lang w:val="sr-Latn-BA"/>
        </w:rPr>
        <w:t xml:space="preserve"> krivičnog postupka; rok i način dostavljanja prijave.</w:t>
      </w:r>
    </w:p>
    <w:p w14:paraId="5A4FD684" w14:textId="77777777" w:rsidR="009F311F" w:rsidRPr="00E23CAE" w:rsidRDefault="009F311F" w:rsidP="00C81296">
      <w:pPr>
        <w:tabs>
          <w:tab w:val="left" w:pos="284"/>
        </w:tabs>
        <w:ind w:right="28"/>
        <w:jc w:val="both"/>
        <w:rPr>
          <w:rFonts w:ascii="Arial" w:hAnsi="Arial" w:cs="Arial"/>
          <w:sz w:val="20"/>
          <w:szCs w:val="20"/>
          <w:lang w:val="sr-Latn-BA"/>
        </w:rPr>
      </w:pPr>
    </w:p>
    <w:p w14:paraId="04D7C26F" w14:textId="77777777" w:rsidR="004357F8" w:rsidRPr="00E23CAE" w:rsidRDefault="004357F8" w:rsidP="00D4032E">
      <w:pPr>
        <w:tabs>
          <w:tab w:val="left" w:pos="284"/>
        </w:tabs>
        <w:ind w:right="28"/>
        <w:jc w:val="both"/>
        <w:rPr>
          <w:rFonts w:ascii="Arial" w:hAnsi="Arial" w:cs="Arial"/>
          <w:b/>
          <w:sz w:val="20"/>
          <w:szCs w:val="20"/>
          <w:u w:val="single"/>
          <w:lang w:val="sr-Latn-BA"/>
        </w:rPr>
      </w:pPr>
    </w:p>
    <w:p w14:paraId="32DA7CE1" w14:textId="731B995F" w:rsidR="00257982" w:rsidRPr="00E23CAE" w:rsidRDefault="00257982" w:rsidP="00D4032E">
      <w:pPr>
        <w:tabs>
          <w:tab w:val="left" w:pos="284"/>
        </w:tabs>
        <w:ind w:right="28"/>
        <w:jc w:val="both"/>
        <w:rPr>
          <w:rFonts w:ascii="Arial" w:hAnsi="Arial" w:cs="Arial"/>
          <w:sz w:val="20"/>
          <w:szCs w:val="20"/>
          <w:lang w:val="sr-Latn-BA"/>
        </w:rPr>
      </w:pPr>
      <w:r w:rsidRPr="00E23CAE">
        <w:rPr>
          <w:rFonts w:ascii="Arial" w:hAnsi="Arial" w:cs="Arial"/>
          <w:b/>
          <w:sz w:val="20"/>
          <w:szCs w:val="20"/>
          <w:u w:val="single"/>
          <w:lang w:val="sr-Latn-BA"/>
        </w:rPr>
        <w:t xml:space="preserve">Potrebni dokumenti: </w:t>
      </w:r>
    </w:p>
    <w:p w14:paraId="02F58C33" w14:textId="77777777" w:rsidR="00243300" w:rsidRPr="00E23CAE" w:rsidRDefault="00BC08E1" w:rsidP="00910A2D">
      <w:pPr>
        <w:jc w:val="both"/>
        <w:rPr>
          <w:rFonts w:ascii="Arial" w:hAnsi="Arial" w:cs="Arial"/>
          <w:sz w:val="20"/>
          <w:szCs w:val="20"/>
          <w:lang w:val="sr-Latn-BA"/>
        </w:rPr>
      </w:pPr>
      <w:r w:rsidRPr="00E23CAE">
        <w:rPr>
          <w:rFonts w:ascii="Arial" w:hAnsi="Arial" w:cs="Arial"/>
          <w:b/>
          <w:sz w:val="20"/>
          <w:szCs w:val="20"/>
          <w:u w:val="single"/>
          <w:lang w:val="sr-Latn-BA"/>
        </w:rPr>
        <w:t xml:space="preserve">I </w:t>
      </w:r>
      <w:r w:rsidR="00243300" w:rsidRPr="00E23CAE">
        <w:rPr>
          <w:rFonts w:ascii="Arial" w:hAnsi="Arial" w:cs="Arial"/>
          <w:b/>
          <w:sz w:val="20"/>
          <w:szCs w:val="20"/>
          <w:u w:val="single"/>
          <w:lang w:val="sr-Latn-BA"/>
        </w:rPr>
        <w:t>Ovjerene kopije</w:t>
      </w:r>
      <w:r w:rsidR="00243300" w:rsidRPr="00E23CAE">
        <w:rPr>
          <w:rFonts w:ascii="Arial" w:hAnsi="Arial" w:cs="Arial"/>
          <w:b/>
          <w:sz w:val="20"/>
          <w:szCs w:val="20"/>
          <w:lang w:val="sr-Latn-BA"/>
        </w:rPr>
        <w:t>:</w:t>
      </w:r>
      <w:r w:rsidR="00243300" w:rsidRPr="00E23CAE">
        <w:rPr>
          <w:rFonts w:ascii="Arial" w:hAnsi="Arial" w:cs="Arial"/>
          <w:sz w:val="20"/>
          <w:szCs w:val="20"/>
          <w:lang w:val="sr-Latn-BA"/>
        </w:rPr>
        <w:t xml:space="preserve"> </w:t>
      </w:r>
    </w:p>
    <w:p w14:paraId="21102671" w14:textId="77777777" w:rsidR="000D2B8B" w:rsidRPr="00E23CA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23CA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E23CAE">
        <w:rPr>
          <w:rFonts w:ascii="Arial" w:hAnsi="Arial" w:cs="Arial"/>
          <w:sz w:val="20"/>
          <w:szCs w:val="20"/>
          <w:shd w:val="clear" w:color="auto" w:fill="FFFFFF"/>
          <w:lang w:val="sr-Latn-BA"/>
        </w:rPr>
        <w:t xml:space="preserve">Kandidati su obavezni dostaviti diplomu prvog ciklusa (ili osnovnog </w:t>
      </w:r>
      <w:proofErr w:type="spellStart"/>
      <w:r w:rsidR="00186D4E" w:rsidRPr="00E23CAE">
        <w:rPr>
          <w:rFonts w:ascii="Arial" w:hAnsi="Arial" w:cs="Arial"/>
          <w:sz w:val="20"/>
          <w:szCs w:val="20"/>
          <w:shd w:val="clear" w:color="auto" w:fill="FFFFFF"/>
          <w:lang w:val="sr-Latn-BA"/>
        </w:rPr>
        <w:t>dodiplomskog</w:t>
      </w:r>
      <w:proofErr w:type="spellEnd"/>
      <w:r w:rsidR="00186D4E" w:rsidRPr="00E23CAE">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E23CA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23CA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E23CAE">
        <w:rPr>
          <w:rFonts w:ascii="Arial" w:hAnsi="Arial" w:cs="Arial"/>
          <w:sz w:val="20"/>
          <w:szCs w:val="20"/>
          <w:lang w:val="sr-Latn-BA"/>
        </w:rPr>
        <w:t xml:space="preserve"> </w:t>
      </w:r>
    </w:p>
    <w:p w14:paraId="1BE85774" w14:textId="77777777" w:rsidR="00EF2D2E" w:rsidRPr="00E23CA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23CAE">
        <w:rPr>
          <w:rFonts w:ascii="Arial" w:hAnsi="Arial" w:cs="Arial"/>
          <w:sz w:val="20"/>
          <w:szCs w:val="20"/>
          <w:lang w:val="sr-Latn-BA"/>
        </w:rPr>
        <w:t xml:space="preserve">uvjerenja o </w:t>
      </w:r>
      <w:proofErr w:type="spellStart"/>
      <w:r w:rsidRPr="00E23CAE">
        <w:rPr>
          <w:rFonts w:ascii="Arial" w:hAnsi="Arial" w:cs="Arial"/>
          <w:sz w:val="20"/>
          <w:szCs w:val="20"/>
          <w:lang w:val="sr-Latn-BA"/>
        </w:rPr>
        <w:t>državlјanstvu</w:t>
      </w:r>
      <w:proofErr w:type="spellEnd"/>
      <w:r w:rsidRPr="00E23CAE">
        <w:rPr>
          <w:rFonts w:ascii="Arial" w:hAnsi="Arial" w:cs="Arial"/>
          <w:sz w:val="20"/>
          <w:szCs w:val="20"/>
          <w:lang w:val="sr-Latn-BA"/>
        </w:rPr>
        <w:t xml:space="preserve"> (ne starije od 6 mjeseci od dana izdavanja od strane nadležnog organa);</w:t>
      </w:r>
    </w:p>
    <w:p w14:paraId="3B6FCB37" w14:textId="77777777" w:rsidR="00EF2D2E" w:rsidRPr="00E23CA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23CAE">
        <w:rPr>
          <w:rFonts w:ascii="Arial" w:eastAsia="Times New Roman" w:hAnsi="Arial" w:cs="Arial"/>
          <w:sz w:val="20"/>
          <w:szCs w:val="20"/>
          <w:lang w:val="sr-Latn-BA"/>
        </w:rPr>
        <w:t xml:space="preserve">uvjerenja o položenom stručnom upravnom ispitu odnosno javnom ispitu; </w:t>
      </w:r>
    </w:p>
    <w:p w14:paraId="6ABD369C" w14:textId="77777777" w:rsidR="00232F00" w:rsidRPr="00E23CAE" w:rsidRDefault="00EF2D2E" w:rsidP="00232F0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23CAE">
        <w:rPr>
          <w:rFonts w:ascii="Arial" w:eastAsia="Times New Roman" w:hAnsi="Arial" w:cs="Arial"/>
          <w:sz w:val="20"/>
          <w:szCs w:val="20"/>
          <w:lang w:val="sr-Latn-BA"/>
        </w:rPr>
        <w:t xml:space="preserve">potvrde ili uvjerenja kao dokaza o </w:t>
      </w:r>
      <w:r w:rsidR="00C45162" w:rsidRPr="00E23CAE">
        <w:rPr>
          <w:rFonts w:ascii="Arial" w:eastAsia="Times New Roman" w:hAnsi="Arial" w:cs="Arial"/>
          <w:sz w:val="20"/>
          <w:szCs w:val="20"/>
          <w:lang w:val="sr-Latn-BA"/>
        </w:rPr>
        <w:t>traženoj vrsti iskustva;</w:t>
      </w:r>
    </w:p>
    <w:p w14:paraId="2F4813BC" w14:textId="14E2C0C2" w:rsidR="00C66603" w:rsidRPr="00E23CAE"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23CAE">
        <w:rPr>
          <w:rFonts w:ascii="Arial" w:hAnsi="Arial" w:cs="Arial"/>
          <w:sz w:val="20"/>
          <w:szCs w:val="20"/>
          <w:lang w:val="sr-Latn-BA"/>
        </w:rPr>
        <w:t>dokaza o traženom nivou znanja rada na ra</w:t>
      </w:r>
      <w:r w:rsidR="00EB165E" w:rsidRPr="00E23CAE">
        <w:rPr>
          <w:rFonts w:ascii="Arial" w:hAnsi="Arial" w:cs="Arial"/>
          <w:color w:val="000000" w:themeColor="text1"/>
          <w:sz w:val="20"/>
          <w:szCs w:val="20"/>
          <w:lang w:val="sr-Latn-BA"/>
        </w:rPr>
        <w:t>č</w:t>
      </w:r>
      <w:r w:rsidRPr="00E23CAE">
        <w:rPr>
          <w:rFonts w:ascii="Arial" w:hAnsi="Arial" w:cs="Arial"/>
          <w:sz w:val="20"/>
          <w:szCs w:val="20"/>
          <w:lang w:val="sr-Latn-BA"/>
        </w:rPr>
        <w:t>unaru</w:t>
      </w:r>
      <w:r w:rsidR="00232F00" w:rsidRPr="00E23CAE">
        <w:rPr>
          <w:rFonts w:ascii="Arial" w:hAnsi="Arial" w:cs="Arial"/>
          <w:sz w:val="20"/>
          <w:szCs w:val="20"/>
          <w:lang w:val="sr-Latn-BA"/>
        </w:rPr>
        <w:t xml:space="preserve"> </w:t>
      </w:r>
      <w:bookmarkStart w:id="8" w:name="_Hlk190261772"/>
      <w:r w:rsidR="00232F00" w:rsidRPr="00E23CAE">
        <w:rPr>
          <w:rFonts w:ascii="Arial" w:hAnsi="Arial" w:cs="Arial"/>
          <w:sz w:val="20"/>
          <w:szCs w:val="20"/>
          <w:lang w:val="sr-Latn-BA"/>
        </w:rPr>
        <w:t>(osim za pozicij</w:t>
      </w:r>
      <w:r w:rsidR="00C66603" w:rsidRPr="00E23CAE">
        <w:rPr>
          <w:rFonts w:ascii="Arial" w:hAnsi="Arial" w:cs="Arial"/>
          <w:sz w:val="20"/>
          <w:szCs w:val="20"/>
          <w:lang w:val="sr-Latn-BA"/>
        </w:rPr>
        <w:t>e</w:t>
      </w:r>
      <w:r w:rsidR="00232F00" w:rsidRPr="00E23CAE">
        <w:rPr>
          <w:rFonts w:ascii="Arial" w:hAnsi="Arial" w:cs="Arial"/>
          <w:sz w:val="20"/>
          <w:szCs w:val="20"/>
          <w:lang w:val="sr-Latn-BA"/>
        </w:rPr>
        <w:t xml:space="preserve"> </w:t>
      </w:r>
      <w:r w:rsidR="00C66603" w:rsidRPr="00E23CAE">
        <w:rPr>
          <w:rFonts w:ascii="Arial" w:hAnsi="Arial" w:cs="Arial"/>
          <w:sz w:val="20"/>
          <w:szCs w:val="20"/>
          <w:lang w:val="sr-Latn-BA"/>
        </w:rPr>
        <w:t>3/01, 3/02);</w:t>
      </w:r>
    </w:p>
    <w:p w14:paraId="4F5F6E68" w14:textId="2F835D79" w:rsidR="00C66603" w:rsidRPr="00E23CAE" w:rsidRDefault="00C66603"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23CAE">
        <w:rPr>
          <w:rFonts w:ascii="Arial" w:eastAsia="Times New Roman" w:hAnsi="Arial" w:cs="Arial"/>
          <w:sz w:val="20"/>
          <w:szCs w:val="20"/>
          <w:lang w:val="sr-Latn-BA"/>
        </w:rPr>
        <w:t>položen stručni ispit iz oblasti zaštite od požara (samo za poziciju 5/01</w:t>
      </w:r>
      <w:r w:rsidR="00522A71" w:rsidRPr="00E23CAE">
        <w:t xml:space="preserve"> </w:t>
      </w:r>
      <w:bookmarkStart w:id="9" w:name="_Hlk191633097"/>
      <w:bookmarkStart w:id="10" w:name="_Hlk191633141"/>
      <w:r w:rsidR="00041EBA">
        <w:t xml:space="preserve">- </w:t>
      </w:r>
      <w:r w:rsidR="00041EBA">
        <w:rPr>
          <w:rFonts w:ascii="Arial" w:eastAsia="Times New Roman" w:hAnsi="Arial" w:cs="Arial"/>
          <w:sz w:val="20"/>
          <w:szCs w:val="20"/>
          <w:lang w:val="sr-Latn-BA"/>
        </w:rPr>
        <w:t>u</w:t>
      </w:r>
      <w:r w:rsidR="00AF33A4" w:rsidRPr="00AF33A4">
        <w:rPr>
          <w:rFonts w:ascii="Arial" w:eastAsia="Times New Roman" w:hAnsi="Arial" w:cs="Arial"/>
          <w:sz w:val="20"/>
          <w:szCs w:val="20"/>
          <w:lang w:val="sr-Latn-BA"/>
        </w:rPr>
        <w:t>koliko kandidat isti posjeduje, a kandidat koji nema položen stručni ispit iz oblasti zaštite od požara nakon prijema u radni odnos, odnosno postavljenja na radno mjesto državnog službenika, isti je dužan položiti u roku od godinu dana</w:t>
      </w:r>
      <w:r w:rsidRPr="00E23CAE">
        <w:rPr>
          <w:rFonts w:ascii="Arial" w:eastAsia="Times New Roman" w:hAnsi="Arial" w:cs="Arial"/>
          <w:sz w:val="20"/>
          <w:szCs w:val="20"/>
          <w:lang w:val="sr-Latn-BA"/>
        </w:rPr>
        <w:t>);</w:t>
      </w:r>
      <w:bookmarkEnd w:id="9"/>
    </w:p>
    <w:bookmarkEnd w:id="10"/>
    <w:p w14:paraId="1E2B2581" w14:textId="69FA1E67" w:rsidR="00C66603" w:rsidRPr="00E23CAE" w:rsidRDefault="00C66603"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23CAE">
        <w:rPr>
          <w:rFonts w:ascii="Arial" w:eastAsia="Times New Roman" w:hAnsi="Arial" w:cs="Arial"/>
          <w:sz w:val="20"/>
          <w:szCs w:val="20"/>
          <w:lang w:val="sr-Latn-BA"/>
        </w:rPr>
        <w:t>certifikat za administratora bežičnih WAN mreža i motorola TETRA infrastruktura (samo za poziciju 3/0</w:t>
      </w:r>
      <w:r w:rsidR="00635E65" w:rsidRPr="00E23CAE">
        <w:rPr>
          <w:rFonts w:ascii="Arial" w:eastAsia="Times New Roman" w:hAnsi="Arial" w:cs="Arial"/>
          <w:sz w:val="20"/>
          <w:szCs w:val="20"/>
          <w:lang w:val="sr-Latn-BA"/>
        </w:rPr>
        <w:t>2</w:t>
      </w:r>
      <w:r w:rsidRPr="00E23CAE">
        <w:rPr>
          <w:rFonts w:ascii="Arial" w:eastAsia="Times New Roman" w:hAnsi="Arial" w:cs="Arial"/>
          <w:sz w:val="20"/>
          <w:szCs w:val="20"/>
          <w:lang w:val="sr-Latn-BA"/>
        </w:rPr>
        <w:t>).</w:t>
      </w:r>
    </w:p>
    <w:bookmarkEnd w:id="8"/>
    <w:p w14:paraId="4E6456AB" w14:textId="602E6176" w:rsidR="005A52C0" w:rsidRPr="00E23CAE" w:rsidRDefault="005A52C0" w:rsidP="00C66603">
      <w:pPr>
        <w:pStyle w:val="ListParagraph"/>
        <w:shd w:val="clear" w:color="auto" w:fill="FFFFFF"/>
        <w:spacing w:after="0" w:line="240" w:lineRule="auto"/>
        <w:ind w:left="426"/>
        <w:jc w:val="both"/>
        <w:rPr>
          <w:rFonts w:ascii="Arial" w:eastAsia="Times New Roman" w:hAnsi="Arial" w:cs="Arial"/>
          <w:sz w:val="20"/>
          <w:szCs w:val="20"/>
          <w:lang w:val="sr-Latn-BA"/>
        </w:rPr>
      </w:pPr>
    </w:p>
    <w:p w14:paraId="3DFF1CD9" w14:textId="77777777" w:rsidR="00C81296" w:rsidRPr="00E23CAE" w:rsidRDefault="00C81296" w:rsidP="00C81296">
      <w:pPr>
        <w:pStyle w:val="ListParagraph"/>
        <w:shd w:val="clear" w:color="auto" w:fill="FFFFFF"/>
        <w:ind w:left="0"/>
        <w:jc w:val="both"/>
        <w:rPr>
          <w:rFonts w:ascii="Arial" w:hAnsi="Arial" w:cs="Arial"/>
          <w:b/>
          <w:bCs/>
          <w:sz w:val="20"/>
          <w:szCs w:val="20"/>
          <w:u w:val="single"/>
          <w:lang w:val="sr-Latn-BA"/>
        </w:rPr>
      </w:pPr>
      <w:r w:rsidRPr="00E23CAE">
        <w:rPr>
          <w:rFonts w:ascii="Arial" w:hAnsi="Arial" w:cs="Arial"/>
          <w:b/>
          <w:bCs/>
          <w:sz w:val="20"/>
          <w:szCs w:val="20"/>
          <w:u w:val="single"/>
          <w:lang w:val="sr-Latn-BA"/>
        </w:rPr>
        <w:t xml:space="preserve">Za prijavu putem pošte, kandidati dostavljaju ovjerene kopije navedenih potrebnih dokumenata. </w:t>
      </w:r>
    </w:p>
    <w:p w14:paraId="25830610" w14:textId="705D1518" w:rsidR="00C81296" w:rsidRPr="00E23CAE" w:rsidRDefault="00C81296" w:rsidP="00C81296">
      <w:pPr>
        <w:pStyle w:val="ListParagraph"/>
        <w:shd w:val="clear" w:color="auto" w:fill="FFFFFF"/>
        <w:ind w:left="0"/>
        <w:jc w:val="both"/>
        <w:rPr>
          <w:rFonts w:ascii="Arial" w:hAnsi="Arial" w:cs="Arial"/>
          <w:b/>
          <w:bCs/>
          <w:sz w:val="20"/>
          <w:szCs w:val="20"/>
          <w:u w:val="single"/>
          <w:lang w:val="sr-Latn-BA"/>
        </w:rPr>
      </w:pPr>
      <w:r w:rsidRPr="00E23CAE">
        <w:rPr>
          <w:rFonts w:ascii="Arial" w:hAnsi="Arial" w:cs="Arial"/>
          <w:b/>
          <w:bCs/>
          <w:sz w:val="20"/>
          <w:szCs w:val="20"/>
          <w:u w:val="single"/>
          <w:lang w:val="sr-Latn-BA"/>
        </w:rPr>
        <w:t>Za elektronsku prijavu, kandidat u sistem prilaže PDF skenirane dokumente maksimalne veličine po dokumentu 2 MB.</w:t>
      </w:r>
    </w:p>
    <w:p w14:paraId="7A5DB9AE" w14:textId="192E393A" w:rsidR="00AD0150" w:rsidRPr="00E23CAE" w:rsidRDefault="004357F8" w:rsidP="004357F8">
      <w:pPr>
        <w:shd w:val="clear" w:color="auto" w:fill="FFFFFF"/>
        <w:jc w:val="both"/>
        <w:rPr>
          <w:rFonts w:ascii="Arial" w:hAnsi="Arial" w:cs="Arial"/>
          <w:b/>
          <w:bCs/>
          <w:sz w:val="20"/>
          <w:szCs w:val="20"/>
          <w:u w:val="single"/>
          <w:lang w:val="sr-Latn-BA"/>
        </w:rPr>
      </w:pPr>
      <w:r w:rsidRPr="00E23CAE">
        <w:rPr>
          <w:rFonts w:ascii="Arial" w:hAnsi="Arial" w:cs="Arial"/>
          <w:b/>
          <w:bCs/>
          <w:sz w:val="20"/>
          <w:szCs w:val="20"/>
          <w:u w:val="single"/>
          <w:lang w:val="sr-Latn-BA"/>
        </w:rPr>
        <w:t>II Popunjen obrazac/elektronska prijava:</w:t>
      </w:r>
    </w:p>
    <w:p w14:paraId="7F2FBC5B" w14:textId="77777777" w:rsidR="00C81296" w:rsidRPr="00E23CAE"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E23CAE">
        <w:rPr>
          <w:rFonts w:ascii="Arial" w:hAnsi="Arial" w:cs="Arial"/>
          <w:sz w:val="20"/>
          <w:szCs w:val="20"/>
          <w:lang w:val="sr-Latn-BA"/>
        </w:rPr>
        <w:t>Za kandidate koji se prijavljuju putem pošte, svojeručno potpisan obrazac Agencije za državnu službu BiH: isti možete preuzeti na web-stranici Agencije:</w:t>
      </w:r>
      <w:r w:rsidRPr="00E23CAE">
        <w:rPr>
          <w:rStyle w:val="apple-converted-space"/>
          <w:rFonts w:ascii="Arial" w:hAnsi="Arial" w:cs="Arial"/>
          <w:sz w:val="20"/>
          <w:szCs w:val="20"/>
          <w:lang w:val="sr-Latn-BA"/>
        </w:rPr>
        <w:t> </w:t>
      </w:r>
      <w:hyperlink r:id="rId12" w:history="1">
        <w:r w:rsidRPr="00E23CAE">
          <w:rPr>
            <w:rStyle w:val="Hyperlink"/>
            <w:rFonts w:ascii="Arial" w:hAnsi="Arial" w:cs="Arial"/>
            <w:color w:val="auto"/>
            <w:sz w:val="20"/>
            <w:szCs w:val="20"/>
            <w:lang w:val="sr-Latn-BA"/>
          </w:rPr>
          <w:t>www.ads.gov.ba</w:t>
        </w:r>
      </w:hyperlink>
      <w:r w:rsidRPr="00E23CAE">
        <w:rPr>
          <w:rFonts w:ascii="Arial" w:hAnsi="Arial" w:cs="Arial"/>
          <w:sz w:val="20"/>
          <w:szCs w:val="20"/>
          <w:lang w:val="sr-Latn-BA"/>
        </w:rPr>
        <w:t xml:space="preserve"> unutar svakog konkursa pojedinačno, u rubrici „dokumenti“. Napominjemo da potpisan i popunjen obrazac ne može služiti kao dokaz bilo kojeg uslova iz teksta Javnog oglasa, isti samo olakšava rad organu koji vrši izbor i imenovanje, te predstavlja samo informacije o kandidatu, koje je potrebno dokazati traženom dokumentacijom.</w:t>
      </w:r>
    </w:p>
    <w:p w14:paraId="6559F328" w14:textId="77777777" w:rsidR="00C81296" w:rsidRPr="00E23CAE"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E23CAE">
        <w:rPr>
          <w:rFonts w:ascii="Arial" w:hAnsi="Arial" w:cs="Arial"/>
          <w:sz w:val="20"/>
          <w:szCs w:val="20"/>
          <w:lang w:val="sr-Latn-BA"/>
        </w:rPr>
        <w:t>Za kandidate koji se prijavljuju putem informacionog sistema, popunjena elektronska prijava.</w:t>
      </w:r>
    </w:p>
    <w:p w14:paraId="46D2285D" w14:textId="77777777" w:rsidR="00C81296" w:rsidRPr="00E23CAE" w:rsidRDefault="00C81296" w:rsidP="00C81296">
      <w:pPr>
        <w:jc w:val="both"/>
        <w:rPr>
          <w:rFonts w:ascii="Arial" w:hAnsi="Arial" w:cs="Arial"/>
          <w:b/>
          <w:bCs/>
          <w:sz w:val="20"/>
          <w:szCs w:val="20"/>
          <w:u w:val="single"/>
          <w:lang w:val="sr-Latn-BA"/>
        </w:rPr>
      </w:pPr>
    </w:p>
    <w:p w14:paraId="076341AB" w14:textId="77777777" w:rsidR="00C81296" w:rsidRPr="00E23CAE" w:rsidRDefault="00C81296" w:rsidP="00C81296">
      <w:pPr>
        <w:jc w:val="both"/>
        <w:rPr>
          <w:rFonts w:ascii="Arial" w:hAnsi="Arial" w:cs="Arial"/>
          <w:b/>
          <w:bCs/>
          <w:sz w:val="20"/>
          <w:szCs w:val="20"/>
          <w:u w:val="single"/>
          <w:lang w:val="sr-Latn-BA"/>
        </w:rPr>
      </w:pPr>
      <w:r w:rsidRPr="00E23CAE">
        <w:rPr>
          <w:rFonts w:ascii="Arial" w:hAnsi="Arial" w:cs="Arial"/>
          <w:b/>
          <w:bCs/>
          <w:sz w:val="20"/>
          <w:szCs w:val="20"/>
          <w:u w:val="single"/>
          <w:lang w:val="sr-Latn-BA"/>
        </w:rPr>
        <w:t>Napomena za kandidate koji podnose elektronsku prijavu:</w:t>
      </w:r>
    </w:p>
    <w:p w14:paraId="05DAF459" w14:textId="77777777" w:rsidR="00C81296" w:rsidRPr="00E23CAE" w:rsidRDefault="00C81296" w:rsidP="00C81296">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E23CAE">
        <w:rPr>
          <w:rFonts w:ascii="Arial" w:hAnsi="Arial" w:cs="Arial"/>
          <w:sz w:val="20"/>
          <w:szCs w:val="20"/>
          <w:lang w:val="sr-Latn-BA"/>
        </w:rPr>
        <w:t xml:space="preserve">popunjavanjem elektronske prijave kandidat se upoznaje o namjeri </w:t>
      </w:r>
      <w:proofErr w:type="spellStart"/>
      <w:r w:rsidRPr="00E23CAE">
        <w:rPr>
          <w:rFonts w:ascii="Arial" w:hAnsi="Arial" w:cs="Arial"/>
          <w:sz w:val="20"/>
          <w:szCs w:val="20"/>
          <w:lang w:val="sr-Latn-BA"/>
        </w:rPr>
        <w:t>korištenja</w:t>
      </w:r>
      <w:proofErr w:type="spellEnd"/>
      <w:r w:rsidRPr="00E23CAE">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navedenog uputstva.</w:t>
      </w:r>
    </w:p>
    <w:p w14:paraId="3BDCA8CA" w14:textId="77777777" w:rsidR="00C81296" w:rsidRPr="00E23CAE"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E23CAE">
        <w:rPr>
          <w:rFonts w:ascii="Arial" w:hAnsi="Arial" w:cs="Arial"/>
          <w:sz w:val="20"/>
          <w:szCs w:val="20"/>
          <w:lang w:val="sr-Latn-BA"/>
        </w:rPr>
        <w:t xml:space="preserve">u slučaju da kandidat koji popunjava elektronsku prijavu da lažne podatke o ispunjavanju </w:t>
      </w:r>
      <w:proofErr w:type="spellStart"/>
      <w:r w:rsidRPr="00E23CAE">
        <w:rPr>
          <w:rFonts w:ascii="Arial" w:hAnsi="Arial" w:cs="Arial"/>
          <w:sz w:val="20"/>
          <w:szCs w:val="20"/>
          <w:lang w:val="sr-Latn-BA"/>
        </w:rPr>
        <w:t>općih</w:t>
      </w:r>
      <w:proofErr w:type="spellEnd"/>
      <w:r w:rsidRPr="00E23CAE">
        <w:rPr>
          <w:rFonts w:ascii="Arial" w:hAnsi="Arial" w:cs="Arial"/>
          <w:sz w:val="20"/>
          <w:szCs w:val="20"/>
          <w:lang w:val="sr-Latn-BA"/>
        </w:rPr>
        <w:t xml:space="preserve"> i posebnih uslova koji se traže tekstom oglasa za radno mjesto na koje se prijavljuje, </w:t>
      </w:r>
      <w:proofErr w:type="spellStart"/>
      <w:r w:rsidRPr="00E23CAE">
        <w:rPr>
          <w:rFonts w:ascii="Arial" w:hAnsi="Arial" w:cs="Arial"/>
          <w:sz w:val="20"/>
          <w:szCs w:val="20"/>
          <w:lang w:val="sr-Latn-BA"/>
        </w:rPr>
        <w:t>primjenjivat</w:t>
      </w:r>
      <w:proofErr w:type="spellEnd"/>
      <w:r w:rsidRPr="00E23CAE">
        <w:rPr>
          <w:rFonts w:ascii="Arial" w:hAnsi="Arial" w:cs="Arial"/>
          <w:sz w:val="20"/>
          <w:szCs w:val="20"/>
          <w:lang w:val="sr-Latn-BA"/>
        </w:rPr>
        <w:t xml:space="preserve"> će se mjere iz člana 19. pomenutog uputstva.</w:t>
      </w:r>
    </w:p>
    <w:p w14:paraId="1B44188A" w14:textId="77777777" w:rsidR="00C81296" w:rsidRPr="00E23CAE"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E23CAE">
        <w:rPr>
          <w:rFonts w:ascii="Arial" w:hAnsi="Arial" w:cs="Arial"/>
          <w:sz w:val="20"/>
          <w:szCs w:val="20"/>
          <w:lang w:val="sr-Latn-BA"/>
        </w:rPr>
        <w:t xml:space="preserve">kandidat se elektronskim putem kroz sistem (e-mail i SMS notifikacije) informiše o </w:t>
      </w:r>
      <w:proofErr w:type="spellStart"/>
      <w:r w:rsidRPr="00E23CAE">
        <w:rPr>
          <w:rFonts w:ascii="Arial" w:hAnsi="Arial" w:cs="Arial"/>
          <w:sz w:val="20"/>
          <w:szCs w:val="20"/>
          <w:lang w:val="sr-Latn-BA"/>
        </w:rPr>
        <w:t>vremenu</w:t>
      </w:r>
      <w:proofErr w:type="spellEnd"/>
      <w:r w:rsidRPr="00E23CAE">
        <w:rPr>
          <w:rFonts w:ascii="Arial" w:hAnsi="Arial" w:cs="Arial"/>
          <w:sz w:val="20"/>
          <w:szCs w:val="20"/>
          <w:lang w:val="sr-Latn-BA"/>
        </w:rPr>
        <w:t xml:space="preserve">, datumu i mjestu održavanja svakog od pojedinačnih ispita u konkursnoj proceduri, kao i o rezultatima istih, dok će se putem web-stranice ads.gov.ba informisati o </w:t>
      </w:r>
      <w:proofErr w:type="spellStart"/>
      <w:r w:rsidRPr="00E23CAE">
        <w:rPr>
          <w:rFonts w:ascii="Arial" w:hAnsi="Arial" w:cs="Arial"/>
          <w:sz w:val="20"/>
          <w:szCs w:val="20"/>
          <w:lang w:val="sr-Latn-BA"/>
        </w:rPr>
        <w:t>vremenu</w:t>
      </w:r>
      <w:proofErr w:type="spellEnd"/>
      <w:r w:rsidRPr="00E23CAE">
        <w:rPr>
          <w:rFonts w:ascii="Arial" w:hAnsi="Arial" w:cs="Arial"/>
          <w:sz w:val="20"/>
          <w:szCs w:val="20"/>
          <w:lang w:val="sr-Latn-BA"/>
        </w:rPr>
        <w:t xml:space="preserve"> održavanja ispita.</w:t>
      </w:r>
    </w:p>
    <w:p w14:paraId="1E6E20BB" w14:textId="77777777" w:rsidR="00C81296" w:rsidRPr="00E23CAE" w:rsidRDefault="00C81296" w:rsidP="00C81296">
      <w:pPr>
        <w:jc w:val="both"/>
        <w:rPr>
          <w:rFonts w:ascii="Arial" w:hAnsi="Arial" w:cs="Arial"/>
          <w:b/>
          <w:sz w:val="20"/>
          <w:szCs w:val="20"/>
          <w:lang w:val="sr-Latn-BA"/>
        </w:rPr>
      </w:pPr>
    </w:p>
    <w:p w14:paraId="01EA5B10" w14:textId="77777777" w:rsidR="00C81296" w:rsidRPr="00E23CAE" w:rsidRDefault="00C81296" w:rsidP="00C81296">
      <w:pPr>
        <w:jc w:val="both"/>
        <w:rPr>
          <w:rFonts w:ascii="Arial" w:hAnsi="Arial" w:cs="Arial"/>
          <w:b/>
          <w:sz w:val="20"/>
          <w:szCs w:val="20"/>
          <w:lang w:val="sr-Latn-BA"/>
        </w:rPr>
      </w:pPr>
      <w:r w:rsidRPr="00E23CAE">
        <w:rPr>
          <w:rFonts w:ascii="Arial" w:hAnsi="Arial" w:cs="Arial"/>
          <w:b/>
          <w:sz w:val="20"/>
          <w:szCs w:val="20"/>
          <w:lang w:val="sr-Latn-BA"/>
        </w:rPr>
        <w:t>Dodatni dokumenti koji se dostavljaju naknadno:</w:t>
      </w:r>
    </w:p>
    <w:p w14:paraId="16B41FF9" w14:textId="77777777" w:rsidR="00C81296" w:rsidRPr="00E23CAE"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E23CAE">
        <w:rPr>
          <w:rFonts w:ascii="Arial" w:hAnsi="Arial" w:cs="Arial"/>
          <w:sz w:val="20"/>
          <w:szCs w:val="20"/>
          <w:lang w:val="sr-Latn-BA"/>
        </w:rPr>
        <w:t xml:space="preserve">Kandidati koji budu pozvani na usmeni dio stručnog ispita (intervju), kao dokaz o ispunjavanju jednog od </w:t>
      </w:r>
      <w:proofErr w:type="spellStart"/>
      <w:r w:rsidRPr="00E23CAE">
        <w:rPr>
          <w:rFonts w:ascii="Arial" w:hAnsi="Arial" w:cs="Arial"/>
          <w:sz w:val="20"/>
          <w:szCs w:val="20"/>
          <w:lang w:val="sr-Latn-BA"/>
        </w:rPr>
        <w:t>općih</w:t>
      </w:r>
      <w:proofErr w:type="spellEnd"/>
      <w:r w:rsidRPr="00E23CAE">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E23CAE">
        <w:rPr>
          <w:rFonts w:ascii="Arial" w:hAnsi="Arial" w:cs="Arial"/>
          <w:sz w:val="20"/>
          <w:szCs w:val="20"/>
          <w:lang w:val="sr-Latn-BA"/>
        </w:rPr>
        <w:t>nevođenju</w:t>
      </w:r>
      <w:proofErr w:type="spellEnd"/>
      <w:r w:rsidRPr="00E23CAE">
        <w:rPr>
          <w:rFonts w:ascii="Arial" w:hAnsi="Arial" w:cs="Arial"/>
          <w:sz w:val="20"/>
          <w:szCs w:val="20"/>
          <w:lang w:val="sr-Latn-BA"/>
        </w:rPr>
        <w:t xml:space="preserve"> krivičnog postupka (ne starije od tri mjeseca). Iznimno, a u slučaju ako kandidat iz objektivnih razloga ne dostavi traženo uvjerenje </w:t>
      </w:r>
      <w:r w:rsidRPr="00E23CAE">
        <w:rPr>
          <w:rFonts w:ascii="Arial" w:hAnsi="Arial" w:cs="Arial"/>
          <w:sz w:val="20"/>
          <w:szCs w:val="20"/>
          <w:lang w:val="sr-Latn-BA"/>
        </w:rPr>
        <w:lastRenderedPageBreak/>
        <w:t xml:space="preserve">na intervju, isto treba dostaviti najkasnije do uručenja rješenja o </w:t>
      </w:r>
      <w:proofErr w:type="spellStart"/>
      <w:r w:rsidRPr="00E23CAE">
        <w:rPr>
          <w:rFonts w:ascii="Arial" w:hAnsi="Arial" w:cs="Arial"/>
          <w:sz w:val="20"/>
          <w:szCs w:val="20"/>
          <w:lang w:val="sr-Latn-BA"/>
        </w:rPr>
        <w:t>postavlјenju</w:t>
      </w:r>
      <w:proofErr w:type="spellEnd"/>
      <w:r w:rsidRPr="00E23CAE">
        <w:rPr>
          <w:rFonts w:ascii="Arial" w:hAnsi="Arial" w:cs="Arial"/>
          <w:sz w:val="20"/>
          <w:szCs w:val="20"/>
          <w:lang w:val="sr-Latn-BA"/>
        </w:rPr>
        <w:t>, odnosno preuzimanja dužnosti.</w:t>
      </w:r>
    </w:p>
    <w:p w14:paraId="173B5EEA" w14:textId="77777777" w:rsidR="00C81296" w:rsidRPr="00E23CAE"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E23CA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5BB4FE1D" w14:textId="77777777" w:rsidR="00C81296" w:rsidRPr="00E23CAE"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E23CAE">
        <w:rPr>
          <w:rFonts w:ascii="Arial" w:hAnsi="Arial" w:cs="Arial"/>
          <w:sz w:val="20"/>
          <w:szCs w:val="20"/>
          <w:lang w:val="sr-Latn-BA"/>
        </w:rPr>
        <w:t>Kandidat prijavljen elektronskim putem, koji se postavlja, odnosno, kvalifikuje za imenovanje za radno mjesto državnog službenika, dostavlja Agenciji originale skenirane dokumentacije nakon intervjua, a prije postavljenja, odnosno, dostavljanja mišljenja nadležnoj instituciji.</w:t>
      </w:r>
    </w:p>
    <w:p w14:paraId="498586D6" w14:textId="77777777" w:rsidR="00C81296" w:rsidRPr="00E23CAE" w:rsidRDefault="00C81296" w:rsidP="00C81296">
      <w:pPr>
        <w:shd w:val="clear" w:color="auto" w:fill="FFFFFF"/>
        <w:jc w:val="both"/>
        <w:rPr>
          <w:rFonts w:ascii="Arial" w:hAnsi="Arial" w:cs="Arial"/>
          <w:sz w:val="20"/>
          <w:szCs w:val="20"/>
          <w:lang w:val="sr-Latn-BA"/>
        </w:rPr>
      </w:pPr>
    </w:p>
    <w:p w14:paraId="22929397" w14:textId="77777777" w:rsidR="00C81296" w:rsidRPr="00E23CAE" w:rsidRDefault="00C81296" w:rsidP="00C81296">
      <w:pPr>
        <w:jc w:val="both"/>
        <w:rPr>
          <w:rFonts w:ascii="Arial" w:hAnsi="Arial" w:cs="Arial"/>
          <w:sz w:val="20"/>
          <w:szCs w:val="20"/>
          <w:lang w:val="sr-Latn-BA"/>
        </w:rPr>
      </w:pPr>
      <w:r w:rsidRPr="00E23CAE">
        <w:rPr>
          <w:rFonts w:ascii="Arial" w:hAnsi="Arial" w:cs="Arial"/>
          <w:sz w:val="20"/>
          <w:szCs w:val="20"/>
          <w:lang w:val="sr-Latn-BA"/>
        </w:rPr>
        <w:t xml:space="preserve">Kandidati koji nemaju položen stručni (upravni) ispit, prije pristupanja pismenom dijelu stručnog ispita </w:t>
      </w:r>
      <w:proofErr w:type="spellStart"/>
      <w:r w:rsidRPr="00E23CAE">
        <w:rPr>
          <w:rFonts w:ascii="Arial" w:hAnsi="Arial" w:cs="Arial"/>
          <w:sz w:val="20"/>
          <w:szCs w:val="20"/>
          <w:lang w:val="sr-Latn-BA"/>
        </w:rPr>
        <w:t>polagat</w:t>
      </w:r>
      <w:proofErr w:type="spellEnd"/>
      <w:r w:rsidRPr="00E23CAE">
        <w:rPr>
          <w:rFonts w:ascii="Arial" w:hAnsi="Arial" w:cs="Arial"/>
          <w:sz w:val="20"/>
          <w:szCs w:val="20"/>
          <w:lang w:val="sr-Latn-BA"/>
        </w:rPr>
        <w:t xml:space="preserve"> će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93/17, 59/22 i 88/23) i član 12. Odluke.</w:t>
      </w:r>
    </w:p>
    <w:p w14:paraId="6C34C525" w14:textId="77777777" w:rsidR="00C81296" w:rsidRPr="00E23CAE" w:rsidRDefault="00C81296" w:rsidP="00C81296">
      <w:pPr>
        <w:jc w:val="both"/>
        <w:rPr>
          <w:rFonts w:ascii="Arial" w:hAnsi="Arial" w:cs="Arial"/>
          <w:sz w:val="20"/>
          <w:szCs w:val="20"/>
          <w:lang w:val="sr-Latn-BA"/>
        </w:rPr>
      </w:pPr>
    </w:p>
    <w:p w14:paraId="3F7C0C9C" w14:textId="77777777" w:rsidR="00C81296" w:rsidRPr="00E23CAE" w:rsidRDefault="00C81296" w:rsidP="00C81296">
      <w:pPr>
        <w:jc w:val="both"/>
        <w:rPr>
          <w:rFonts w:ascii="Arial" w:hAnsi="Arial" w:cs="Arial"/>
          <w:sz w:val="20"/>
          <w:szCs w:val="20"/>
          <w:lang w:val="sr-Latn-BA"/>
        </w:rPr>
      </w:pPr>
      <w:r w:rsidRPr="00E23CAE">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E23CAE">
        <w:rPr>
          <w:rFonts w:ascii="Arial" w:hAnsi="Arial" w:cs="Arial"/>
          <w:sz w:val="20"/>
          <w:szCs w:val="20"/>
          <w:lang w:val="sr-Latn-BA"/>
        </w:rPr>
        <w:t>smatrat</w:t>
      </w:r>
      <w:proofErr w:type="spellEnd"/>
      <w:r w:rsidRPr="00E23CAE">
        <w:rPr>
          <w:rFonts w:ascii="Arial" w:hAnsi="Arial" w:cs="Arial"/>
          <w:sz w:val="20"/>
          <w:szCs w:val="20"/>
          <w:lang w:val="sr-Latn-BA"/>
        </w:rPr>
        <w:t xml:space="preserve"> će se da je odustao od svoje prijave na navedeni Javni oglas.</w:t>
      </w:r>
    </w:p>
    <w:p w14:paraId="14FC935E" w14:textId="77777777" w:rsidR="00C81296" w:rsidRPr="00E23CAE" w:rsidRDefault="00C81296" w:rsidP="00C81296">
      <w:pPr>
        <w:jc w:val="both"/>
        <w:rPr>
          <w:rFonts w:ascii="Arial" w:hAnsi="Arial" w:cs="Arial"/>
          <w:sz w:val="20"/>
          <w:szCs w:val="20"/>
          <w:lang w:val="sr-Latn-BA"/>
        </w:rPr>
      </w:pPr>
    </w:p>
    <w:p w14:paraId="38AE36B2" w14:textId="77777777" w:rsidR="00C81296" w:rsidRPr="00E23CAE" w:rsidRDefault="00C81296" w:rsidP="00C81296">
      <w:pPr>
        <w:jc w:val="both"/>
        <w:rPr>
          <w:rFonts w:ascii="Arial" w:hAnsi="Arial" w:cs="Arial"/>
          <w:i/>
          <w:iCs/>
          <w:sz w:val="20"/>
          <w:szCs w:val="20"/>
          <w:lang w:val="sr-Latn-BA"/>
        </w:rPr>
      </w:pPr>
      <w:r w:rsidRPr="00E23CAE">
        <w:rPr>
          <w:rFonts w:ascii="Arial" w:hAnsi="Arial" w:cs="Arial"/>
          <w:b/>
          <w:bCs/>
          <w:i/>
          <w:iCs/>
          <w:sz w:val="20"/>
          <w:szCs w:val="20"/>
          <w:lang w:val="sr-Latn-BA"/>
        </w:rPr>
        <w:t>Podnošenje elektronske</w:t>
      </w:r>
      <w:r w:rsidRPr="00E23CAE">
        <w:rPr>
          <w:rFonts w:ascii="Arial" w:hAnsi="Arial" w:cs="Arial"/>
          <w:i/>
          <w:iCs/>
          <w:sz w:val="20"/>
          <w:szCs w:val="20"/>
          <w:lang w:val="sr-Latn-BA"/>
        </w:rPr>
        <w:t xml:space="preserve"> </w:t>
      </w:r>
      <w:r w:rsidRPr="00E23CAE">
        <w:rPr>
          <w:rFonts w:ascii="Arial" w:hAnsi="Arial" w:cs="Arial"/>
          <w:b/>
          <w:bCs/>
          <w:i/>
          <w:iCs/>
          <w:sz w:val="20"/>
          <w:szCs w:val="20"/>
          <w:lang w:val="sr-Latn-BA"/>
        </w:rPr>
        <w:t>prijave</w:t>
      </w:r>
      <w:r w:rsidRPr="00E23CAE">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dodatim dokumentima sve do isteka krajnjeg roka za prijave.</w:t>
      </w:r>
    </w:p>
    <w:p w14:paraId="0E751153" w14:textId="77777777" w:rsidR="00C81296" w:rsidRPr="00E23CAE" w:rsidRDefault="00C81296" w:rsidP="00C81296">
      <w:pPr>
        <w:jc w:val="both"/>
        <w:rPr>
          <w:rFonts w:ascii="Arial" w:hAnsi="Arial" w:cs="Arial"/>
          <w:i/>
          <w:iCs/>
          <w:sz w:val="20"/>
          <w:szCs w:val="20"/>
          <w:lang w:val="sr-Latn-BA"/>
        </w:rPr>
      </w:pPr>
      <w:r w:rsidRPr="00E23CAE">
        <w:rPr>
          <w:rFonts w:ascii="Arial" w:hAnsi="Arial" w:cs="Arial"/>
          <w:i/>
          <w:iCs/>
          <w:sz w:val="20"/>
          <w:szCs w:val="20"/>
          <w:lang w:val="sr-Latn-BA"/>
        </w:rPr>
        <w:t xml:space="preserve">Ukoliko kandidat u sistem ne priloži skenirane dokumente oglasom tražene dokumentacije, kojim dokazuje ispunjavanje </w:t>
      </w:r>
      <w:proofErr w:type="spellStart"/>
      <w:r w:rsidRPr="00E23CAE">
        <w:rPr>
          <w:rFonts w:ascii="Arial" w:hAnsi="Arial" w:cs="Arial"/>
          <w:i/>
          <w:iCs/>
          <w:sz w:val="20"/>
          <w:szCs w:val="20"/>
          <w:lang w:val="sr-Latn-BA"/>
        </w:rPr>
        <w:t>općih</w:t>
      </w:r>
      <w:proofErr w:type="spellEnd"/>
      <w:r w:rsidRPr="00E23CAE">
        <w:rPr>
          <w:rFonts w:ascii="Arial" w:hAnsi="Arial" w:cs="Arial"/>
          <w:i/>
          <w:iCs/>
          <w:sz w:val="20"/>
          <w:szCs w:val="20"/>
          <w:lang w:val="sr-Latn-BA"/>
        </w:rPr>
        <w:t xml:space="preserve"> i posebnih uslova radnog mjesta na koje se prijavljuje, prijava se neće uzeti u razmatranje.</w:t>
      </w:r>
    </w:p>
    <w:p w14:paraId="3C265BA5" w14:textId="77777777" w:rsidR="00C81296" w:rsidRPr="00E23CAE" w:rsidRDefault="00C81296" w:rsidP="00C81296">
      <w:pPr>
        <w:jc w:val="both"/>
        <w:rPr>
          <w:rFonts w:ascii="Arial" w:hAnsi="Arial" w:cs="Arial"/>
          <w:sz w:val="20"/>
          <w:szCs w:val="20"/>
          <w:lang w:val="sr-Latn-BA"/>
        </w:rPr>
      </w:pPr>
    </w:p>
    <w:p w14:paraId="26968F27" w14:textId="1F886BE4" w:rsidR="00C81296" w:rsidRPr="00E23CAE" w:rsidRDefault="00C81296" w:rsidP="00C81296">
      <w:pPr>
        <w:jc w:val="both"/>
        <w:rPr>
          <w:rFonts w:ascii="Arial" w:hAnsi="Arial" w:cs="Arial"/>
          <w:sz w:val="20"/>
          <w:szCs w:val="20"/>
          <w:lang w:val="sr-Latn-BA"/>
        </w:rPr>
      </w:pPr>
      <w:r w:rsidRPr="00E23CAE">
        <w:rPr>
          <w:rFonts w:ascii="Arial" w:hAnsi="Arial" w:cs="Arial"/>
          <w:sz w:val="20"/>
          <w:szCs w:val="20"/>
          <w:lang w:val="sr-Latn-BA"/>
        </w:rPr>
        <w:t xml:space="preserve">Putem poštanske službe, preporučenom pošiljkom, sve tražene dokumente treba </w:t>
      </w:r>
      <w:r w:rsidRPr="00E23CAE">
        <w:rPr>
          <w:rFonts w:ascii="Arial" w:hAnsi="Arial" w:cs="Arial"/>
          <w:b/>
          <w:sz w:val="20"/>
          <w:szCs w:val="20"/>
          <w:lang w:val="sr-Latn-BA"/>
        </w:rPr>
        <w:t>dostaviti najkasnije do</w:t>
      </w:r>
      <w:r w:rsidR="00DE5C80" w:rsidRPr="00E23CAE">
        <w:rPr>
          <w:rFonts w:ascii="Arial" w:hAnsi="Arial" w:cs="Arial"/>
          <w:b/>
          <w:sz w:val="20"/>
          <w:szCs w:val="20"/>
          <w:lang w:val="sr-Latn-BA"/>
        </w:rPr>
        <w:t xml:space="preserve"> </w:t>
      </w:r>
      <w:bookmarkStart w:id="11" w:name="_Hlk125112346"/>
      <w:r w:rsidR="00522A71" w:rsidRPr="00E23CAE">
        <w:rPr>
          <w:rFonts w:ascii="Arial" w:hAnsi="Arial" w:cs="Arial"/>
          <w:b/>
          <w:sz w:val="20"/>
          <w:szCs w:val="20"/>
          <w:u w:val="single"/>
          <w:lang w:val="sr-Latn-BA"/>
        </w:rPr>
        <w:t>31.03.</w:t>
      </w:r>
      <w:r w:rsidRPr="00E23CAE">
        <w:rPr>
          <w:rFonts w:ascii="Arial" w:hAnsi="Arial" w:cs="Arial"/>
          <w:b/>
          <w:sz w:val="20"/>
          <w:szCs w:val="20"/>
          <w:u w:val="single"/>
          <w:lang w:val="sr-Latn-BA"/>
        </w:rPr>
        <w:t xml:space="preserve">2025. </w:t>
      </w:r>
      <w:bookmarkEnd w:id="11"/>
      <w:r w:rsidRPr="00E23CAE">
        <w:rPr>
          <w:rFonts w:ascii="Arial" w:hAnsi="Arial" w:cs="Arial"/>
          <w:b/>
          <w:sz w:val="20"/>
          <w:szCs w:val="20"/>
          <w:u w:val="single"/>
          <w:lang w:val="sr-Latn-BA"/>
        </w:rPr>
        <w:t>godine</w:t>
      </w:r>
      <w:r w:rsidRPr="00E23CAE">
        <w:rPr>
          <w:rFonts w:ascii="Arial" w:hAnsi="Arial" w:cs="Arial"/>
          <w:sz w:val="20"/>
          <w:szCs w:val="20"/>
          <w:lang w:val="sr-Latn-BA"/>
        </w:rPr>
        <w:t>, na adresu:</w:t>
      </w:r>
    </w:p>
    <w:p w14:paraId="7181EE08" w14:textId="77777777" w:rsidR="00F07F7A" w:rsidRPr="00E23CAE" w:rsidRDefault="00F07F7A" w:rsidP="00910A2D">
      <w:pPr>
        <w:jc w:val="both"/>
        <w:rPr>
          <w:rFonts w:ascii="Arial" w:hAnsi="Arial" w:cs="Arial"/>
          <w:b/>
          <w:sz w:val="20"/>
          <w:szCs w:val="20"/>
          <w:lang w:val="sr-Latn-BA"/>
        </w:rPr>
      </w:pPr>
    </w:p>
    <w:p w14:paraId="404FDB3F" w14:textId="77777777" w:rsidR="00C81296" w:rsidRPr="00E23CAE" w:rsidRDefault="00C81296" w:rsidP="00AC7A18">
      <w:pPr>
        <w:jc w:val="both"/>
        <w:rPr>
          <w:rFonts w:ascii="Arial" w:hAnsi="Arial" w:cs="Arial"/>
          <w:b/>
          <w:bCs/>
          <w:sz w:val="20"/>
          <w:szCs w:val="20"/>
          <w:lang w:val="sr-Latn-BA" w:eastAsia="en-US"/>
        </w:rPr>
      </w:pPr>
      <w:bookmarkStart w:id="12" w:name="_Hlk184196402"/>
      <w:r w:rsidRPr="00E23CAE">
        <w:rPr>
          <w:rFonts w:ascii="Arial" w:hAnsi="Arial" w:cs="Arial"/>
          <w:b/>
          <w:bCs/>
          <w:sz w:val="20"/>
          <w:szCs w:val="20"/>
          <w:lang w:val="sr-Latn-BA" w:eastAsia="en-US"/>
        </w:rPr>
        <w:t>Agencija za državnu službu BiH</w:t>
      </w:r>
    </w:p>
    <w:p w14:paraId="759C24DC" w14:textId="769AE952" w:rsidR="00AC7A18" w:rsidRPr="00E23CAE" w:rsidRDefault="00AC7A18" w:rsidP="00AC7A18">
      <w:pPr>
        <w:jc w:val="both"/>
        <w:rPr>
          <w:rFonts w:ascii="Arial" w:hAnsi="Arial" w:cs="Arial"/>
          <w:b/>
          <w:bCs/>
          <w:sz w:val="20"/>
          <w:szCs w:val="20"/>
          <w:lang w:val="sr-Latn-BA" w:eastAsia="en-US"/>
        </w:rPr>
      </w:pPr>
      <w:r w:rsidRPr="00E23CAE">
        <w:rPr>
          <w:rFonts w:ascii="Arial" w:hAnsi="Arial" w:cs="Arial"/>
          <w:b/>
          <w:bCs/>
          <w:sz w:val="20"/>
          <w:szCs w:val="20"/>
          <w:lang w:val="sr-Latn-BA" w:eastAsia="en-US"/>
        </w:rPr>
        <w:t xml:space="preserve">„Javni oglas </w:t>
      </w:r>
      <w:r w:rsidR="009027BE" w:rsidRPr="00E23CAE">
        <w:rPr>
          <w:rFonts w:ascii="Arial" w:hAnsi="Arial" w:cs="Arial"/>
          <w:b/>
          <w:bCs/>
          <w:sz w:val="20"/>
          <w:szCs w:val="20"/>
          <w:lang w:val="sr-Latn-BA" w:eastAsia="en-US"/>
        </w:rPr>
        <w:t xml:space="preserve">za popunjavanje radnih mjesta državnih službenika </w:t>
      </w:r>
      <w:bookmarkStart w:id="13" w:name="_Hlk190261748"/>
      <w:r w:rsidR="009027BE" w:rsidRPr="00E23CAE">
        <w:rPr>
          <w:rFonts w:ascii="Arial" w:hAnsi="Arial" w:cs="Arial"/>
          <w:b/>
          <w:bCs/>
          <w:sz w:val="20"/>
          <w:szCs w:val="20"/>
          <w:lang w:val="sr-Latn-BA" w:eastAsia="en-US"/>
        </w:rPr>
        <w:t>u Državnoj agenciji za istrage i zaštitu</w:t>
      </w:r>
      <w:bookmarkEnd w:id="13"/>
      <w:r w:rsidRPr="00E23CAE">
        <w:rPr>
          <w:rFonts w:ascii="Arial" w:hAnsi="Arial" w:cs="Arial"/>
          <w:b/>
          <w:bCs/>
          <w:sz w:val="20"/>
          <w:szCs w:val="20"/>
          <w:lang w:val="sr-Latn-BA" w:eastAsia="en-US"/>
        </w:rPr>
        <w:t>“</w:t>
      </w:r>
    </w:p>
    <w:bookmarkEnd w:id="12"/>
    <w:p w14:paraId="3682067A" w14:textId="2637E15A" w:rsidR="00C81296" w:rsidRPr="00E23CAE" w:rsidRDefault="00C81296" w:rsidP="00910A2D">
      <w:pPr>
        <w:jc w:val="both"/>
        <w:rPr>
          <w:rFonts w:ascii="Arial" w:hAnsi="Arial" w:cs="Arial"/>
          <w:b/>
          <w:bCs/>
          <w:sz w:val="20"/>
          <w:szCs w:val="20"/>
          <w:lang w:val="sr-Latn-BA" w:eastAsia="en-US"/>
        </w:rPr>
      </w:pPr>
      <w:r w:rsidRPr="00E23CAE">
        <w:rPr>
          <w:rFonts w:ascii="Arial" w:hAnsi="Arial" w:cs="Arial"/>
          <w:b/>
          <w:bCs/>
          <w:sz w:val="20"/>
          <w:szCs w:val="20"/>
          <w:lang w:val="sr-Latn-BA" w:eastAsia="en-US"/>
        </w:rPr>
        <w:t xml:space="preserve">71000 Sarajevo, Fra Anđela </w:t>
      </w:r>
      <w:proofErr w:type="spellStart"/>
      <w:r w:rsidRPr="00E23CAE">
        <w:rPr>
          <w:rFonts w:ascii="Arial" w:hAnsi="Arial" w:cs="Arial"/>
          <w:b/>
          <w:bCs/>
          <w:sz w:val="20"/>
          <w:szCs w:val="20"/>
          <w:lang w:val="sr-Latn-BA" w:eastAsia="en-US"/>
        </w:rPr>
        <w:t>Zvizdovića</w:t>
      </w:r>
      <w:proofErr w:type="spellEnd"/>
      <w:r w:rsidRPr="00E23CAE">
        <w:rPr>
          <w:rFonts w:ascii="Arial" w:hAnsi="Arial" w:cs="Arial"/>
          <w:b/>
          <w:bCs/>
          <w:sz w:val="20"/>
          <w:szCs w:val="20"/>
          <w:lang w:val="sr-Latn-BA" w:eastAsia="en-US"/>
        </w:rPr>
        <w:t xml:space="preserve"> 1</w:t>
      </w:r>
    </w:p>
    <w:p w14:paraId="7D736BF3" w14:textId="77777777" w:rsidR="00C81296" w:rsidRPr="00E23CAE" w:rsidRDefault="00C81296" w:rsidP="00910A2D">
      <w:pPr>
        <w:jc w:val="both"/>
        <w:rPr>
          <w:rFonts w:ascii="Arial" w:hAnsi="Arial" w:cs="Arial"/>
          <w:b/>
          <w:bCs/>
          <w:sz w:val="20"/>
          <w:szCs w:val="20"/>
          <w:lang w:val="sr-Latn-BA" w:eastAsia="en-US"/>
        </w:rPr>
      </w:pPr>
    </w:p>
    <w:p w14:paraId="532AD619" w14:textId="62E02E25" w:rsidR="004B2995" w:rsidRPr="00E23CAE" w:rsidRDefault="004B2995" w:rsidP="00910A2D">
      <w:pPr>
        <w:jc w:val="both"/>
        <w:rPr>
          <w:rFonts w:ascii="Arial" w:hAnsi="Arial" w:cs="Arial"/>
          <w:sz w:val="20"/>
          <w:szCs w:val="20"/>
          <w:lang w:val="sr-Latn-BA"/>
        </w:rPr>
      </w:pPr>
      <w:r w:rsidRPr="00E23CAE">
        <w:rPr>
          <w:rFonts w:ascii="Arial" w:hAnsi="Arial" w:cs="Arial"/>
          <w:sz w:val="20"/>
          <w:szCs w:val="20"/>
          <w:lang w:val="sr-Latn-BA"/>
        </w:rPr>
        <w:t>Ispunjavanje uslova utvrđenih ovim oglasom računa se danom predaje prijave.</w:t>
      </w:r>
    </w:p>
    <w:p w14:paraId="2D645F8A" w14:textId="77777777" w:rsidR="008D597D" w:rsidRPr="00815182" w:rsidRDefault="004B2995" w:rsidP="00910A2D">
      <w:pPr>
        <w:jc w:val="both"/>
        <w:rPr>
          <w:rFonts w:ascii="Arial" w:hAnsi="Arial" w:cs="Arial"/>
          <w:sz w:val="20"/>
          <w:szCs w:val="20"/>
          <w:lang w:val="sr-Latn-BA"/>
        </w:rPr>
      </w:pPr>
      <w:r w:rsidRPr="00E23CA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15182" w:rsidSect="00522A71">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1D6AB" w14:textId="77777777" w:rsidR="001C40B6" w:rsidRDefault="001C40B6" w:rsidP="00644ACA">
      <w:r>
        <w:separator/>
      </w:r>
    </w:p>
  </w:endnote>
  <w:endnote w:type="continuationSeparator" w:id="0">
    <w:p w14:paraId="1D2BF7DD" w14:textId="77777777" w:rsidR="001C40B6" w:rsidRDefault="001C40B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8124A" w14:textId="77777777" w:rsidR="001C40B6" w:rsidRDefault="001C40B6" w:rsidP="00644ACA">
      <w:r>
        <w:separator/>
      </w:r>
    </w:p>
  </w:footnote>
  <w:footnote w:type="continuationSeparator" w:id="0">
    <w:p w14:paraId="6AE89457" w14:textId="77777777" w:rsidR="001C40B6" w:rsidRDefault="001C40B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6E92162"/>
    <w:multiLevelType w:val="hybridMultilevel"/>
    <w:tmpl w:val="D674CB4E"/>
    <w:lvl w:ilvl="0" w:tplc="DB2A9C76">
      <w:numFmt w:val="bullet"/>
      <w:lvlText w:val="-"/>
      <w:lvlJc w:val="left"/>
      <w:pPr>
        <w:ind w:left="420" w:hanging="360"/>
      </w:pPr>
      <w:rPr>
        <w:rFonts w:ascii="Arial" w:eastAsia="Times New Roman" w:hAnsi="Arial" w:cs="Arial" w:hint="default"/>
      </w:rPr>
    </w:lvl>
    <w:lvl w:ilvl="1" w:tplc="181A0003" w:tentative="1">
      <w:start w:val="1"/>
      <w:numFmt w:val="bullet"/>
      <w:lvlText w:val="o"/>
      <w:lvlJc w:val="left"/>
      <w:pPr>
        <w:ind w:left="1140" w:hanging="360"/>
      </w:pPr>
      <w:rPr>
        <w:rFonts w:ascii="Courier New" w:hAnsi="Courier New" w:cs="Courier New" w:hint="default"/>
      </w:rPr>
    </w:lvl>
    <w:lvl w:ilvl="2" w:tplc="181A0005" w:tentative="1">
      <w:start w:val="1"/>
      <w:numFmt w:val="bullet"/>
      <w:lvlText w:val=""/>
      <w:lvlJc w:val="left"/>
      <w:pPr>
        <w:ind w:left="1860" w:hanging="360"/>
      </w:pPr>
      <w:rPr>
        <w:rFonts w:ascii="Wingdings" w:hAnsi="Wingdings" w:hint="default"/>
      </w:rPr>
    </w:lvl>
    <w:lvl w:ilvl="3" w:tplc="181A0001" w:tentative="1">
      <w:start w:val="1"/>
      <w:numFmt w:val="bullet"/>
      <w:lvlText w:val=""/>
      <w:lvlJc w:val="left"/>
      <w:pPr>
        <w:ind w:left="2580" w:hanging="360"/>
      </w:pPr>
      <w:rPr>
        <w:rFonts w:ascii="Symbol" w:hAnsi="Symbol" w:hint="default"/>
      </w:rPr>
    </w:lvl>
    <w:lvl w:ilvl="4" w:tplc="181A0003" w:tentative="1">
      <w:start w:val="1"/>
      <w:numFmt w:val="bullet"/>
      <w:lvlText w:val="o"/>
      <w:lvlJc w:val="left"/>
      <w:pPr>
        <w:ind w:left="3300" w:hanging="360"/>
      </w:pPr>
      <w:rPr>
        <w:rFonts w:ascii="Courier New" w:hAnsi="Courier New" w:cs="Courier New" w:hint="default"/>
      </w:rPr>
    </w:lvl>
    <w:lvl w:ilvl="5" w:tplc="181A0005" w:tentative="1">
      <w:start w:val="1"/>
      <w:numFmt w:val="bullet"/>
      <w:lvlText w:val=""/>
      <w:lvlJc w:val="left"/>
      <w:pPr>
        <w:ind w:left="4020" w:hanging="360"/>
      </w:pPr>
      <w:rPr>
        <w:rFonts w:ascii="Wingdings" w:hAnsi="Wingdings" w:hint="default"/>
      </w:rPr>
    </w:lvl>
    <w:lvl w:ilvl="6" w:tplc="181A0001" w:tentative="1">
      <w:start w:val="1"/>
      <w:numFmt w:val="bullet"/>
      <w:lvlText w:val=""/>
      <w:lvlJc w:val="left"/>
      <w:pPr>
        <w:ind w:left="4740" w:hanging="360"/>
      </w:pPr>
      <w:rPr>
        <w:rFonts w:ascii="Symbol" w:hAnsi="Symbol" w:hint="default"/>
      </w:rPr>
    </w:lvl>
    <w:lvl w:ilvl="7" w:tplc="181A0003" w:tentative="1">
      <w:start w:val="1"/>
      <w:numFmt w:val="bullet"/>
      <w:lvlText w:val="o"/>
      <w:lvlJc w:val="left"/>
      <w:pPr>
        <w:ind w:left="5460" w:hanging="360"/>
      </w:pPr>
      <w:rPr>
        <w:rFonts w:ascii="Courier New" w:hAnsi="Courier New" w:cs="Courier New" w:hint="default"/>
      </w:rPr>
    </w:lvl>
    <w:lvl w:ilvl="8" w:tplc="181A0005" w:tentative="1">
      <w:start w:val="1"/>
      <w:numFmt w:val="bullet"/>
      <w:lvlText w:val=""/>
      <w:lvlJc w:val="left"/>
      <w:pPr>
        <w:ind w:left="61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8643505">
    <w:abstractNumId w:val="8"/>
  </w:num>
  <w:num w:numId="2" w16cid:durableId="1112702130">
    <w:abstractNumId w:val="0"/>
  </w:num>
  <w:num w:numId="3" w16cid:durableId="9209308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2"/>
  </w:num>
  <w:num w:numId="7" w16cid:durableId="267155637">
    <w:abstractNumId w:val="21"/>
  </w:num>
  <w:num w:numId="8" w16cid:durableId="1155531439">
    <w:abstractNumId w:val="7"/>
  </w:num>
  <w:num w:numId="9" w16cid:durableId="723722811">
    <w:abstractNumId w:val="18"/>
  </w:num>
  <w:num w:numId="10" w16cid:durableId="611285101">
    <w:abstractNumId w:val="4"/>
  </w:num>
  <w:num w:numId="11" w16cid:durableId="593637233">
    <w:abstractNumId w:val="3"/>
  </w:num>
  <w:num w:numId="12" w16cid:durableId="754783313">
    <w:abstractNumId w:val="24"/>
  </w:num>
  <w:num w:numId="13" w16cid:durableId="14582507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3"/>
  </w:num>
  <w:num w:numId="16" w16cid:durableId="581449681">
    <w:abstractNumId w:val="17"/>
  </w:num>
  <w:num w:numId="17" w16cid:durableId="866717934">
    <w:abstractNumId w:val="2"/>
  </w:num>
  <w:num w:numId="18" w16cid:durableId="923687881">
    <w:abstractNumId w:val="23"/>
  </w:num>
  <w:num w:numId="19" w16cid:durableId="167717719">
    <w:abstractNumId w:val="5"/>
  </w:num>
  <w:num w:numId="20" w16cid:durableId="857693372">
    <w:abstractNumId w:val="9"/>
  </w:num>
  <w:num w:numId="21" w16cid:durableId="2126387349">
    <w:abstractNumId w:val="14"/>
  </w:num>
  <w:num w:numId="22" w16cid:durableId="1507480060">
    <w:abstractNumId w:val="7"/>
  </w:num>
  <w:num w:numId="23" w16cid:durableId="330448679">
    <w:abstractNumId w:val="20"/>
  </w:num>
  <w:num w:numId="24" w16cid:durableId="922952060">
    <w:abstractNumId w:val="1"/>
  </w:num>
  <w:num w:numId="25" w16cid:durableId="887305309">
    <w:abstractNumId w:val="25"/>
  </w:num>
  <w:num w:numId="26" w16cid:durableId="975373070">
    <w:abstractNumId w:val="16"/>
  </w:num>
  <w:num w:numId="27" w16cid:durableId="155461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1EBA"/>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5B2B"/>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0F35DC"/>
    <w:rsid w:val="00101AE1"/>
    <w:rsid w:val="00106882"/>
    <w:rsid w:val="00106956"/>
    <w:rsid w:val="00107708"/>
    <w:rsid w:val="00112AD8"/>
    <w:rsid w:val="00112C50"/>
    <w:rsid w:val="00122A00"/>
    <w:rsid w:val="0012340A"/>
    <w:rsid w:val="00130080"/>
    <w:rsid w:val="00134B2B"/>
    <w:rsid w:val="001356EB"/>
    <w:rsid w:val="00136AF8"/>
    <w:rsid w:val="001375B8"/>
    <w:rsid w:val="001402C4"/>
    <w:rsid w:val="00150AD0"/>
    <w:rsid w:val="00152184"/>
    <w:rsid w:val="00153169"/>
    <w:rsid w:val="001538D1"/>
    <w:rsid w:val="001559E0"/>
    <w:rsid w:val="00155B35"/>
    <w:rsid w:val="00162C65"/>
    <w:rsid w:val="00164C5A"/>
    <w:rsid w:val="00170AB0"/>
    <w:rsid w:val="00171A94"/>
    <w:rsid w:val="00173B1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2C66"/>
    <w:rsid w:val="001C3100"/>
    <w:rsid w:val="001C3883"/>
    <w:rsid w:val="001C40B6"/>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6EB9"/>
    <w:rsid w:val="002172E8"/>
    <w:rsid w:val="002174FD"/>
    <w:rsid w:val="00222245"/>
    <w:rsid w:val="002266F2"/>
    <w:rsid w:val="0022692F"/>
    <w:rsid w:val="00227F86"/>
    <w:rsid w:val="00231723"/>
    <w:rsid w:val="002327AD"/>
    <w:rsid w:val="00232F00"/>
    <w:rsid w:val="00235EFA"/>
    <w:rsid w:val="00236EF6"/>
    <w:rsid w:val="00237EFE"/>
    <w:rsid w:val="002426D9"/>
    <w:rsid w:val="00242E8D"/>
    <w:rsid w:val="00243300"/>
    <w:rsid w:val="00247B7B"/>
    <w:rsid w:val="00247C8F"/>
    <w:rsid w:val="00252A1A"/>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05B1"/>
    <w:rsid w:val="0031279E"/>
    <w:rsid w:val="00321CAA"/>
    <w:rsid w:val="00322595"/>
    <w:rsid w:val="0032277F"/>
    <w:rsid w:val="003255ED"/>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1339"/>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17AE"/>
    <w:rsid w:val="00402F58"/>
    <w:rsid w:val="004055EE"/>
    <w:rsid w:val="00405722"/>
    <w:rsid w:val="00405A66"/>
    <w:rsid w:val="00417B99"/>
    <w:rsid w:val="00420516"/>
    <w:rsid w:val="00422882"/>
    <w:rsid w:val="00423672"/>
    <w:rsid w:val="00426B00"/>
    <w:rsid w:val="00432C31"/>
    <w:rsid w:val="004330FE"/>
    <w:rsid w:val="00433FE3"/>
    <w:rsid w:val="00434FBE"/>
    <w:rsid w:val="004357F8"/>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1EF"/>
    <w:rsid w:val="004C35BA"/>
    <w:rsid w:val="004D0A2E"/>
    <w:rsid w:val="004D1776"/>
    <w:rsid w:val="004D4317"/>
    <w:rsid w:val="004D563C"/>
    <w:rsid w:val="004E12BB"/>
    <w:rsid w:val="004E350E"/>
    <w:rsid w:val="004E487F"/>
    <w:rsid w:val="004E6776"/>
    <w:rsid w:val="004E6835"/>
    <w:rsid w:val="004E6A98"/>
    <w:rsid w:val="004E75BD"/>
    <w:rsid w:val="004F176C"/>
    <w:rsid w:val="004F1CF7"/>
    <w:rsid w:val="004F5C50"/>
    <w:rsid w:val="00500E48"/>
    <w:rsid w:val="00501BDF"/>
    <w:rsid w:val="00510519"/>
    <w:rsid w:val="005123E7"/>
    <w:rsid w:val="00513612"/>
    <w:rsid w:val="00513CE2"/>
    <w:rsid w:val="00517E04"/>
    <w:rsid w:val="00522A71"/>
    <w:rsid w:val="00522FD3"/>
    <w:rsid w:val="005334D0"/>
    <w:rsid w:val="00533DEB"/>
    <w:rsid w:val="00534925"/>
    <w:rsid w:val="005355AC"/>
    <w:rsid w:val="00535795"/>
    <w:rsid w:val="00537884"/>
    <w:rsid w:val="005425A2"/>
    <w:rsid w:val="00542A89"/>
    <w:rsid w:val="0054445B"/>
    <w:rsid w:val="00545C68"/>
    <w:rsid w:val="005526BF"/>
    <w:rsid w:val="00552B46"/>
    <w:rsid w:val="00555414"/>
    <w:rsid w:val="00556696"/>
    <w:rsid w:val="005574B7"/>
    <w:rsid w:val="005576BA"/>
    <w:rsid w:val="00557767"/>
    <w:rsid w:val="00572055"/>
    <w:rsid w:val="00572FA5"/>
    <w:rsid w:val="00575330"/>
    <w:rsid w:val="00577C2A"/>
    <w:rsid w:val="00577D80"/>
    <w:rsid w:val="005804E1"/>
    <w:rsid w:val="00581737"/>
    <w:rsid w:val="005848D2"/>
    <w:rsid w:val="00595C71"/>
    <w:rsid w:val="0059787D"/>
    <w:rsid w:val="005A0CAE"/>
    <w:rsid w:val="005A132D"/>
    <w:rsid w:val="005A21F4"/>
    <w:rsid w:val="005A52C0"/>
    <w:rsid w:val="005A5C75"/>
    <w:rsid w:val="005A5C7F"/>
    <w:rsid w:val="005A75A0"/>
    <w:rsid w:val="005B143A"/>
    <w:rsid w:val="005B2060"/>
    <w:rsid w:val="005B363F"/>
    <w:rsid w:val="005C32AD"/>
    <w:rsid w:val="005C4079"/>
    <w:rsid w:val="005C5264"/>
    <w:rsid w:val="005C5A2A"/>
    <w:rsid w:val="005C74AF"/>
    <w:rsid w:val="005D2DB3"/>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24103"/>
    <w:rsid w:val="00631776"/>
    <w:rsid w:val="00631E9D"/>
    <w:rsid w:val="006322DF"/>
    <w:rsid w:val="006352C7"/>
    <w:rsid w:val="00635E65"/>
    <w:rsid w:val="00643B21"/>
    <w:rsid w:val="00644ACA"/>
    <w:rsid w:val="00646798"/>
    <w:rsid w:val="00650F42"/>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0BEE"/>
    <w:rsid w:val="006A1918"/>
    <w:rsid w:val="006A231C"/>
    <w:rsid w:val="006A33B2"/>
    <w:rsid w:val="006A7FEF"/>
    <w:rsid w:val="006B6AD1"/>
    <w:rsid w:val="006C3E79"/>
    <w:rsid w:val="006C569D"/>
    <w:rsid w:val="006C76D6"/>
    <w:rsid w:val="006C79DE"/>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1368"/>
    <w:rsid w:val="00701577"/>
    <w:rsid w:val="00704A67"/>
    <w:rsid w:val="007054D7"/>
    <w:rsid w:val="00707DC1"/>
    <w:rsid w:val="00714D02"/>
    <w:rsid w:val="00723FCD"/>
    <w:rsid w:val="00724CED"/>
    <w:rsid w:val="007251F6"/>
    <w:rsid w:val="00726565"/>
    <w:rsid w:val="00731ED2"/>
    <w:rsid w:val="0073258D"/>
    <w:rsid w:val="007333FA"/>
    <w:rsid w:val="00734605"/>
    <w:rsid w:val="00735A92"/>
    <w:rsid w:val="007365F7"/>
    <w:rsid w:val="00737670"/>
    <w:rsid w:val="00740185"/>
    <w:rsid w:val="00741C5E"/>
    <w:rsid w:val="00746F9F"/>
    <w:rsid w:val="00747D93"/>
    <w:rsid w:val="007510E3"/>
    <w:rsid w:val="00751381"/>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5DDF"/>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427A"/>
    <w:rsid w:val="007F586F"/>
    <w:rsid w:val="007F6B2F"/>
    <w:rsid w:val="007F7911"/>
    <w:rsid w:val="00802AAE"/>
    <w:rsid w:val="00802E0E"/>
    <w:rsid w:val="00804D3C"/>
    <w:rsid w:val="00807547"/>
    <w:rsid w:val="00811EE1"/>
    <w:rsid w:val="008142F1"/>
    <w:rsid w:val="00815182"/>
    <w:rsid w:val="0082140B"/>
    <w:rsid w:val="00823E68"/>
    <w:rsid w:val="0082435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1ECA"/>
    <w:rsid w:val="008723C6"/>
    <w:rsid w:val="00872606"/>
    <w:rsid w:val="00873BA5"/>
    <w:rsid w:val="00874904"/>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0B94"/>
    <w:rsid w:val="008E20D3"/>
    <w:rsid w:val="008E31D7"/>
    <w:rsid w:val="008E3391"/>
    <w:rsid w:val="008E7F3C"/>
    <w:rsid w:val="008F1EF5"/>
    <w:rsid w:val="008F31E1"/>
    <w:rsid w:val="008F3BFB"/>
    <w:rsid w:val="008F476B"/>
    <w:rsid w:val="008F5648"/>
    <w:rsid w:val="00900C0A"/>
    <w:rsid w:val="009027BE"/>
    <w:rsid w:val="00903C4F"/>
    <w:rsid w:val="009075F8"/>
    <w:rsid w:val="00907A83"/>
    <w:rsid w:val="00910A2D"/>
    <w:rsid w:val="0091279C"/>
    <w:rsid w:val="00913D57"/>
    <w:rsid w:val="00914930"/>
    <w:rsid w:val="00915836"/>
    <w:rsid w:val="00915943"/>
    <w:rsid w:val="0091681C"/>
    <w:rsid w:val="00916B8D"/>
    <w:rsid w:val="00917765"/>
    <w:rsid w:val="00920D38"/>
    <w:rsid w:val="00920E24"/>
    <w:rsid w:val="0093000F"/>
    <w:rsid w:val="0093164E"/>
    <w:rsid w:val="00931E93"/>
    <w:rsid w:val="00933955"/>
    <w:rsid w:val="00934DA0"/>
    <w:rsid w:val="00934E1D"/>
    <w:rsid w:val="0093514F"/>
    <w:rsid w:val="009373AE"/>
    <w:rsid w:val="00947349"/>
    <w:rsid w:val="00951A5F"/>
    <w:rsid w:val="00952719"/>
    <w:rsid w:val="0095411B"/>
    <w:rsid w:val="0095481F"/>
    <w:rsid w:val="00954A42"/>
    <w:rsid w:val="00954C23"/>
    <w:rsid w:val="009556B8"/>
    <w:rsid w:val="009621B0"/>
    <w:rsid w:val="00964A3E"/>
    <w:rsid w:val="00964E38"/>
    <w:rsid w:val="009713E7"/>
    <w:rsid w:val="009762E5"/>
    <w:rsid w:val="00980212"/>
    <w:rsid w:val="00980967"/>
    <w:rsid w:val="00982EFA"/>
    <w:rsid w:val="00985691"/>
    <w:rsid w:val="00987F0F"/>
    <w:rsid w:val="009905E3"/>
    <w:rsid w:val="009931B5"/>
    <w:rsid w:val="00993623"/>
    <w:rsid w:val="00993936"/>
    <w:rsid w:val="00996044"/>
    <w:rsid w:val="0099771F"/>
    <w:rsid w:val="009A2BE3"/>
    <w:rsid w:val="009A605A"/>
    <w:rsid w:val="009B37A3"/>
    <w:rsid w:val="009B5D60"/>
    <w:rsid w:val="009B7B6D"/>
    <w:rsid w:val="009C0ED7"/>
    <w:rsid w:val="009C27B9"/>
    <w:rsid w:val="009C7504"/>
    <w:rsid w:val="009D0A0B"/>
    <w:rsid w:val="009D2E86"/>
    <w:rsid w:val="009D4C3D"/>
    <w:rsid w:val="009D58FE"/>
    <w:rsid w:val="009E0731"/>
    <w:rsid w:val="009E1C9F"/>
    <w:rsid w:val="009E326E"/>
    <w:rsid w:val="009E5A15"/>
    <w:rsid w:val="009E60E5"/>
    <w:rsid w:val="009E7406"/>
    <w:rsid w:val="009F186C"/>
    <w:rsid w:val="009F2AC0"/>
    <w:rsid w:val="009F311F"/>
    <w:rsid w:val="009F4953"/>
    <w:rsid w:val="009F6D6D"/>
    <w:rsid w:val="00A00938"/>
    <w:rsid w:val="00A00E9F"/>
    <w:rsid w:val="00A0364D"/>
    <w:rsid w:val="00A0577F"/>
    <w:rsid w:val="00A07047"/>
    <w:rsid w:val="00A106BD"/>
    <w:rsid w:val="00A10A9F"/>
    <w:rsid w:val="00A1110A"/>
    <w:rsid w:val="00A22286"/>
    <w:rsid w:val="00A22FBD"/>
    <w:rsid w:val="00A2419A"/>
    <w:rsid w:val="00A24F29"/>
    <w:rsid w:val="00A30F9C"/>
    <w:rsid w:val="00A3456A"/>
    <w:rsid w:val="00A46031"/>
    <w:rsid w:val="00A46774"/>
    <w:rsid w:val="00A46E67"/>
    <w:rsid w:val="00A51D8D"/>
    <w:rsid w:val="00A51E3A"/>
    <w:rsid w:val="00A54204"/>
    <w:rsid w:val="00A56B7D"/>
    <w:rsid w:val="00A5785A"/>
    <w:rsid w:val="00A63A69"/>
    <w:rsid w:val="00A643B0"/>
    <w:rsid w:val="00A64717"/>
    <w:rsid w:val="00A652A2"/>
    <w:rsid w:val="00A7530D"/>
    <w:rsid w:val="00A753CB"/>
    <w:rsid w:val="00A80CBF"/>
    <w:rsid w:val="00A8124C"/>
    <w:rsid w:val="00A8189F"/>
    <w:rsid w:val="00A82C6D"/>
    <w:rsid w:val="00A83868"/>
    <w:rsid w:val="00A87981"/>
    <w:rsid w:val="00A914A1"/>
    <w:rsid w:val="00A927A1"/>
    <w:rsid w:val="00AA03A3"/>
    <w:rsid w:val="00AA047E"/>
    <w:rsid w:val="00AA231F"/>
    <w:rsid w:val="00AA2395"/>
    <w:rsid w:val="00AA6306"/>
    <w:rsid w:val="00AA70EF"/>
    <w:rsid w:val="00AB08D4"/>
    <w:rsid w:val="00AB1301"/>
    <w:rsid w:val="00AB52BB"/>
    <w:rsid w:val="00AB7598"/>
    <w:rsid w:val="00AB7AB8"/>
    <w:rsid w:val="00AB7AE3"/>
    <w:rsid w:val="00AC03AA"/>
    <w:rsid w:val="00AC188B"/>
    <w:rsid w:val="00AC2C68"/>
    <w:rsid w:val="00AC456C"/>
    <w:rsid w:val="00AC5737"/>
    <w:rsid w:val="00AC6156"/>
    <w:rsid w:val="00AC6734"/>
    <w:rsid w:val="00AC74BE"/>
    <w:rsid w:val="00AC7A18"/>
    <w:rsid w:val="00AD0015"/>
    <w:rsid w:val="00AD0150"/>
    <w:rsid w:val="00AD0A13"/>
    <w:rsid w:val="00AD16DD"/>
    <w:rsid w:val="00AE1E32"/>
    <w:rsid w:val="00AE2786"/>
    <w:rsid w:val="00AE4072"/>
    <w:rsid w:val="00AE5310"/>
    <w:rsid w:val="00AF0169"/>
    <w:rsid w:val="00AF33A4"/>
    <w:rsid w:val="00AF512B"/>
    <w:rsid w:val="00AF6F0F"/>
    <w:rsid w:val="00B02F53"/>
    <w:rsid w:val="00B04695"/>
    <w:rsid w:val="00B1109A"/>
    <w:rsid w:val="00B127EC"/>
    <w:rsid w:val="00B14297"/>
    <w:rsid w:val="00B15F20"/>
    <w:rsid w:val="00B16C76"/>
    <w:rsid w:val="00B17A8F"/>
    <w:rsid w:val="00B20154"/>
    <w:rsid w:val="00B22A91"/>
    <w:rsid w:val="00B23E40"/>
    <w:rsid w:val="00B262F9"/>
    <w:rsid w:val="00B30D88"/>
    <w:rsid w:val="00B31ABE"/>
    <w:rsid w:val="00B328E0"/>
    <w:rsid w:val="00B32F08"/>
    <w:rsid w:val="00B368A0"/>
    <w:rsid w:val="00B40BEF"/>
    <w:rsid w:val="00B42C41"/>
    <w:rsid w:val="00B4452F"/>
    <w:rsid w:val="00B508B7"/>
    <w:rsid w:val="00B55A4F"/>
    <w:rsid w:val="00B57E18"/>
    <w:rsid w:val="00B61ACC"/>
    <w:rsid w:val="00B62981"/>
    <w:rsid w:val="00B7457F"/>
    <w:rsid w:val="00B74945"/>
    <w:rsid w:val="00B75C07"/>
    <w:rsid w:val="00B7607E"/>
    <w:rsid w:val="00B76267"/>
    <w:rsid w:val="00B76AA1"/>
    <w:rsid w:val="00B85020"/>
    <w:rsid w:val="00B86722"/>
    <w:rsid w:val="00B91DE1"/>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C793F"/>
    <w:rsid w:val="00BD0C54"/>
    <w:rsid w:val="00BD3F31"/>
    <w:rsid w:val="00BD58DF"/>
    <w:rsid w:val="00BD71A0"/>
    <w:rsid w:val="00BE448E"/>
    <w:rsid w:val="00BE489E"/>
    <w:rsid w:val="00BE4E38"/>
    <w:rsid w:val="00BE7D00"/>
    <w:rsid w:val="00BF102D"/>
    <w:rsid w:val="00BF5A81"/>
    <w:rsid w:val="00BF7B4E"/>
    <w:rsid w:val="00C0576A"/>
    <w:rsid w:val="00C05E90"/>
    <w:rsid w:val="00C20DAB"/>
    <w:rsid w:val="00C227EB"/>
    <w:rsid w:val="00C2307F"/>
    <w:rsid w:val="00C27E3E"/>
    <w:rsid w:val="00C310CA"/>
    <w:rsid w:val="00C3587B"/>
    <w:rsid w:val="00C370AC"/>
    <w:rsid w:val="00C4006F"/>
    <w:rsid w:val="00C45162"/>
    <w:rsid w:val="00C4634C"/>
    <w:rsid w:val="00C568C8"/>
    <w:rsid w:val="00C56A9B"/>
    <w:rsid w:val="00C579EF"/>
    <w:rsid w:val="00C62542"/>
    <w:rsid w:val="00C6288C"/>
    <w:rsid w:val="00C633FE"/>
    <w:rsid w:val="00C64DDE"/>
    <w:rsid w:val="00C66603"/>
    <w:rsid w:val="00C7410E"/>
    <w:rsid w:val="00C81296"/>
    <w:rsid w:val="00C8184C"/>
    <w:rsid w:val="00C8402A"/>
    <w:rsid w:val="00C8459B"/>
    <w:rsid w:val="00C850BD"/>
    <w:rsid w:val="00C9256A"/>
    <w:rsid w:val="00CA3E7B"/>
    <w:rsid w:val="00CA43DA"/>
    <w:rsid w:val="00CA47AD"/>
    <w:rsid w:val="00CA5AD6"/>
    <w:rsid w:val="00CA6955"/>
    <w:rsid w:val="00CA6AB2"/>
    <w:rsid w:val="00CB03BF"/>
    <w:rsid w:val="00CB0473"/>
    <w:rsid w:val="00CB07BA"/>
    <w:rsid w:val="00CB0FC5"/>
    <w:rsid w:val="00CB22C7"/>
    <w:rsid w:val="00CB501C"/>
    <w:rsid w:val="00CC42D1"/>
    <w:rsid w:val="00CC490B"/>
    <w:rsid w:val="00CC52A0"/>
    <w:rsid w:val="00CD0830"/>
    <w:rsid w:val="00CD1CE1"/>
    <w:rsid w:val="00CD3ED9"/>
    <w:rsid w:val="00CD4CA4"/>
    <w:rsid w:val="00CD5C34"/>
    <w:rsid w:val="00CE0818"/>
    <w:rsid w:val="00CE2C0E"/>
    <w:rsid w:val="00CE2D53"/>
    <w:rsid w:val="00CE59DD"/>
    <w:rsid w:val="00CE5DF1"/>
    <w:rsid w:val="00CE73AA"/>
    <w:rsid w:val="00CF0159"/>
    <w:rsid w:val="00CF0A03"/>
    <w:rsid w:val="00CF15CE"/>
    <w:rsid w:val="00CF197C"/>
    <w:rsid w:val="00CF1CEA"/>
    <w:rsid w:val="00CF1F1C"/>
    <w:rsid w:val="00CF21DE"/>
    <w:rsid w:val="00CF56D8"/>
    <w:rsid w:val="00D00840"/>
    <w:rsid w:val="00D0149B"/>
    <w:rsid w:val="00D01C1C"/>
    <w:rsid w:val="00D0486C"/>
    <w:rsid w:val="00D11681"/>
    <w:rsid w:val="00D126C8"/>
    <w:rsid w:val="00D15702"/>
    <w:rsid w:val="00D3070A"/>
    <w:rsid w:val="00D33262"/>
    <w:rsid w:val="00D34808"/>
    <w:rsid w:val="00D4032E"/>
    <w:rsid w:val="00D42D3B"/>
    <w:rsid w:val="00D45DFE"/>
    <w:rsid w:val="00D472CD"/>
    <w:rsid w:val="00D47FB9"/>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94155"/>
    <w:rsid w:val="00DA18CE"/>
    <w:rsid w:val="00DA1DD7"/>
    <w:rsid w:val="00DA207C"/>
    <w:rsid w:val="00DA32DE"/>
    <w:rsid w:val="00DB203B"/>
    <w:rsid w:val="00DB3EEA"/>
    <w:rsid w:val="00DB5A78"/>
    <w:rsid w:val="00DC2159"/>
    <w:rsid w:val="00DC2464"/>
    <w:rsid w:val="00DC3AE1"/>
    <w:rsid w:val="00DC594F"/>
    <w:rsid w:val="00DC7375"/>
    <w:rsid w:val="00DD3B00"/>
    <w:rsid w:val="00DD3BB4"/>
    <w:rsid w:val="00DD3C96"/>
    <w:rsid w:val="00DD5867"/>
    <w:rsid w:val="00DD6F6B"/>
    <w:rsid w:val="00DE5C80"/>
    <w:rsid w:val="00DE64E7"/>
    <w:rsid w:val="00DF054A"/>
    <w:rsid w:val="00DF261C"/>
    <w:rsid w:val="00DF463E"/>
    <w:rsid w:val="00E001BC"/>
    <w:rsid w:val="00E01624"/>
    <w:rsid w:val="00E02BC7"/>
    <w:rsid w:val="00E11D26"/>
    <w:rsid w:val="00E13D70"/>
    <w:rsid w:val="00E169D7"/>
    <w:rsid w:val="00E17B9B"/>
    <w:rsid w:val="00E20F7D"/>
    <w:rsid w:val="00E21D01"/>
    <w:rsid w:val="00E23CAE"/>
    <w:rsid w:val="00E2469E"/>
    <w:rsid w:val="00E25063"/>
    <w:rsid w:val="00E339C5"/>
    <w:rsid w:val="00E42278"/>
    <w:rsid w:val="00E42A0E"/>
    <w:rsid w:val="00E42F56"/>
    <w:rsid w:val="00E4422B"/>
    <w:rsid w:val="00E4548D"/>
    <w:rsid w:val="00E461A2"/>
    <w:rsid w:val="00E51277"/>
    <w:rsid w:val="00E52F70"/>
    <w:rsid w:val="00E57AC3"/>
    <w:rsid w:val="00E6290E"/>
    <w:rsid w:val="00E63092"/>
    <w:rsid w:val="00E64E77"/>
    <w:rsid w:val="00E75302"/>
    <w:rsid w:val="00E764B3"/>
    <w:rsid w:val="00E80080"/>
    <w:rsid w:val="00E81EF3"/>
    <w:rsid w:val="00E91322"/>
    <w:rsid w:val="00E9324B"/>
    <w:rsid w:val="00E947F2"/>
    <w:rsid w:val="00E95795"/>
    <w:rsid w:val="00E96618"/>
    <w:rsid w:val="00E96B47"/>
    <w:rsid w:val="00E97378"/>
    <w:rsid w:val="00E97834"/>
    <w:rsid w:val="00EA1D4E"/>
    <w:rsid w:val="00EA5796"/>
    <w:rsid w:val="00EB165E"/>
    <w:rsid w:val="00EB6860"/>
    <w:rsid w:val="00EC086E"/>
    <w:rsid w:val="00EC14F1"/>
    <w:rsid w:val="00EC16B0"/>
    <w:rsid w:val="00EC35EE"/>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330B6"/>
    <w:rsid w:val="00F407DA"/>
    <w:rsid w:val="00F460BE"/>
    <w:rsid w:val="00F46A97"/>
    <w:rsid w:val="00F4722B"/>
    <w:rsid w:val="00F57309"/>
    <w:rsid w:val="00F75D7F"/>
    <w:rsid w:val="00F76342"/>
    <w:rsid w:val="00F7762E"/>
    <w:rsid w:val="00F830FC"/>
    <w:rsid w:val="00F859CC"/>
    <w:rsid w:val="00F85B10"/>
    <w:rsid w:val="00F90ED7"/>
    <w:rsid w:val="00F920C1"/>
    <w:rsid w:val="00F92872"/>
    <w:rsid w:val="00F94007"/>
    <w:rsid w:val="00F95D33"/>
    <w:rsid w:val="00F960CE"/>
    <w:rsid w:val="00FA1437"/>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5656"/>
    <w:rsid w:val="00FE596D"/>
    <w:rsid w:val="00FE7120"/>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CE"/>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4562</Words>
  <Characters>26008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78</cp:revision>
  <cp:lastPrinted>2025-02-12T13:37:00Z</cp:lastPrinted>
  <dcterms:created xsi:type="dcterms:W3CDTF">2021-12-10T11:16:00Z</dcterms:created>
  <dcterms:modified xsi:type="dcterms:W3CDTF">2025-02-28T10:05:00Z</dcterms:modified>
</cp:coreProperties>
</file>