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9B67F" w14:textId="6A9E9C35" w:rsidR="0089565B" w:rsidRPr="009D1CD5" w:rsidRDefault="00D90CE9" w:rsidP="0089565B">
      <w:pPr>
        <w:pStyle w:val="Default"/>
        <w:ind w:firstLine="720"/>
        <w:jc w:val="both"/>
        <w:rPr>
          <w:sz w:val="20"/>
          <w:szCs w:val="20"/>
          <w:lang w:val="sr-Cyrl-BA"/>
        </w:rPr>
      </w:pPr>
      <w:r w:rsidRPr="009D1CD5">
        <w:rPr>
          <w:sz w:val="20"/>
          <w:szCs w:val="20"/>
          <w:lang w:val="sr-Cyrl-BA"/>
        </w:rPr>
        <w:t>На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основу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члана</w:t>
      </w:r>
      <w:r w:rsidR="00F96AC6" w:rsidRPr="009D1CD5">
        <w:rPr>
          <w:sz w:val="20"/>
          <w:szCs w:val="20"/>
          <w:lang w:val="sr-Cyrl-BA"/>
        </w:rPr>
        <w:t xml:space="preserve"> 19. </w:t>
      </w:r>
      <w:r w:rsidRPr="009D1CD5">
        <w:rPr>
          <w:sz w:val="20"/>
          <w:szCs w:val="20"/>
          <w:lang w:val="sr-Cyrl-BA"/>
        </w:rPr>
        <w:t>став</w:t>
      </w:r>
      <w:r w:rsidR="00F96AC6" w:rsidRPr="009D1CD5">
        <w:rPr>
          <w:sz w:val="20"/>
          <w:szCs w:val="20"/>
          <w:lang w:val="sr-Cyrl-BA"/>
        </w:rPr>
        <w:t xml:space="preserve"> (1) </w:t>
      </w:r>
      <w:r w:rsidRPr="009D1CD5">
        <w:rPr>
          <w:sz w:val="20"/>
          <w:szCs w:val="20"/>
          <w:lang w:val="sr-Cyrl-BA"/>
        </w:rPr>
        <w:t>и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члана</w:t>
      </w:r>
      <w:r w:rsidR="00F96AC6" w:rsidRPr="009D1CD5">
        <w:rPr>
          <w:sz w:val="20"/>
          <w:szCs w:val="20"/>
          <w:lang w:val="sr-Cyrl-BA"/>
        </w:rPr>
        <w:t xml:space="preserve"> 20.</w:t>
      </w:r>
      <w:r w:rsidR="00090BE1" w:rsidRPr="009D1CD5">
        <w:rPr>
          <w:sz w:val="20"/>
          <w:szCs w:val="20"/>
          <w:lang w:val="sr-Cyrl-BA"/>
        </w:rPr>
        <w:t xml:space="preserve">, </w:t>
      </w:r>
      <w:r w:rsidRPr="009D1CD5">
        <w:rPr>
          <w:sz w:val="20"/>
          <w:szCs w:val="20"/>
          <w:lang w:val="sr-Cyrl-BA"/>
        </w:rPr>
        <w:t>а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у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вези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са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чланом</w:t>
      </w:r>
      <w:r w:rsidR="00F96AC6" w:rsidRPr="009D1CD5">
        <w:rPr>
          <w:sz w:val="20"/>
          <w:szCs w:val="20"/>
          <w:lang w:val="sr-Cyrl-BA"/>
        </w:rPr>
        <w:t xml:space="preserve"> 31. </w:t>
      </w:r>
      <w:r w:rsidRPr="009D1CD5">
        <w:rPr>
          <w:sz w:val="20"/>
          <w:szCs w:val="20"/>
          <w:lang w:val="sr-Cyrl-BA"/>
        </w:rPr>
        <w:t>став</w:t>
      </w:r>
      <w:r w:rsidR="00F96AC6" w:rsidRPr="009D1CD5">
        <w:rPr>
          <w:sz w:val="20"/>
          <w:szCs w:val="20"/>
          <w:lang w:val="sr-Cyrl-BA"/>
        </w:rPr>
        <w:t xml:space="preserve"> (1) </w:t>
      </w:r>
      <w:r w:rsidRPr="009D1CD5">
        <w:rPr>
          <w:sz w:val="20"/>
          <w:szCs w:val="20"/>
          <w:lang w:val="sr-Cyrl-BA"/>
        </w:rPr>
        <w:t>Закона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о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државној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служби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у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институцијама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Босне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и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Херцеговине</w:t>
      </w:r>
      <w:r w:rsidR="00F96AC6" w:rsidRPr="009D1CD5">
        <w:rPr>
          <w:sz w:val="20"/>
          <w:szCs w:val="20"/>
          <w:lang w:val="sr-Cyrl-BA"/>
        </w:rPr>
        <w:t xml:space="preserve"> („</w:t>
      </w:r>
      <w:r w:rsidRPr="009D1CD5">
        <w:rPr>
          <w:sz w:val="20"/>
          <w:szCs w:val="20"/>
          <w:lang w:val="sr-Cyrl-BA"/>
        </w:rPr>
        <w:t>Службени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гласник</w:t>
      </w:r>
      <w:r w:rsidR="00F96AC6" w:rsidRPr="009D1CD5">
        <w:rPr>
          <w:sz w:val="20"/>
          <w:szCs w:val="20"/>
          <w:lang w:val="sr-Cyrl-BA"/>
        </w:rPr>
        <w:t xml:space="preserve"> </w:t>
      </w:r>
      <w:r w:rsidRPr="009D1CD5">
        <w:rPr>
          <w:sz w:val="20"/>
          <w:szCs w:val="20"/>
          <w:lang w:val="sr-Cyrl-BA"/>
        </w:rPr>
        <w:t>БиХ</w:t>
      </w:r>
      <w:r w:rsidR="00F96AC6" w:rsidRPr="009D1CD5">
        <w:rPr>
          <w:sz w:val="20"/>
          <w:szCs w:val="20"/>
          <w:lang w:val="sr-Cyrl-BA"/>
        </w:rPr>
        <w:t>“</w:t>
      </w:r>
      <w:r w:rsidR="00090BE1" w:rsidRPr="009D1CD5">
        <w:rPr>
          <w:sz w:val="20"/>
          <w:szCs w:val="20"/>
          <w:lang w:val="sr-Cyrl-BA"/>
        </w:rPr>
        <w:t xml:space="preserve">, </w:t>
      </w:r>
      <w:r w:rsidRPr="009D1CD5">
        <w:rPr>
          <w:sz w:val="20"/>
          <w:szCs w:val="20"/>
          <w:lang w:val="sr-Cyrl-BA"/>
        </w:rPr>
        <w:t>бр</w:t>
      </w:r>
      <w:r w:rsidR="00F96AC6" w:rsidRPr="009D1CD5">
        <w:rPr>
          <w:sz w:val="20"/>
          <w:szCs w:val="20"/>
          <w:lang w:val="sr-Cyrl-BA"/>
        </w:rPr>
        <w:t>. 19/02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>35/03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>4/04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>26/04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>37/04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>48/05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>2/06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>32/07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>43/09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>8/10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F96AC6" w:rsidRPr="009D1CD5">
        <w:rPr>
          <w:sz w:val="20"/>
          <w:szCs w:val="20"/>
          <w:lang w:val="sr-Cyrl-BA"/>
        </w:rPr>
        <w:t xml:space="preserve">40/12 </w:t>
      </w:r>
      <w:r w:rsidRPr="009D1CD5">
        <w:rPr>
          <w:sz w:val="20"/>
          <w:szCs w:val="20"/>
          <w:lang w:val="sr-Cyrl-BA"/>
        </w:rPr>
        <w:t>и</w:t>
      </w:r>
      <w:r w:rsidR="00F96AC6" w:rsidRPr="009D1CD5">
        <w:rPr>
          <w:sz w:val="20"/>
          <w:szCs w:val="20"/>
          <w:lang w:val="sr-Cyrl-BA"/>
        </w:rPr>
        <w:t xml:space="preserve"> 93/17)</w:t>
      </w:r>
      <w:r w:rsidR="00090BE1" w:rsidRPr="009D1CD5">
        <w:rPr>
          <w:sz w:val="20"/>
          <w:szCs w:val="20"/>
          <w:lang w:val="sr-Cyrl-BA"/>
        </w:rPr>
        <w:t xml:space="preserve">, </w:t>
      </w:r>
      <w:bookmarkStart w:id="0" w:name="_Hlk118716372"/>
      <w:r w:rsidR="00A914AF" w:rsidRPr="009D1CD5">
        <w:rPr>
          <w:sz w:val="20"/>
          <w:szCs w:val="20"/>
          <w:lang w:val="sr-Cyrl-BA"/>
        </w:rPr>
        <w:t>Агенција</w:t>
      </w:r>
      <w:r w:rsidR="001F5D53" w:rsidRPr="009D1CD5">
        <w:rPr>
          <w:sz w:val="20"/>
          <w:szCs w:val="20"/>
          <w:lang w:val="sr-Cyrl-BA"/>
        </w:rPr>
        <w:t xml:space="preserve"> </w:t>
      </w:r>
      <w:r w:rsidR="00A914AF" w:rsidRPr="009D1CD5">
        <w:rPr>
          <w:sz w:val="20"/>
          <w:szCs w:val="20"/>
          <w:lang w:val="sr-Cyrl-BA"/>
        </w:rPr>
        <w:t>за</w:t>
      </w:r>
      <w:r w:rsidR="001F5D53" w:rsidRPr="009D1CD5">
        <w:rPr>
          <w:sz w:val="20"/>
          <w:szCs w:val="20"/>
          <w:lang w:val="sr-Cyrl-BA"/>
        </w:rPr>
        <w:t xml:space="preserve"> </w:t>
      </w:r>
      <w:r w:rsidR="00A914AF" w:rsidRPr="009D1CD5">
        <w:rPr>
          <w:sz w:val="20"/>
          <w:szCs w:val="20"/>
          <w:lang w:val="sr-Cyrl-BA"/>
        </w:rPr>
        <w:t>државну</w:t>
      </w:r>
      <w:r w:rsidR="001F5D53" w:rsidRPr="009D1CD5">
        <w:rPr>
          <w:sz w:val="20"/>
          <w:szCs w:val="20"/>
          <w:lang w:val="sr-Cyrl-BA"/>
        </w:rPr>
        <w:t xml:space="preserve"> </w:t>
      </w:r>
      <w:r w:rsidR="00A914AF" w:rsidRPr="009D1CD5">
        <w:rPr>
          <w:sz w:val="20"/>
          <w:szCs w:val="20"/>
          <w:lang w:val="sr-Cyrl-BA"/>
        </w:rPr>
        <w:t>службу</w:t>
      </w:r>
      <w:r w:rsidR="001F5D53" w:rsidRPr="009D1CD5">
        <w:rPr>
          <w:sz w:val="20"/>
          <w:szCs w:val="20"/>
          <w:lang w:val="sr-Cyrl-BA"/>
        </w:rPr>
        <w:t xml:space="preserve"> </w:t>
      </w:r>
      <w:r w:rsidR="00A914AF" w:rsidRPr="009D1CD5">
        <w:rPr>
          <w:sz w:val="20"/>
          <w:szCs w:val="20"/>
          <w:lang w:val="sr-Cyrl-BA"/>
        </w:rPr>
        <w:t>Босне</w:t>
      </w:r>
      <w:r w:rsidR="001F5D53" w:rsidRPr="009D1CD5">
        <w:rPr>
          <w:sz w:val="20"/>
          <w:szCs w:val="20"/>
          <w:lang w:val="sr-Cyrl-BA"/>
        </w:rPr>
        <w:t xml:space="preserve"> </w:t>
      </w:r>
      <w:r w:rsidR="00A914AF" w:rsidRPr="009D1CD5">
        <w:rPr>
          <w:sz w:val="20"/>
          <w:szCs w:val="20"/>
          <w:lang w:val="sr-Cyrl-BA"/>
        </w:rPr>
        <w:t>и</w:t>
      </w:r>
      <w:r w:rsidR="001F5D53" w:rsidRPr="009D1CD5">
        <w:rPr>
          <w:sz w:val="20"/>
          <w:szCs w:val="20"/>
          <w:lang w:val="sr-Cyrl-BA"/>
        </w:rPr>
        <w:t xml:space="preserve"> </w:t>
      </w:r>
      <w:r w:rsidR="00A914AF" w:rsidRPr="009D1CD5">
        <w:rPr>
          <w:sz w:val="20"/>
          <w:szCs w:val="20"/>
          <w:lang w:val="sr-Cyrl-BA"/>
        </w:rPr>
        <w:t>Херцеговине</w:t>
      </w:r>
      <w:r w:rsidR="00090BE1" w:rsidRPr="009D1CD5">
        <w:rPr>
          <w:sz w:val="20"/>
          <w:szCs w:val="20"/>
          <w:lang w:val="sr-Cyrl-BA"/>
        </w:rPr>
        <w:t xml:space="preserve">, </w:t>
      </w:r>
      <w:bookmarkEnd w:id="0"/>
      <w:r w:rsidR="00BC72EC" w:rsidRPr="009D1CD5">
        <w:rPr>
          <w:sz w:val="20"/>
          <w:szCs w:val="20"/>
          <w:lang w:val="sr-Cyrl-BA"/>
        </w:rPr>
        <w:t xml:space="preserve">на захтјев </w:t>
      </w:r>
      <w:r w:rsidR="0089565B" w:rsidRPr="009D1CD5">
        <w:rPr>
          <w:sz w:val="20"/>
          <w:szCs w:val="20"/>
          <w:lang w:val="sr-Cyrl-BA"/>
        </w:rPr>
        <w:t>Управе за индиректно опорезивање</w:t>
      </w:r>
      <w:r w:rsidR="00090BE1" w:rsidRPr="009D1CD5">
        <w:rPr>
          <w:sz w:val="20"/>
          <w:szCs w:val="20"/>
          <w:lang w:val="sr-Cyrl-BA"/>
        </w:rPr>
        <w:t xml:space="preserve">, </w:t>
      </w:r>
      <w:r w:rsidR="0089565B" w:rsidRPr="009D1CD5">
        <w:rPr>
          <w:sz w:val="20"/>
          <w:szCs w:val="20"/>
          <w:lang w:val="sr-Cyrl-BA"/>
        </w:rPr>
        <w:t xml:space="preserve">расписује </w:t>
      </w:r>
    </w:p>
    <w:p w14:paraId="1C2B26A4" w14:textId="77777777" w:rsidR="0089565B" w:rsidRPr="009D1CD5" w:rsidRDefault="0089565B" w:rsidP="0089565B">
      <w:pPr>
        <w:pStyle w:val="Default"/>
        <w:ind w:firstLine="720"/>
        <w:jc w:val="both"/>
        <w:rPr>
          <w:sz w:val="20"/>
          <w:szCs w:val="20"/>
          <w:lang w:val="sr-Cyrl-BA"/>
        </w:rPr>
      </w:pPr>
    </w:p>
    <w:p w14:paraId="3E7628D6" w14:textId="77777777" w:rsidR="0089565B" w:rsidRPr="009D1CD5" w:rsidRDefault="0089565B" w:rsidP="0089565B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ИНТЕРНИ ОГЛАС</w:t>
      </w:r>
    </w:p>
    <w:p w14:paraId="5609699D" w14:textId="77777777" w:rsidR="0089565B" w:rsidRPr="009D1CD5" w:rsidRDefault="0089565B" w:rsidP="0089565B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за попуњавање радних мјеста државних службеника</w:t>
      </w:r>
    </w:p>
    <w:p w14:paraId="42259E00" w14:textId="77777777" w:rsidR="0089565B" w:rsidRPr="009D1CD5" w:rsidRDefault="0089565B" w:rsidP="0089565B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у Управи за индиректно опорезивање</w:t>
      </w:r>
    </w:p>
    <w:p w14:paraId="382B4A68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6FD23A8A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1/01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Шеф Групе за европске интеграције </w:t>
      </w:r>
    </w:p>
    <w:p w14:paraId="6F1CBA43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1/02 Шеф Одсјека за царинско-управни поступак </w:t>
      </w:r>
    </w:p>
    <w:p w14:paraId="3C229F8A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2/01 Шеф Одсјека за управљање људским потенцијалима </w:t>
      </w:r>
    </w:p>
    <w:p w14:paraId="174F4D13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2/02 Шеф Одсјека за принудну наплату</w:t>
      </w:r>
    </w:p>
    <w:p w14:paraId="584C8082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2/03 Шеф Групе за принудну наплату у РЦ Сарајево</w:t>
      </w:r>
    </w:p>
    <w:p w14:paraId="09EAD452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2/04 Шеф Групе за принудну наплату у РЦ Мостар</w:t>
      </w:r>
    </w:p>
    <w:p w14:paraId="10E00025" w14:textId="4128E3B1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3/01 Шеф Одсјека за тарифу</w:t>
      </w:r>
      <w:r w:rsidR="00090BE1" w:rsidRPr="009D1CD5">
        <w:rPr>
          <w:rFonts w:ascii="Arial" w:hAnsi="Arial" w:cs="Arial"/>
          <w:b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вриједност и поријекло</w:t>
      </w:r>
    </w:p>
    <w:p w14:paraId="7C724150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3/02 Шеф Групе за поступак провоза </w:t>
      </w:r>
    </w:p>
    <w:p w14:paraId="46408AE8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3/03 Шеф Групе за провјере и закључивање поступка провоза и осигурања дуга </w:t>
      </w:r>
    </w:p>
    <w:p w14:paraId="351DAF0A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3/04 Шеф Одсјека за поједностављене царинске поступке и oвлашћене привредне субјекте</w:t>
      </w:r>
    </w:p>
    <w:p w14:paraId="4ED0D46B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3/05 Шеф Царинске испоставе Шамац у РЦ Бања Лука</w:t>
      </w:r>
    </w:p>
    <w:p w14:paraId="3C71F925" w14:textId="77777777" w:rsidR="0089565B" w:rsidRPr="009D1CD5" w:rsidRDefault="0089565B" w:rsidP="0089565B">
      <w:pPr>
        <w:ind w:left="567" w:hanging="56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3/06 Стручни савјетник-вођа Царинског реферата на граничном прелазу Градина у РЦ Бања Лука</w:t>
      </w:r>
    </w:p>
    <w:p w14:paraId="7B6FC5F9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3/07 Шеф Царинске испоставе Брод у РЦ Бања Лука</w:t>
      </w:r>
    </w:p>
    <w:p w14:paraId="0A0AD0E1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3/08 Шеф Царинске испоставе Доњи Свилај у РЦ Бања Лука</w:t>
      </w:r>
    </w:p>
    <w:p w14:paraId="5BFBFF1C" w14:textId="0DF9F56B" w:rsidR="0089565B" w:rsidRPr="009D1CD5" w:rsidRDefault="0089565B" w:rsidP="0089565B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3/09 Стручни савјетник–вођа Царинског реферата на граничном прелазу Доњи Свилај у РЦ Бања</w:t>
      </w:r>
      <w:r w:rsidR="00090BE1" w:rsidRPr="009D1CD5">
        <w:rPr>
          <w:rFonts w:ascii="Arial" w:hAnsi="Arial" w:cs="Arial"/>
          <w:b/>
          <w:sz w:val="20"/>
          <w:szCs w:val="20"/>
          <w:lang w:val="sr-Cyrl-BA"/>
        </w:rPr>
        <w:t xml:space="preserve"> </w:t>
      </w:r>
    </w:p>
    <w:p w14:paraId="6D76B7ED" w14:textId="0995FFE8" w:rsidR="0089565B" w:rsidRPr="009D1CD5" w:rsidRDefault="00090BE1" w:rsidP="0089565B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89565B" w:rsidRPr="009D1CD5">
        <w:rPr>
          <w:rFonts w:ascii="Arial" w:hAnsi="Arial" w:cs="Arial"/>
          <w:b/>
          <w:sz w:val="20"/>
          <w:szCs w:val="20"/>
          <w:lang w:val="sr-Cyrl-BA"/>
        </w:rPr>
        <w:t>Лука</w:t>
      </w:r>
    </w:p>
    <w:p w14:paraId="7E7AE85E" w14:textId="0C9F781B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3/10 Шеф Групе за тарифу</w:t>
      </w:r>
      <w:r w:rsidR="00090BE1" w:rsidRPr="009D1CD5">
        <w:rPr>
          <w:rFonts w:ascii="Arial" w:hAnsi="Arial" w:cs="Arial"/>
          <w:b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вриједност и поријекло робе у РЦ Мостар</w:t>
      </w:r>
    </w:p>
    <w:p w14:paraId="4C31664B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3/11 Шеф Групе за контролу у РЦ Мостар</w:t>
      </w:r>
    </w:p>
    <w:p w14:paraId="1E2E26BC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3/12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Стручни савјетник – вођа Царинског реферата на граничном прелазу Дољани у РЦ Мостар</w:t>
      </w:r>
    </w:p>
    <w:p w14:paraId="6B90CBD1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3/13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Стручни савјетник – вођа Царинског реферата на граничном прелазу Неум I у РЦ Мостар</w:t>
      </w:r>
    </w:p>
    <w:p w14:paraId="2CE802BE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3/14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Стручни савјетник – вођа Царинског реферата на граничном прелазу Ивањица у РЦ Мостар</w:t>
      </w:r>
    </w:p>
    <w:p w14:paraId="5BBE0990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3/15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Стручни савјетник – вођа Царинског реферата на граничном прелазу Требимља у РЦ Мостар</w:t>
      </w:r>
    </w:p>
    <w:p w14:paraId="2481D1A6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3/16 Шеф Царинске испоставе Чапљина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у РЦ Мостар</w:t>
      </w:r>
    </w:p>
    <w:p w14:paraId="23549C35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>3/17 Шеф Царинске испоставе Требиње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 у РЦ Мостар</w:t>
      </w:r>
    </w:p>
    <w:p w14:paraId="7FF95AFE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3/18 Стручни савјетник – вођа Царинског реферата на граничном прелазу Делеуша у РЦ Мостар</w:t>
      </w:r>
    </w:p>
    <w:p w14:paraId="1C24B5E4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3/19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Стручни савјетник – вођа Царинског реферата на граничном прелазу Присика у РЦ Мостар</w:t>
      </w:r>
    </w:p>
    <w:p w14:paraId="4762A9CB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>3/20 Шеф Царинске испоставе Братунац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 у РЦ Тузла</w:t>
      </w:r>
    </w:p>
    <w:p w14:paraId="2F18B2E7" w14:textId="69D7FB61" w:rsidR="0089565B" w:rsidRPr="009D1CD5" w:rsidRDefault="0089565B" w:rsidP="001D3CA6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3/21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Стручни савјетник – вођа Царинског реферата на граничном прелазу Братунац</w:t>
      </w:r>
      <w:r w:rsidR="001D3CA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-</w:t>
      </w:r>
      <w:r w:rsidR="001D3CA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Нови мост РЦ Тузла</w:t>
      </w:r>
    </w:p>
    <w:p w14:paraId="61941FCF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3/22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Стручни савјетник – вођа Царинског реферата на граничном прелазу Братунац у РЦ Тузла</w:t>
      </w:r>
    </w:p>
    <w:p w14:paraId="0A952484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>3/23 Шеф Царинске испоставе Добој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 у РЦ Тузла</w:t>
      </w:r>
    </w:p>
    <w:p w14:paraId="16A6870A" w14:textId="77777777" w:rsidR="0089565B" w:rsidRPr="009D1CD5" w:rsidRDefault="0089565B" w:rsidP="0089565B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>4/01 Шеф Групе за подршку у РЦ Мостар</w:t>
      </w:r>
    </w:p>
    <w:p w14:paraId="0D974F1F" w14:textId="77777777" w:rsidR="0089565B" w:rsidRPr="009D1CD5" w:rsidRDefault="0089565B" w:rsidP="0089565B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>4/02 Шеф Групе за обраду пореских пријава у РЦ Тузла</w:t>
      </w:r>
    </w:p>
    <w:p w14:paraId="00C30C7E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5/01 Шеф Одсјека за обавјештавање </w:t>
      </w:r>
    </w:p>
    <w:p w14:paraId="55C2E20A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5/02 Шеф Групе за истраге у РЦ Бања Лука </w:t>
      </w:r>
    </w:p>
    <w:p w14:paraId="3066702D" w14:textId="77777777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</w:p>
    <w:p w14:paraId="64EA4BC8" w14:textId="77777777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</w:p>
    <w:p w14:paraId="0B6A24E8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ОДЈЕЉЕЊЕ ЗА КОМУНИКАЦИЈЕ И МЕЂУНАРОДНУ САРАДЊУ</w:t>
      </w:r>
    </w:p>
    <w:p w14:paraId="02168551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35052E45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1/01 Шеф Групе за европске интеграције </w:t>
      </w:r>
    </w:p>
    <w:p w14:paraId="22CCEF9A" w14:textId="5E135025" w:rsidR="0089565B" w:rsidRPr="009D1CD5" w:rsidRDefault="0089565B" w:rsidP="0089565B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руководи радом Групе и врши распоред задатака и послова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обједињава и усмјерава рад Групе и обавља најсложеније послове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утврђује приоритете у раду и осигурава законито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благовремено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стручно и рационално вршење послова у Групи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координише послове из области стратегија и политика европских интеграција у области дјелокруга рада Упаве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послове координације инструмената/програма помоћи ЕУ у области дјелокруга рада Управе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обавља послове координације законодавних активности у Управи на усклађивању правних прописа који регулишу индиректне порезе са </w:t>
      </w:r>
      <w:r w:rsidRPr="009D1CD5">
        <w:rPr>
          <w:rFonts w:ascii="Arial" w:hAnsi="Arial" w:cs="Arial"/>
          <w:i/>
          <w:sz w:val="20"/>
          <w:szCs w:val="20"/>
          <w:lang w:val="sr-Cyrl-BA"/>
        </w:rPr>
        <w:t>acquis</w:t>
      </w:r>
      <w:r w:rsidRPr="009D1CD5">
        <w:rPr>
          <w:rFonts w:ascii="Arial" w:hAnsi="Arial" w:cs="Arial"/>
          <w:sz w:val="20"/>
          <w:szCs w:val="20"/>
          <w:lang w:val="sr-Cyrl-BA"/>
        </w:rPr>
        <w:t>-ем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координише пословима по питању превођења правних аката ЕУ који се односе на дјелокруг рада Управе и пружа помоћ у припреми за преговоре о појединим поглављима </w:t>
      </w:r>
      <w:r w:rsidRPr="009D1CD5">
        <w:rPr>
          <w:rFonts w:ascii="Arial" w:hAnsi="Arial" w:cs="Arial"/>
          <w:i/>
          <w:sz w:val="20"/>
          <w:szCs w:val="20"/>
          <w:lang w:val="sr-Cyrl-BA"/>
        </w:rPr>
        <w:t>acquies communautaire</w:t>
      </w:r>
      <w:r w:rsidRPr="009D1CD5">
        <w:rPr>
          <w:rFonts w:ascii="Arial" w:hAnsi="Arial" w:cs="Arial"/>
          <w:sz w:val="20"/>
          <w:szCs w:val="20"/>
          <w:lang w:val="sr-Cyrl-BA"/>
        </w:rPr>
        <w:t>-а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помоћ у преговорима о приступању ЕУ након стицања статуса кандидата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координише сарадњу Управе са Дирекцијом за европске интеграције (ДЕИ)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 и предлаже објашњења по питањима из надлежности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припреми извјештаја о раду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врши и друге послове које му одреди начелник Одјељења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начелнику Одјељења.</w:t>
      </w:r>
    </w:p>
    <w:p w14:paraId="2B10ABF5" w14:textId="1F6F6E71" w:rsidR="0089565B" w:rsidRPr="009D1CD5" w:rsidRDefault="0089565B" w:rsidP="0089565B">
      <w:pPr>
        <w:tabs>
          <w:tab w:val="num" w:pos="720"/>
        </w:tabs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>активно знање енглеског језика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>;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положен стручни управни испит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>;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познавање рада на рачунару.</w:t>
      </w:r>
    </w:p>
    <w:p w14:paraId="39A194A5" w14:textId="60043DE1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lastRenderedPageBreak/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06D05217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</w:t>
      </w:r>
      <w:r w:rsidRPr="009D1CD5">
        <w:rPr>
          <w:rFonts w:ascii="Arial" w:hAnsi="Arial" w:cs="Arial"/>
          <w:sz w:val="20"/>
          <w:szCs w:val="20"/>
          <w:lang w:val="sr-Cyrl-BA"/>
        </w:rPr>
        <w:t>: један (1)</w:t>
      </w:r>
    </w:p>
    <w:p w14:paraId="00E9EF29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Бања Лука</w:t>
      </w:r>
    </w:p>
    <w:p w14:paraId="2988B137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7C036318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28FD8C70" w14:textId="77777777" w:rsidR="0089565B" w:rsidRPr="009D1CD5" w:rsidRDefault="0089565B" w:rsidP="0089565B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9D1CD5">
        <w:rPr>
          <w:rFonts w:ascii="Arial" w:hAnsi="Arial" w:cs="Arial"/>
          <w:bCs/>
          <w:sz w:val="20"/>
          <w:szCs w:val="20"/>
          <w:lang w:val="sr-Cyrl-BA"/>
        </w:rPr>
        <w:t>ОДЈЕЉЕЊЕ ЗА ПРАВНЕ ПОСЛОВЕ</w:t>
      </w:r>
    </w:p>
    <w:p w14:paraId="22017889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2D79DD10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1/02 Шеф Одсјека за царинско-управни поступак </w:t>
      </w:r>
    </w:p>
    <w:p w14:paraId="3722789E" w14:textId="21F45BB6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руководи радом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послова и задатака и контролише њихово извршење и обавља најсложеније послове из надлежности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координише и остварује сарадњу Одсјека са другим организационим јединицама Управе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стара се о правилној и једнообразној примјени царинских и других прописа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међународних уговора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споразума и конвенција које се односе на питања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проучава проблеме уочене у раду регионалних центара на пословима управног и прекршајног поступка у области царина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предлаже мјере за њихово рјешавање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учествује у изради планова и извјештаја о раду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других извјештаја и информација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 радње у поступцима пред судовима и другим органима у споровима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односно по питањима проистеклим из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законитост и правилност рада организационе јединице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води другостепени управни поступак по жалбама на првостепена рјешења која се односе на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царине и друге увозне дажбине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врши и друге послове које му одреди начелник Одјељења и за свој рада одговоран је начелнику Одјељења.</w:t>
      </w:r>
    </w:p>
    <w:p w14:paraId="407A1C04" w14:textId="17CEF516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увјети: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 факултет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и способности стратешког планирања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27919E65" w14:textId="6D3282F3" w:rsidR="0089565B" w:rsidRPr="009D1CD5" w:rsidRDefault="00F025F0" w:rsidP="0089565B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18765379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</w:t>
      </w:r>
      <w:r w:rsidRPr="009D1CD5">
        <w:rPr>
          <w:rFonts w:ascii="Arial" w:hAnsi="Arial" w:cs="Arial"/>
          <w:sz w:val="20"/>
          <w:szCs w:val="20"/>
          <w:lang w:val="sr-Cyrl-BA"/>
        </w:rPr>
        <w:t>: један (1)</w:t>
      </w:r>
    </w:p>
    <w:p w14:paraId="0E6D0713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Бања Лука</w:t>
      </w:r>
    </w:p>
    <w:p w14:paraId="07B52DA3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4CA46F80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5B565E8F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B7684B8" w14:textId="77777777" w:rsidR="0089565B" w:rsidRPr="009D1CD5" w:rsidRDefault="0089565B" w:rsidP="0089565B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9D1CD5">
        <w:rPr>
          <w:rFonts w:ascii="Arial" w:hAnsi="Arial" w:cs="Arial"/>
          <w:bCs/>
          <w:sz w:val="20"/>
          <w:szCs w:val="20"/>
          <w:lang w:val="sr-Cyrl-BA"/>
        </w:rPr>
        <w:t>СЕКТОР ЗА ПОСЛОВНЕ УСЛУГЕ</w:t>
      </w:r>
    </w:p>
    <w:p w14:paraId="2CCE487C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00BF7506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2/01</w:t>
      </w:r>
      <w:r w:rsidRPr="009D1CD5">
        <w:rPr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Шеф Одсјека за управљање људским потенцијалима</w:t>
      </w:r>
    </w:p>
    <w:p w14:paraId="4BF90E97" w14:textId="1D820D35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Опис задатака и дужности: </w:t>
      </w:r>
      <w:r w:rsidRPr="009D1CD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9D1CD5">
        <w:rPr>
          <w:rFonts w:ascii="Arial" w:hAnsi="Arial" w:cs="Arial"/>
          <w:sz w:val="20"/>
          <w:szCs w:val="20"/>
          <w:lang w:val="sr-Cyrl-BA"/>
        </w:rPr>
        <w:t>уководи радом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послова у Одсјеку и контролише њихово извршење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усмјерава и обједињава рад Одсјека и утврђује приоритете у обављању послова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обезбјеђује законито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благовремено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стручно и рационално вршење послова у Одсјеку и обавља најсложеније послове из прописаног дјелокруга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прати и анализира примјену прописа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припреми и изради акта о унутрашњој организацији и систематизацији радних мјеста и других општих аката Управе као и нацрта закона и подзаконских прописа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по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стара се о уредности и ажурности вођења персоналне евиденције запослених у Главној канцеларији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стара се о упознавању запослених о кодексу понашања ради cпровођења политике етике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остварује потребну сарадњу са другим организационим јединицама Сектора и Управе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по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пружа стручну помоћ одсјецима регионалних центара у поступку примјене прописа из области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ради правилног и једнообразног поступања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контроли рада регионалних центара у области послова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сачињава потребне информације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план рада и извјештај о раду Одсјека и учествује у изради плана рада и извјештаја о раду Сектора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по налогу оперативног руководиоца–помоћника директора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одговара оперативном руководиоцу-помоћнику директора.</w:t>
      </w:r>
    </w:p>
    <w:p w14:paraId="2CB1A587" w14:textId="51DFE80B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 факултет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>положен стручни управни испит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и способности стратешког планирања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3627F5D9" w14:textId="56319746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360F5C73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</w:t>
      </w:r>
      <w:r w:rsidRPr="009D1CD5">
        <w:rPr>
          <w:rFonts w:ascii="Arial" w:hAnsi="Arial" w:cs="Arial"/>
          <w:sz w:val="20"/>
          <w:szCs w:val="20"/>
          <w:lang w:val="sr-Cyrl-BA"/>
        </w:rPr>
        <w:t>: један (1)</w:t>
      </w:r>
    </w:p>
    <w:p w14:paraId="065A80B9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Бања Лука</w:t>
      </w:r>
    </w:p>
    <w:p w14:paraId="5908DD9F" w14:textId="10EC9DB3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06A9BCA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42B013E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2/02 Шеф Одсјека за принудну наплату</w:t>
      </w:r>
    </w:p>
    <w:p w14:paraId="40DB7141" w14:textId="323A5E42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Опис задатака и дужности: </w:t>
      </w:r>
      <w:r w:rsidRPr="009D1CD5">
        <w:rPr>
          <w:rFonts w:ascii="Arial" w:hAnsi="Arial" w:cs="Arial"/>
          <w:sz w:val="20"/>
          <w:szCs w:val="20"/>
          <w:lang w:val="sr-Cyrl-BA"/>
        </w:rPr>
        <w:t>руководи радом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послова у Одсјеку и контролише њихово извршење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усмјерава и обједињава рад Одсјека и утврђује приоритете у обављању послова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обезбјеђује законито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благовремено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стручно и рационално вршење послова у Одсјеку и обавља најсложеније послове из прописаног дјелокруга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прати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проучава и анализира прописе из области принудне наплате индиректних пореза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прати и анализира рад група за принудну наплату у регионалним центрима и даје смјернице у циљу повећања ефикасности наплате дуга по основу индиректних пореза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осталих прихода и такси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 и предлаже инструкције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упутства и објашњења по питањима из </w:t>
      </w:r>
      <w:r w:rsidRPr="009D1CD5">
        <w:rPr>
          <w:rFonts w:ascii="Arial" w:hAnsi="Arial" w:cs="Arial"/>
          <w:sz w:val="20"/>
          <w:szCs w:val="20"/>
          <w:lang w:val="sr-Cyrl-BA"/>
        </w:rPr>
        <w:lastRenderedPageBreak/>
        <w:t>надлежности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остварује потребну сарадњу са другим организационим јединицама Сектора и Управе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по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пружа стручну помоћ одсјецима регионалних центара у поступку примјене прописа из области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ради правилног и једнообразног поступања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сачињава потребне анализе и информације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план рада и извјештај о раду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учествује у изради плана рада и извјештаја о раду Сектора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координише рад у области принудне наплате са осталим органима и институцијама у БиХ и међународним организацијама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по налогу оперативног руководиоца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оперативном руководиоцу-помоћнику директора.</w:t>
      </w:r>
    </w:p>
    <w:p w14:paraId="3D949A43" w14:textId="24216529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 или економски факултет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>положен стручни управни испит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и способности стратешког планирања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08EED968" w14:textId="5EF70F6E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4E170ED2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</w:t>
      </w:r>
      <w:r w:rsidRPr="009D1CD5">
        <w:rPr>
          <w:rFonts w:ascii="Arial" w:hAnsi="Arial" w:cs="Arial"/>
          <w:sz w:val="20"/>
          <w:szCs w:val="20"/>
          <w:lang w:val="sr-Cyrl-BA"/>
        </w:rPr>
        <w:t>: један (1)</w:t>
      </w:r>
    </w:p>
    <w:p w14:paraId="65A0764A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Бања Лука</w:t>
      </w:r>
    </w:p>
    <w:p w14:paraId="57E6D337" w14:textId="74E78453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0CC4C3A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D41D91E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2/03 Шеф Групе за принудну наплату у РЦ Сарајево</w:t>
      </w:r>
    </w:p>
    <w:p w14:paraId="72334291" w14:textId="1A5AF723" w:rsidR="0089565B" w:rsidRPr="009D1CD5" w:rsidRDefault="0089565B" w:rsidP="0089565B">
      <w:pPr>
        <w:pStyle w:val="BodyText"/>
        <w:rPr>
          <w:rFonts w:ascii="Arial" w:hAnsi="Arial" w:cs="Arial"/>
          <w:sz w:val="20"/>
          <w:lang w:val="sr-Cyrl-BA"/>
        </w:rPr>
      </w:pPr>
      <w:r w:rsidRPr="009D1CD5">
        <w:rPr>
          <w:rFonts w:ascii="Arial" w:hAnsi="Arial" w:cs="Arial"/>
          <w:b/>
          <w:sz w:val="20"/>
          <w:lang w:val="sr-Cyrl-BA"/>
        </w:rPr>
        <w:t xml:space="preserve">Опис задатака и дужности: </w:t>
      </w:r>
      <w:r w:rsidRPr="009D1CD5">
        <w:rPr>
          <w:rFonts w:ascii="Arial" w:hAnsi="Arial" w:cs="Arial"/>
          <w:sz w:val="20"/>
          <w:lang w:val="sr-Cyrl-BA"/>
        </w:rPr>
        <w:t>руководи радом Групе и врши распоред задатака и послова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организује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обједињава и усмјерава рад Групе и обавља најсложеније послове из дјелокруга Групе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доноси првостепена рјешења у поступцима принудне наплате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одгоди плаћања и плаћања дуга у ратама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проглашава несолвентност дужника и ненаплативост дуга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проглашава отпис и застарјелост наплате дуга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доноси рјешења о увођењу дужника у посебну шему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координише и остварује сарадњу Групе са другим организационим јединицама у РЦ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предсједава Одбором за продају имовине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припрема план рада и извјештај о раду Групе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врши и друге послове по налогу шефа Одсјека за принудну наплату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за свој рад одговоран је шефу Одсјека за принудну наплату.</w:t>
      </w:r>
    </w:p>
    <w:p w14:paraId="338D9961" w14:textId="0B1F6CC5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 или економски факултет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самосталност у раду;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>познавање рада на рачунару.</w:t>
      </w:r>
    </w:p>
    <w:p w14:paraId="5A41FCDF" w14:textId="7A4DA64D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308EE0A9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</w:t>
      </w:r>
      <w:r w:rsidRPr="009D1CD5">
        <w:rPr>
          <w:rFonts w:ascii="Arial" w:hAnsi="Arial" w:cs="Arial"/>
          <w:sz w:val="20"/>
          <w:szCs w:val="20"/>
          <w:lang w:val="sr-Cyrl-BA"/>
        </w:rPr>
        <w:t>: један (1)</w:t>
      </w:r>
    </w:p>
    <w:p w14:paraId="744D9194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Сарајево</w:t>
      </w:r>
    </w:p>
    <w:p w14:paraId="5ED6C0F7" w14:textId="68953272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EBD367A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FB5BAA4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2/04 Шеф Групе за принудну наплату у РЦ Мостар</w:t>
      </w:r>
    </w:p>
    <w:p w14:paraId="29C60989" w14:textId="576BDE3E" w:rsidR="0089565B" w:rsidRPr="009D1CD5" w:rsidRDefault="0089565B" w:rsidP="0089565B">
      <w:pPr>
        <w:pStyle w:val="BodyText"/>
        <w:rPr>
          <w:rFonts w:ascii="Arial" w:hAnsi="Arial" w:cs="Arial"/>
          <w:sz w:val="20"/>
          <w:lang w:val="sr-Cyrl-BA"/>
        </w:rPr>
      </w:pPr>
      <w:r w:rsidRPr="009D1CD5">
        <w:rPr>
          <w:rFonts w:ascii="Arial" w:hAnsi="Arial" w:cs="Arial"/>
          <w:b/>
          <w:sz w:val="20"/>
          <w:lang w:val="sr-Cyrl-BA"/>
        </w:rPr>
        <w:t xml:space="preserve">Опис задатака и дужности: </w:t>
      </w:r>
      <w:r w:rsidRPr="009D1CD5">
        <w:rPr>
          <w:rFonts w:ascii="Arial" w:hAnsi="Arial" w:cs="Arial"/>
          <w:sz w:val="20"/>
          <w:lang w:val="sr-Cyrl-BA"/>
        </w:rPr>
        <w:t>руководи радом Групе и врши распоред задатака и послова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организује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обједињава и усмјерава рад Групе и обавља најсложеније послове из дјелокруга Групе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доноси првостепена рјешења у поступцима принудне наплате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одгоди плаћања и плаћања дуга у ратама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проглашава несолвентност дужника и ненаплативост дуга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проглашава отпис и застарјелост наплате дуга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доноси рјешења о увођењу дужника у посебну шему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координише и остварује сарадњу Групе са другим организационим јединицама у РЦ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предсједава Одбором за продају имовине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припрема план рада и извјештај о раду Групе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врши и друге послове по налогу шефа Одсјека за принудну наплату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за свој рад одговоран је шефу Одсјека за принудну наплату.</w:t>
      </w:r>
    </w:p>
    <w:p w14:paraId="2D688C3C" w14:textId="12B68EBD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 или економски факултет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самосталност у раду;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>познавање рада на рачунару.</w:t>
      </w:r>
    </w:p>
    <w:p w14:paraId="1ED8ADDE" w14:textId="49898457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7992EFD7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</w:t>
      </w:r>
      <w:r w:rsidRPr="009D1CD5">
        <w:rPr>
          <w:rFonts w:ascii="Arial" w:hAnsi="Arial" w:cs="Arial"/>
          <w:sz w:val="20"/>
          <w:szCs w:val="20"/>
          <w:lang w:val="sr-Cyrl-BA"/>
        </w:rPr>
        <w:t>: један (1)</w:t>
      </w:r>
    </w:p>
    <w:p w14:paraId="15081547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Мостар</w:t>
      </w:r>
    </w:p>
    <w:p w14:paraId="7224F62B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4EDD743" w14:textId="77777777" w:rsidR="0089565B" w:rsidRPr="009D1CD5" w:rsidRDefault="0089565B" w:rsidP="0089565B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</w:p>
    <w:p w14:paraId="7367F702" w14:textId="77777777" w:rsidR="0089565B" w:rsidRPr="009D1CD5" w:rsidRDefault="0089565B" w:rsidP="0089565B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9D1CD5">
        <w:rPr>
          <w:rFonts w:ascii="Arial" w:hAnsi="Arial" w:cs="Arial"/>
          <w:bCs/>
          <w:sz w:val="20"/>
          <w:szCs w:val="20"/>
          <w:lang w:val="sr-Cyrl-BA"/>
        </w:rPr>
        <w:t>СЕКТОР ЗА ЦАРИНЕ</w:t>
      </w:r>
    </w:p>
    <w:p w14:paraId="767C077A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0F37C7FD" w14:textId="0CA54B6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3/01</w:t>
      </w:r>
      <w:r w:rsidR="00090BE1"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Шеф Одсјека за тарифу</w:t>
      </w:r>
      <w:r w:rsidR="00090BE1"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,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вриједност и поријекло </w:t>
      </w:r>
    </w:p>
    <w:p w14:paraId="69FFE157" w14:textId="7E0888ED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Опис задатака и дужности: </w:t>
      </w:r>
      <w:r w:rsidRPr="009D1CD5">
        <w:rPr>
          <w:rFonts w:ascii="Arial" w:hAnsi="Arial" w:cs="Arial"/>
          <w:sz w:val="20"/>
          <w:szCs w:val="20"/>
          <w:lang w:val="sr-Cyrl-BA"/>
        </w:rPr>
        <w:t>руководи радом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из дјелокруга Одсјека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пружа стручну помоћ у извршавању послова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обавља најсложеније послове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стара се о правилној и једнообразној примјени царинских и других прописа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одредаба међународних уговора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споразума и конвенција које се односе на питања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координише сарадњу Одсјека са другим организационим јединицама Управе и остварује сарадњу са државним и другим органима по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раду на сложеним питањима из дјелокруга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 изради нацрта царинске тарифе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приједлога мјера царинске и спољно-трговинске политике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упутстава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инструкција и других прописа по питањима из дјелокруга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изјашњења и мишљења на приједлоге прописа достављених од других организационих јединица Управе и других надлежних органа у дијелу који се односе на питања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прати и анализира проблеме сврставања робе по Царинској тарифи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утврђивања царинске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вриједности робе и поријекла робе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предлаже мјере за осигурање </w:t>
      </w:r>
      <w:r w:rsidRPr="009D1CD5">
        <w:rPr>
          <w:rFonts w:ascii="Arial" w:hAnsi="Arial" w:cs="Arial"/>
          <w:sz w:val="20"/>
          <w:szCs w:val="20"/>
          <w:lang w:val="sr-Cyrl-BA"/>
        </w:rPr>
        <w:lastRenderedPageBreak/>
        <w:t>правилне и једнообразне примјене ових прописа у Управи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раду комисија и других радних тијела Управе која се баве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учествује у изради планова и извјештаја о раду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других извјештаја и информација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извођењу програма стручног усавршавања службеника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врши и друге послове које му одреди оперативни руководилац-помоћник директора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оперативном руководиоцу - помоћнику директора.</w:t>
      </w:r>
    </w:p>
    <w:p w14:paraId="1874BBCC" w14:textId="5494E890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 или економски факултет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и способности планирања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положен стручни управни испит и стручни испит за рад на пословима индиректних пореза.</w:t>
      </w:r>
    </w:p>
    <w:p w14:paraId="515537E2" w14:textId="0D980014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4D4DAA79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</w:t>
      </w:r>
      <w:r w:rsidRPr="009D1CD5">
        <w:rPr>
          <w:rFonts w:ascii="Arial" w:hAnsi="Arial" w:cs="Arial"/>
          <w:sz w:val="20"/>
          <w:szCs w:val="20"/>
          <w:lang w:val="sr-Cyrl-BA"/>
        </w:rPr>
        <w:t>: један (1)</w:t>
      </w:r>
    </w:p>
    <w:p w14:paraId="3791C7D6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Бања Лука</w:t>
      </w:r>
    </w:p>
    <w:p w14:paraId="6EAC3B73" w14:textId="7BDFB1D8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FB6AF44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0719B65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3/02 Шеф Групе за поступак провоза </w:t>
      </w:r>
    </w:p>
    <w:p w14:paraId="01634BD6" w14:textId="0C346011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Опис задатака и дужности: </w:t>
      </w:r>
      <w:r w:rsidRPr="009D1CD5">
        <w:rPr>
          <w:rFonts w:ascii="Arial" w:hAnsi="Arial" w:cs="Arial"/>
          <w:sz w:val="20"/>
          <w:szCs w:val="20"/>
          <w:lang w:val="sr-Cyrl-BA"/>
        </w:rPr>
        <w:t>Руководи радом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из дјелокруга Групе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пружа стручну помоћ у извршавању послова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стара се о системској имплементацији и правилној и једнообразној примјени царинских и других прописа који се односе на питања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поступцима усклађивања царинских прописа с царинским прописима Европске уније и међународним конвенцијама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споразумима и уговорима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приједлога упутстава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инструкција и других прописа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мјере за отклањање уочених недостатака у сспровођењу поступка провоза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изјашњења и мишљења на приједлоге прописа достављених од других организационих јединица УИО и других надлежних органа у дијелу који се односе на питања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сарадњи са другим организационим јединицама и тијелима УИО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са другим органима и службама (домаћим и међународним)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на стручним састанцима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радним групама и другим тијелима и активностима (домаћим и међународним)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извођењу програма стручне обуке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учествује у изради извјештаја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анализа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информација и планова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раду комисија и других тијела Управе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сродне послове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а за свој рад одговоран је шефу Одсјека. </w:t>
      </w:r>
    </w:p>
    <w:p w14:paraId="5960F18F" w14:textId="3A1A01FF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економски или други 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техничког и природно-математичког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и способности стратешког планирања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познавање енглеског језика.</w:t>
      </w:r>
    </w:p>
    <w:p w14:paraId="771FEA37" w14:textId="271CE628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1E694189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4703DA7E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Бања Лука </w:t>
      </w:r>
    </w:p>
    <w:p w14:paraId="79E1F6AD" w14:textId="2E6EB106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78A0D8B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CC1420E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3/03 Шеф Групе за провјере и закључивање поступка провоза и осигурања дуга </w:t>
      </w:r>
    </w:p>
    <w:p w14:paraId="4D1012FD" w14:textId="165A18AD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руководи радом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из дјелокруга Групе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пружа стручну помоћ у извршавању послова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поступцима усклађивања царинских прописа с царинским прописима Европске уније и међународним конвенцијама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споразумима и уговорима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приједлога упутстава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инструкција и других прописа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мјере за отклањање уочених недостатака у сспровођењу поступка провоза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изјашњења и мишљења на приједлоге прописа достављених од других организационих јединица УИО и других надлежних органа у дијелу који се односе на питања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сарадњи са другим организационим јединицама и тијелима УИО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са другим органима и службама (домаћим и међународним)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на стручним састанцима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радним групама и другим тијелима и активностима (домаћим и међународним)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извођењу програма стручне обуке по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раду комисија и других тијела Управе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учествује у изради извјештаја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анализа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информација и планова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сродне послове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а за свој рад одговоран је шефу Одсјеку.</w:t>
      </w:r>
    </w:p>
    <w:p w14:paraId="7CB55025" w14:textId="5823478D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економски или други одговарајући факултет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најмање 4 година радног искуства у струци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>познавање рада на рачунару и познавање енглеског језика.</w:t>
      </w:r>
    </w:p>
    <w:p w14:paraId="52D08C48" w14:textId="5F93DDF0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25A29547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69458694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Бања Лука </w:t>
      </w:r>
    </w:p>
    <w:p w14:paraId="2B48C80A" w14:textId="36366995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07D5C08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22EED2B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lastRenderedPageBreak/>
        <w:t>3/04 Шеф Одсјека за поједностављене царинске поступке и oвлашћене привредне субјекте</w:t>
      </w:r>
    </w:p>
    <w:p w14:paraId="7D4D53AC" w14:textId="56C20A3F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руководи радом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координише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пружа стручну помоћ у извршавању послова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стара се о једнообразној примјени царинских и других прописа примјенљивих на питања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учествује у сспровођењу поступка у вези узајамног признавања програма за АЕО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учествује у изради плана или програма за АЕО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и сарађује у поступцима усклађивања царинских прописа с царинским прописима Европске уније по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упутстава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инструкција и других прописа по питањима из дјелокруга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изјашњења и мишљења на приједлоге прописа достављених од других организационих јединица Управе и других надлежних органа у дијелу који се односе на питања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мјере за отклањање уочених недостатака у примјени царинских поступака по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извођењу програма стручне обуке по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раду комисија и других тијела Управе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координише сарадњу Одсјека са другим организационим јединицама Управе и остварује сарадњу са другим органима и привредним субјектима по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раду на стручним састанцима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радним групама и другим тијелима и активностима (домаћим и међународним) по питањима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спроводи и унапређује систем финансијског управљања и контроле у складу са додијељеним овлашћеним и одговорностима из надлежности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успоставља и спроводи антикорупцијске мјере у Одсјеку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спроводи препоруке интерне ревизије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учествује у изради стратегија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планова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извјештаја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анализа и информација из дјелокруга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које му одреди оперативни руководилац - помоћник директора. За свој рад одговоран је оперативном руководиоцу - помоћнику директора.</w:t>
      </w:r>
    </w:p>
    <w:p w14:paraId="1A8FF183" w14:textId="1C66C372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 факултет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4 године радног искуства у струци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и способности стратешког планирања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1F30E42A" w14:textId="5336AE88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31ADF43A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797F2E28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Бања Лука</w:t>
      </w:r>
    </w:p>
    <w:p w14:paraId="1F1AB39D" w14:textId="4440961E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7CCBD65C" w14:textId="77777777" w:rsidR="00F025F0" w:rsidRPr="009D1CD5" w:rsidRDefault="00F025F0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5E6943E8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3/05 Шеф Царинске испоставе Шамац у РЦ Бања Лука</w:t>
      </w:r>
    </w:p>
    <w:p w14:paraId="075F0C21" w14:textId="41301B70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D1CD5">
        <w:rPr>
          <w:rFonts w:ascii="Arial" w:hAnsi="Arial" w:cs="Arial"/>
          <w:color w:val="000000"/>
          <w:sz w:val="20"/>
          <w:szCs w:val="20"/>
          <w:lang w:val="sr-Cyrl-BA"/>
        </w:rPr>
        <w:t>организује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и руководи радом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на извршиоце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прихватање и контролу царинске пријаве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доноси рјешења из царинско-управног поступка из надлежности Испоставе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накнадну контролу 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поступак накнадне наплате дажбина као и поврата индиректних пореза у случајевима откривања неправилности од стране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у испостави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прати рад организационих јединица које му локацијски припадају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за свој рад одговоран је шефу Одсјека за царинске послове. </w:t>
      </w:r>
    </w:p>
    <w:p w14:paraId="6460F03B" w14:textId="3098C9E4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75ECE1A5" w14:textId="6EB6485F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1B996B75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67BC2C5C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Шамац</w:t>
      </w:r>
    </w:p>
    <w:p w14:paraId="38FEC2DA" w14:textId="32EB82FB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00C9EE5" w14:textId="77777777" w:rsidR="00F025F0" w:rsidRPr="009D1CD5" w:rsidRDefault="00F025F0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20860196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3/06 Стручни савјетник – вођа царинског реферата на граничном прелазу Градина у РЦ Бања Лука</w:t>
      </w:r>
    </w:p>
    <w:p w14:paraId="4FF7898B" w14:textId="7C1B3611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 наплату 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потребну накнадну контролу и посебне 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</w:t>
      </w:r>
    </w:p>
    <w:p w14:paraId="66648039" w14:textId="03D81D38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lastRenderedPageBreak/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3897E5AC" w14:textId="1F476C0A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државни службеник </w:t>
      </w:r>
      <w:r w:rsidR="00904E11">
        <w:rPr>
          <w:rFonts w:ascii="Arial" w:hAnsi="Arial" w:cs="Arial"/>
          <w:sz w:val="20"/>
          <w:szCs w:val="20"/>
          <w:lang w:val="sr-Cyrl-BA"/>
        </w:rPr>
        <w:t>–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04E11">
        <w:rPr>
          <w:rFonts w:ascii="Arial" w:hAnsi="Arial" w:cs="Arial"/>
          <w:sz w:val="20"/>
          <w:szCs w:val="20"/>
          <w:lang w:val="sr-Cyrl-BA"/>
        </w:rPr>
        <w:t>стручни савјетник</w:t>
      </w:r>
      <w:r w:rsidR="00926358">
        <w:rPr>
          <w:rFonts w:ascii="Arial" w:hAnsi="Arial" w:cs="Arial"/>
          <w:sz w:val="20"/>
          <w:szCs w:val="20"/>
          <w:lang w:val="sr-Cyrl-BA"/>
        </w:rPr>
        <w:t>.</w:t>
      </w:r>
    </w:p>
    <w:p w14:paraId="3652BE98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1F668F28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Градина</w:t>
      </w:r>
    </w:p>
    <w:p w14:paraId="3C8EC560" w14:textId="4F386426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166DF0B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C36D787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3/07 Шеф Царинске испоставе Брод у РЦ Бања Лука</w:t>
      </w:r>
    </w:p>
    <w:p w14:paraId="6EF74635" w14:textId="6AD887EB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D1CD5">
        <w:rPr>
          <w:rFonts w:ascii="Arial" w:hAnsi="Arial" w:cs="Arial"/>
          <w:color w:val="000000"/>
          <w:sz w:val="20"/>
          <w:szCs w:val="20"/>
          <w:lang w:val="sr-Cyrl-BA"/>
        </w:rPr>
        <w:t>организује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и руководи радом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на извршиоце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прихватање и контролу царинске пријаве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доноси рјешења из царинско-управног поступка из надлежности Испоставе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накнадну контролу 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поступак накнадне наплате дажбина као и поврата индиректних пореза у случајевима откривања неправилности од стране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у испостави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прати рад организационих јединица које му локацијски припадају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за свој рад одговоран је шефу Одсјека за царинске послове. </w:t>
      </w:r>
    </w:p>
    <w:p w14:paraId="1F4D5C3D" w14:textId="4AAB3974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75D842BC" w14:textId="3CC6FB13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04851771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00E10852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Брод</w:t>
      </w:r>
    </w:p>
    <w:p w14:paraId="5408E317" w14:textId="22878FA6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59EA74D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3FCD720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3/08 Шеф Царинске испоставе Доњи Свилај у РЦ Бања Лука</w:t>
      </w:r>
    </w:p>
    <w:p w14:paraId="45D5CFE6" w14:textId="62F17A14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D1CD5">
        <w:rPr>
          <w:rFonts w:ascii="Arial" w:hAnsi="Arial" w:cs="Arial"/>
          <w:color w:val="000000"/>
          <w:sz w:val="20"/>
          <w:szCs w:val="20"/>
          <w:lang w:val="sr-Cyrl-BA"/>
        </w:rPr>
        <w:t>организује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и руководи радом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на извршиоце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прихватање и контролу царинске пријаве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доноси рјешења из царинско-управног поступка из надлежности Испоставе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накнадну контролу 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поступак накнадне наплате дажбина као и поврата индиректних пореза у случајевима откривања неправилности од стране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у испостави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прати рад организационих јединица које му локацијски припадају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за свој рад одговоран је шефу Одсјека за царинске послове. </w:t>
      </w:r>
    </w:p>
    <w:p w14:paraId="36958C56" w14:textId="77D5E306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22359AA8" w14:textId="283AAE8D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7D7AE995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6F5FEF10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Доњи Свилај</w:t>
      </w:r>
    </w:p>
    <w:p w14:paraId="4E63356B" w14:textId="72850033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3658C73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F052668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3/09 Стручни савјетник – вођа царинског реферата на граничном прелазу Доњи Свилај у РЦ Бања Лука</w:t>
      </w:r>
    </w:p>
    <w:p w14:paraId="139F4A23" w14:textId="1214EDC8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 наплату 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потребну накнадну контролу и посебне 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одговоран је за рационално коришћење људских </w:t>
      </w:r>
      <w:r w:rsidRPr="009D1CD5">
        <w:rPr>
          <w:rFonts w:ascii="Arial" w:hAnsi="Arial" w:cs="Arial"/>
          <w:sz w:val="20"/>
          <w:szCs w:val="20"/>
          <w:lang w:val="sr-Cyrl-BA"/>
        </w:rPr>
        <w:lastRenderedPageBreak/>
        <w:t>потенцијала и техничких средстава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испоставе.</w:t>
      </w:r>
    </w:p>
    <w:p w14:paraId="60EBD8D6" w14:textId="0DA9CF4A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52EA6574" w14:textId="78AACE11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– стручни савјетник.</w:t>
      </w:r>
    </w:p>
    <w:p w14:paraId="0542F992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756D1520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Доњи Свилај</w:t>
      </w:r>
    </w:p>
    <w:p w14:paraId="74D06A94" w14:textId="4BB05351" w:rsidR="0089565B" w:rsidRPr="009D1CD5" w:rsidRDefault="0089565B" w:rsidP="0089565B">
      <w:pPr>
        <w:tabs>
          <w:tab w:val="left" w:pos="1725"/>
        </w:tabs>
        <w:jc w:val="both"/>
        <w:rPr>
          <w:rFonts w:ascii="Arial" w:hAnsi="Arial" w:cs="Arial"/>
          <w:sz w:val="20"/>
          <w:szCs w:val="20"/>
          <w:lang w:val="sr-Cyrl-BA"/>
        </w:rPr>
      </w:pPr>
    </w:p>
    <w:p w14:paraId="46792F0E" w14:textId="77777777" w:rsidR="00F025F0" w:rsidRPr="009D1CD5" w:rsidRDefault="00F025F0" w:rsidP="0089565B">
      <w:pPr>
        <w:tabs>
          <w:tab w:val="left" w:pos="1725"/>
        </w:tabs>
        <w:jc w:val="both"/>
        <w:rPr>
          <w:rFonts w:ascii="Arial" w:hAnsi="Arial" w:cs="Arial"/>
          <w:sz w:val="20"/>
          <w:szCs w:val="20"/>
          <w:lang w:val="sr-Cyrl-BA"/>
        </w:rPr>
      </w:pPr>
    </w:p>
    <w:p w14:paraId="7A9596A4" w14:textId="020179B2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3/10 Шеф Групе за тарифу</w:t>
      </w:r>
      <w:r w:rsidR="00090BE1"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,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вриједност и поријекло робе у РЦ Мостар</w:t>
      </w:r>
    </w:p>
    <w:p w14:paraId="57C0FA8D" w14:textId="49EB7F38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руководи радом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из дјелокруга Групе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пружа стручну помоћ у извршавању послова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обавља најсложеније послове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стара се о правилној и једнообразној примјени царинских и других прописа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одредаба међународних уговора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споразума и конвенција које се односе на питања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изјашњења и мишљења на приједлоге прописа достављених од других организационих јединица Управе и других надлежних органа у дијелу који се односе на питања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прати и анализира проблеме сврставања робе по Царинској тарифи и списку режима увоза и извоза роба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утврђивања царинске вриједности робе и поријекла робе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мјере за осигурање правилне и једнообразне примјене ових прописа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по потреби у раду комисија и других радних тијела која се баве питањима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учествује у изради планова и извјештаја о раду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других извјештаја и информација из дјелокруга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врши и друге послове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Одсјека за царинске послове.</w:t>
      </w:r>
    </w:p>
    <w:p w14:paraId="2158DF7F" w14:textId="1997F158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>познавање рада на рачунару.</w:t>
      </w:r>
    </w:p>
    <w:p w14:paraId="6982D0AB" w14:textId="32817FBC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5A8C1F8A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4CA2CECB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Мостар</w:t>
      </w:r>
    </w:p>
    <w:p w14:paraId="1CE41D89" w14:textId="320F03C1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050FCA86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64DD7CC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3/11 Шеф Групе за контролу у Регионалном центру Мостар</w:t>
      </w:r>
    </w:p>
    <w:p w14:paraId="55B26F4B" w14:textId="77E5F5AA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руководи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радом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врши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распоред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задатака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контролише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њихово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те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обавља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најсложеније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послове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надлежности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врши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надзор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правилности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законитости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рада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организује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послове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накнадне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сврставања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утврђивање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царинске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основице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поријекла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крајње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употребе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робе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издаје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налоге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вршење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потреби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врши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послове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предконтроле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накнадне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израђује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записнике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предконтроли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накнадни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одлучује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примједбама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записник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врши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послове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вођења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првостепеног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управног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поступка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управним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стварима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надлежна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Група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доноси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рјешење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оквиру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своје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надлежност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издаје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прекршајни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налог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подноси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захтјеве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покретање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прекршајног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прати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извршење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наложених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израђује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извјештаје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проведеној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развија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стандарде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анализу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ризика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селективности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систематске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свеобухватне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флексибилне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координира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остварује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сурадњу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Групе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другим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организационим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јединицама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стара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правилној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једнообразној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примјени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прописа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раду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издаје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мишљење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извршеној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предконтроли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поједностављеним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поступцима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учествује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изради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оперативних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упутстава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провођење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организује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учествује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изради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планова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извјештаја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раду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као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других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извјештаја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информација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дјелокруга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рада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стара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извјештавању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Одсјека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извршеним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контролама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врши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друге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послове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му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одреди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шеф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Одсјека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свој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рад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одговоран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шефу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Одсјека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за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D1CD5" w:rsidRPr="009D1CD5">
        <w:rPr>
          <w:rFonts w:ascii="Arial" w:hAnsi="Arial" w:cs="Arial"/>
          <w:sz w:val="20"/>
          <w:szCs w:val="20"/>
          <w:lang w:val="sr-Cyrl-BA"/>
        </w:rPr>
        <w:t>контролу</w:t>
      </w:r>
      <w:r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36911AE1" w14:textId="51573FA9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правни или економски факултет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самосталност у раду;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>познавање рада на рачунару.</w:t>
      </w:r>
    </w:p>
    <w:p w14:paraId="77C0ED9F" w14:textId="105BD746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3F68DC55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34D96E30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Мостар</w:t>
      </w:r>
    </w:p>
    <w:p w14:paraId="146501F4" w14:textId="49D92E20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BCB6B5A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0208B14E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3/12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Стручни савјетник – вођа царинског реферата на граничном прелазу Дољани у РЦ Мостар</w:t>
      </w:r>
    </w:p>
    <w:p w14:paraId="2286B1A3" w14:textId="729E8EBB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 за наплату 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предлаже потребну накнадну контролу и посебне мјере контроле и по </w:t>
      </w:r>
      <w:r w:rsidRPr="009D1CD5">
        <w:rPr>
          <w:rFonts w:ascii="Arial" w:hAnsi="Arial" w:cs="Arial"/>
          <w:sz w:val="20"/>
          <w:szCs w:val="20"/>
          <w:lang w:val="sr-Cyrl-BA"/>
        </w:rPr>
        <w:lastRenderedPageBreak/>
        <w:t>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испоставе.</w:t>
      </w:r>
    </w:p>
    <w:p w14:paraId="24598BD1" w14:textId="00137B86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положен 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стручни управни испит </w:t>
      </w:r>
      <w:r w:rsidRPr="009D1CD5">
        <w:rPr>
          <w:rFonts w:ascii="Arial" w:hAnsi="Arial" w:cs="Arial"/>
          <w:sz w:val="20"/>
          <w:szCs w:val="20"/>
          <w:lang w:val="sr-Cyrl-BA"/>
        </w:rPr>
        <w:t>и стручни испит за рад на пословима индиректних пореза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02B93615" w14:textId="77777777" w:rsidR="00F025F0" w:rsidRPr="009D1CD5" w:rsidRDefault="00F025F0" w:rsidP="00F025F0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– стручни савјетник.</w:t>
      </w:r>
    </w:p>
    <w:p w14:paraId="601B1A30" w14:textId="42E267E9" w:rsidR="0089565B" w:rsidRPr="009D1CD5" w:rsidRDefault="0089565B" w:rsidP="00F025F0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0AC89602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Дољани</w:t>
      </w:r>
    </w:p>
    <w:p w14:paraId="4C2F73C9" w14:textId="165C6E57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</w:p>
    <w:p w14:paraId="7301C79C" w14:textId="77777777" w:rsidR="00F025F0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</w:p>
    <w:p w14:paraId="5379D48A" w14:textId="77777777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3/13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Стручни савјетник – вођа царинског реферата на граничном прелазу Неум I у РЦ Мостар</w:t>
      </w:r>
    </w:p>
    <w:p w14:paraId="03DB88E7" w14:textId="400B00DC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 наплату 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потребну накнадну контролу и посебне 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</w:t>
      </w:r>
    </w:p>
    <w:p w14:paraId="181FC66F" w14:textId="0941D128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положен 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стручни управни испит </w:t>
      </w:r>
      <w:r w:rsidRPr="009D1CD5">
        <w:rPr>
          <w:rFonts w:ascii="Arial" w:hAnsi="Arial" w:cs="Arial"/>
          <w:sz w:val="20"/>
          <w:szCs w:val="20"/>
          <w:lang w:val="sr-Cyrl-BA"/>
        </w:rPr>
        <w:t>и стручни испит за рад на пословима индиректних пореза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160C52DD" w14:textId="73DB77C6" w:rsidR="0089565B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– стручни савјетник.</w:t>
      </w:r>
    </w:p>
    <w:p w14:paraId="71D3A726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5FC045DA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Неум </w:t>
      </w:r>
    </w:p>
    <w:p w14:paraId="6E44AF82" w14:textId="458ED6DF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13D6113D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C0DFCF8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3/14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Стручни савјетник – вођа царинског реферата на граничном прелазу Ивањица у РЦ Мостар</w:t>
      </w:r>
    </w:p>
    <w:p w14:paraId="1FAEA1EB" w14:textId="0926F01B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 наплату 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потребну накнадну контролу и посебне 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испоставе.</w:t>
      </w:r>
    </w:p>
    <w:p w14:paraId="09867676" w14:textId="0A8C0F76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067B484A" w14:textId="006D270D" w:rsidR="0089565B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– стручни савјетник.</w:t>
      </w:r>
    </w:p>
    <w:p w14:paraId="4290F3EF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4DEAE261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Ивањица</w:t>
      </w:r>
    </w:p>
    <w:p w14:paraId="46FB72D0" w14:textId="767FC0C9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</w:p>
    <w:p w14:paraId="1E13DF86" w14:textId="77777777" w:rsidR="00F025F0" w:rsidRPr="009D1CD5" w:rsidRDefault="00F025F0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</w:p>
    <w:p w14:paraId="37706BA8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3/15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Стручни савјетник – вођа царинског реферата на граничном прелазу Требимља у РЦ Мостар</w:t>
      </w:r>
    </w:p>
    <w:p w14:paraId="6EDEDA8E" w14:textId="2EDF9E5E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 за наплату 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потребну накнадну контролу и посебне 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предузимање других радњи и мјера за које је </w:t>
      </w:r>
      <w:r w:rsidRPr="009D1CD5">
        <w:rPr>
          <w:rFonts w:ascii="Arial" w:hAnsi="Arial" w:cs="Arial"/>
          <w:sz w:val="20"/>
          <w:szCs w:val="20"/>
          <w:lang w:val="sr-Cyrl-BA"/>
        </w:rPr>
        <w:lastRenderedPageBreak/>
        <w:t>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испоставе.</w:t>
      </w:r>
    </w:p>
    <w:p w14:paraId="76736135" w14:textId="66297ABE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4365368C" w14:textId="029A1926" w:rsidR="0089565B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– стручни савјетник.</w:t>
      </w:r>
    </w:p>
    <w:p w14:paraId="1CEA8249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6B94F3CC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Требимља-Чепикуће</w:t>
      </w:r>
    </w:p>
    <w:p w14:paraId="4C59CBAD" w14:textId="6CC37D93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</w:p>
    <w:p w14:paraId="22B56824" w14:textId="77777777" w:rsidR="00F025F0" w:rsidRPr="009D1CD5" w:rsidRDefault="00F025F0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</w:p>
    <w:p w14:paraId="2BE77B59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3/16 Шеф Царинске испоставе Чапљина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у РЦ Мостар</w:t>
      </w:r>
    </w:p>
    <w:p w14:paraId="6A73D474" w14:textId="6C971285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D1CD5">
        <w:rPr>
          <w:rFonts w:ascii="Arial" w:hAnsi="Arial" w:cs="Arial"/>
          <w:color w:val="000000"/>
          <w:sz w:val="20"/>
          <w:szCs w:val="20"/>
          <w:lang w:val="sr-Cyrl-BA"/>
        </w:rPr>
        <w:t>организује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и руководи радом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на извршиоце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прихватање и контролу царинске пријаве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доноси рјешења из царинско-управног поступка из надлежности Испоставе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накнадну контролу 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поступак накнадне наплате дажбина као и поврата индиректних пореза у случајевима откривања неправилности од стране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у испостави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прати рад организационих јединица које му локацијски припадају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за свој рад одговоран је шефу Одсјека за царинске послове. </w:t>
      </w:r>
    </w:p>
    <w:p w14:paraId="78AA5F26" w14:textId="03E2467D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положен 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стручни управни испит </w:t>
      </w:r>
      <w:r w:rsidRPr="009D1CD5">
        <w:rPr>
          <w:rFonts w:ascii="Arial" w:hAnsi="Arial" w:cs="Arial"/>
          <w:sz w:val="20"/>
          <w:szCs w:val="20"/>
          <w:lang w:val="sr-Cyrl-BA"/>
        </w:rPr>
        <w:t>и стручни испит за рад на пословима индиректних пореза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3B111C0E" w14:textId="29AA3571" w:rsidR="0089565B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1A6E2A9E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0F65A799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Чапљина</w:t>
      </w:r>
    </w:p>
    <w:p w14:paraId="49DB54E6" w14:textId="246901AD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</w:p>
    <w:p w14:paraId="6B720018" w14:textId="77777777" w:rsidR="00F025F0" w:rsidRPr="009D1CD5" w:rsidRDefault="00F025F0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</w:p>
    <w:p w14:paraId="7E54DDDB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>3/17 Шеф Царинске испоставе Требиње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у РЦ Мостар</w:t>
      </w:r>
    </w:p>
    <w:p w14:paraId="18D026C1" w14:textId="3E54486C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</w:t>
      </w:r>
      <w:r w:rsidRPr="009D1CD5">
        <w:rPr>
          <w:rFonts w:ascii="Arial" w:hAnsi="Arial" w:cs="Arial"/>
          <w:b/>
          <w:color w:val="000000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color w:val="000000"/>
          <w:sz w:val="20"/>
          <w:szCs w:val="20"/>
          <w:lang w:val="sr-Cyrl-BA"/>
        </w:rPr>
        <w:t>организује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и руководи радом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на извршиоце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прихватање и контролу царинске пријаве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доноси рјешења из царинско-управног поступка из надлежности Испоставе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накнадну контролу 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поступак накнадне наплате дажбина као и поврата индиректних пореза у случајевима откривања неправилности од стране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у испостави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прати рад организационих јединица које му локацијски припадају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за свој рад одговоран је шефу Одсјека за царинске послове. </w:t>
      </w:r>
    </w:p>
    <w:p w14:paraId="046B67E6" w14:textId="746D0053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положен 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стручни управни испит </w:t>
      </w:r>
      <w:r w:rsidRPr="009D1CD5">
        <w:rPr>
          <w:rFonts w:ascii="Arial" w:hAnsi="Arial" w:cs="Arial"/>
          <w:sz w:val="20"/>
          <w:szCs w:val="20"/>
          <w:lang w:val="sr-Cyrl-BA"/>
        </w:rPr>
        <w:t>и стручни испит за рад на пословима индиректних пореза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277D955C" w14:textId="48870341" w:rsidR="0089565B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17D7A3BF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46B18824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Требиње</w:t>
      </w:r>
    </w:p>
    <w:p w14:paraId="23C097EF" w14:textId="0F7A860B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A750812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E9170E9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3/18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Стручни савјетник – вођа царинског реферата на граничном прелазу Делеуша у РЦ Мостар</w:t>
      </w:r>
    </w:p>
    <w:p w14:paraId="1CA56041" w14:textId="7A70CEB7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 за наплату 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предлаже потребну накнадну контролу и посебне мјере контроле и по </w:t>
      </w:r>
      <w:r w:rsidRPr="009D1CD5">
        <w:rPr>
          <w:rFonts w:ascii="Arial" w:hAnsi="Arial" w:cs="Arial"/>
          <w:sz w:val="20"/>
          <w:szCs w:val="20"/>
          <w:lang w:val="sr-Cyrl-BA"/>
        </w:rPr>
        <w:lastRenderedPageBreak/>
        <w:t>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испоставе.</w:t>
      </w:r>
    </w:p>
    <w:p w14:paraId="0F6A6DA4" w14:textId="199646F3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положен 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стручни управни испит </w:t>
      </w:r>
      <w:r w:rsidRPr="009D1CD5">
        <w:rPr>
          <w:rFonts w:ascii="Arial" w:hAnsi="Arial" w:cs="Arial"/>
          <w:sz w:val="20"/>
          <w:szCs w:val="20"/>
          <w:lang w:val="sr-Cyrl-BA"/>
        </w:rPr>
        <w:t>и стручни испит за рад на пословима индиректних пореза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00FCDFC2" w14:textId="34B60F01" w:rsidR="0089565B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– стручни савјетник.</w:t>
      </w:r>
    </w:p>
    <w:p w14:paraId="0020CB48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0523264F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Делеуша</w:t>
      </w:r>
    </w:p>
    <w:p w14:paraId="30815690" w14:textId="476A6A96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887D26F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CE2A6AD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3/19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Стручни савјетник – вођа царинског реферата на граничном прелазу Присика у РЦ Мостар</w:t>
      </w:r>
    </w:p>
    <w:p w14:paraId="4E212146" w14:textId="6977C409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 наплату 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потребну накнадну контролу и посебне 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испоставе.</w:t>
      </w:r>
    </w:p>
    <w:p w14:paraId="68065FF5" w14:textId="6F8923E0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579C1890" w14:textId="4DD6144C" w:rsidR="0089565B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– стручни савјетник.</w:t>
      </w:r>
    </w:p>
    <w:p w14:paraId="1A672EFF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0382A895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Присика</w:t>
      </w:r>
    </w:p>
    <w:p w14:paraId="468A1B98" w14:textId="28D588CB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2ED9DC7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B516A4A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>3/20 Шеф Царинске испоставе Братунац у РЦ Тузла</w:t>
      </w:r>
    </w:p>
    <w:p w14:paraId="3D676B14" w14:textId="373FF20B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D1CD5">
        <w:rPr>
          <w:rFonts w:ascii="Arial" w:hAnsi="Arial" w:cs="Arial"/>
          <w:color w:val="000000"/>
          <w:sz w:val="20"/>
          <w:szCs w:val="20"/>
          <w:lang w:val="sr-Cyrl-BA"/>
        </w:rPr>
        <w:t>организује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и руководи радом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на извршиоце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прихватање и контролу царинске пријаве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доноси рјешења из царинско-управног поступка из надлежности Испоставе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накнадну контролу 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поступак накнадне наплате дажбина као и поврата индиректних пореза у случајевима откривања неправилности од стране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у испостави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прати рад организационих јединица које му локацијски припадају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за свој рад одговоран је шефу Одсјека за царинске послове. </w:t>
      </w:r>
    </w:p>
    <w:p w14:paraId="4383C212" w14:textId="0C0539BE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положен 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стручни управни испит </w:t>
      </w:r>
      <w:r w:rsidRPr="009D1CD5">
        <w:rPr>
          <w:rFonts w:ascii="Arial" w:hAnsi="Arial" w:cs="Arial"/>
          <w:sz w:val="20"/>
          <w:szCs w:val="20"/>
          <w:lang w:val="sr-Cyrl-BA"/>
        </w:rPr>
        <w:t>и стручни испит за рад на пословима индиректних пореза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30B90448" w14:textId="6AA2F2DD" w:rsidR="0089565B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44E60C88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487B9718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Братунац</w:t>
      </w:r>
    </w:p>
    <w:p w14:paraId="48605DD1" w14:textId="10CAA074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87A4EB8" w14:textId="77777777" w:rsidR="00F025F0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3FBFC8F" w14:textId="66730627" w:rsidR="0089565B" w:rsidRPr="009D1CD5" w:rsidRDefault="0089565B" w:rsidP="00F025F0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3/21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Стручни савјетник – вођа царинског реферата на граничном прелазу Братунац-Нови мост </w:t>
      </w: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>у РЦ</w:t>
      </w:r>
      <w:r w:rsidR="00F025F0"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>Тузла</w:t>
      </w:r>
    </w:p>
    <w:p w14:paraId="6514C76C" w14:textId="74C61308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за наплату </w:t>
      </w:r>
      <w:r w:rsidRPr="009D1CD5">
        <w:rPr>
          <w:rFonts w:ascii="Arial" w:hAnsi="Arial" w:cs="Arial"/>
          <w:sz w:val="20"/>
          <w:szCs w:val="20"/>
          <w:lang w:val="sr-Cyrl-BA"/>
        </w:rPr>
        <w:lastRenderedPageBreak/>
        <w:t>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потребну накнадну контролу и посебне 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испоставе.</w:t>
      </w:r>
    </w:p>
    <w:p w14:paraId="69337364" w14:textId="6716A551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положен 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стручни управни испит </w:t>
      </w:r>
      <w:r w:rsidRPr="009D1CD5">
        <w:rPr>
          <w:rFonts w:ascii="Arial" w:hAnsi="Arial" w:cs="Arial"/>
          <w:sz w:val="20"/>
          <w:szCs w:val="20"/>
          <w:lang w:val="sr-Cyrl-BA"/>
        </w:rPr>
        <w:t>и стручни испит за рад на пословима индиректних пореза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75DEB883" w14:textId="06355C7A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– стручни савјетник.</w:t>
      </w:r>
    </w:p>
    <w:p w14:paraId="7C597D16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1020ACCE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26358">
        <w:rPr>
          <w:rFonts w:ascii="Arial" w:hAnsi="Arial" w:cs="Arial"/>
          <w:bCs/>
          <w:sz w:val="20"/>
          <w:szCs w:val="20"/>
          <w:lang w:val="sr-Cyrl-BA"/>
        </w:rPr>
        <w:t>Братунац-Нови мост</w:t>
      </w:r>
    </w:p>
    <w:p w14:paraId="50921F65" w14:textId="0A6F0AD3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60FEF7B9" w14:textId="77777777" w:rsidR="00F025F0" w:rsidRPr="009D1CD5" w:rsidRDefault="00F025F0" w:rsidP="0089565B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10CB4740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3/22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Стручни савјетник – вођа царинског реферата на граничном прелазу Братунац </w:t>
      </w: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>у РЦ Тузла</w:t>
      </w:r>
    </w:p>
    <w:p w14:paraId="617928C1" w14:textId="13C4C048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организује и руководи радом реферата и врши распоред задатака и послова на извршиоце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пријем и контролу царинских пријава и докумената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доноси рјешења из царинско-управног поступка из надлежности реферата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покреће поступак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 наплату индиректних пореза из гаранције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потребну накнадну контролу и посебне 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реферата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шефу испоставе</w:t>
      </w:r>
    </w:p>
    <w:p w14:paraId="001D7166" w14:textId="5DE42354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положен 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стручни управни испит </w:t>
      </w:r>
      <w:r w:rsidRPr="009D1CD5">
        <w:rPr>
          <w:rFonts w:ascii="Arial" w:hAnsi="Arial" w:cs="Arial"/>
          <w:sz w:val="20"/>
          <w:szCs w:val="20"/>
          <w:lang w:val="sr-Cyrl-BA"/>
        </w:rPr>
        <w:t>и стручни испит за рад на пословима индиректних пореза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усмене и писмене комуникацијске способности.</w:t>
      </w:r>
    </w:p>
    <w:p w14:paraId="0493FE25" w14:textId="35E903F5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="00155E8F" w:rsidRPr="009D1CD5">
        <w:rPr>
          <w:rFonts w:ascii="Arial" w:hAnsi="Arial" w:cs="Arial"/>
          <w:sz w:val="20"/>
          <w:szCs w:val="20"/>
          <w:lang w:val="sr-Cyrl-BA"/>
        </w:rPr>
        <w:t>државни службеник – стручни савјетник.</w:t>
      </w:r>
    </w:p>
    <w:p w14:paraId="3C898BBD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03C29FA7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bCs/>
          <w:sz w:val="20"/>
          <w:szCs w:val="20"/>
          <w:lang w:val="sr-Cyrl-BA"/>
        </w:rPr>
        <w:t>Братунац</w:t>
      </w:r>
    </w:p>
    <w:p w14:paraId="5C7369A9" w14:textId="263422C8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92724DA" w14:textId="77777777" w:rsidR="00090BE1" w:rsidRPr="009D1CD5" w:rsidRDefault="00090BE1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2A967BD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>3/23 Шеф Царинске испоставе Добој у РЦ Тузла</w:t>
      </w:r>
    </w:p>
    <w:p w14:paraId="47FD945A" w14:textId="1B1D141E" w:rsidR="0089565B" w:rsidRPr="009D1CD5" w:rsidRDefault="0089565B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D1CD5">
        <w:rPr>
          <w:rFonts w:ascii="Arial" w:hAnsi="Arial" w:cs="Arial"/>
          <w:color w:val="000000"/>
          <w:sz w:val="20"/>
          <w:szCs w:val="20"/>
          <w:lang w:val="sr-Cyrl-BA"/>
        </w:rPr>
        <w:t>организује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и руководи радом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врши распоред задатака и послова на извршиоце и контролише њихово извршавање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и правилну примјену прописа и одговоран је за примјену истих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 потреби врши прихватање и контролу царинске пријаве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доноси рјешења из царинско-управног поступка из надлежности Испоставе за које је овлашћен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накнадну контролу 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мјере контроле и по потреби непосредно учествује у спровођењу тих 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подноси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 поступак накнадне наплате дажбина као и поврата индиректних пореза у случајевима откривања неправилности од стране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предузимање других радњи и мјера за које је овлашћен законским и подзаконским прописима у оквиру послова које обавља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израђује и доставља план рада и извјештаје о раду Испоставе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рационално коришћење људских потенцијала и техничких средстава у испостави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прати рад организационих јединица које му локацијски припадају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и задатке које му одреди шеф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за свој рад одговоран је шефу Одсјека за царинске послове. </w:t>
      </w:r>
    </w:p>
    <w:p w14:paraId="6631209A" w14:textId="76860D75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 - 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положен стручни 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>управни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испит и стручни испит за рад на пословима индиректних пореза</w:t>
      </w:r>
      <w:r w:rsidR="00F025F0" w:rsidRPr="009D1CD5">
        <w:rPr>
          <w:rFonts w:ascii="Arial" w:hAnsi="Arial" w:cs="Arial"/>
          <w:sz w:val="20"/>
          <w:szCs w:val="20"/>
          <w:lang w:val="sr-Cyrl-BA"/>
        </w:rPr>
        <w:t xml:space="preserve">; познавање рада на рачунару; </w:t>
      </w:r>
      <w:r w:rsidRPr="009D1CD5">
        <w:rPr>
          <w:rFonts w:ascii="Arial" w:hAnsi="Arial" w:cs="Arial"/>
          <w:sz w:val="20"/>
          <w:szCs w:val="20"/>
          <w:lang w:val="sr-Cyrl-BA"/>
        </w:rPr>
        <w:t>развијене организаторске способности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усмене и писмене комуникацијске способности.</w:t>
      </w:r>
    </w:p>
    <w:p w14:paraId="05BCA0F8" w14:textId="530207ED" w:rsidR="0089565B" w:rsidRPr="009D1CD5" w:rsidRDefault="00F025F0" w:rsidP="0089565B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30780896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07EE28B4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Мјесто рада: </w:t>
      </w:r>
      <w:r w:rsidRPr="009D1CD5">
        <w:rPr>
          <w:rFonts w:ascii="Arial" w:hAnsi="Arial" w:cs="Arial"/>
          <w:sz w:val="20"/>
          <w:szCs w:val="20"/>
          <w:lang w:val="sr-Cyrl-BA"/>
        </w:rPr>
        <w:t>Добој</w:t>
      </w:r>
    </w:p>
    <w:p w14:paraId="569C3C6F" w14:textId="147747A2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F03CD7F" w14:textId="77777777" w:rsidR="00090BE1" w:rsidRPr="009D1CD5" w:rsidRDefault="00090BE1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2C74D42" w14:textId="77777777" w:rsidR="0089565B" w:rsidRPr="009D1CD5" w:rsidRDefault="0089565B" w:rsidP="0089565B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9D1CD5">
        <w:rPr>
          <w:rFonts w:ascii="Arial" w:hAnsi="Arial" w:cs="Arial"/>
          <w:bCs/>
          <w:sz w:val="20"/>
          <w:szCs w:val="20"/>
          <w:lang w:val="sr-Cyrl-BA"/>
        </w:rPr>
        <w:t>СЕКТОР ЗА ПОРЕЗЕ</w:t>
      </w:r>
    </w:p>
    <w:p w14:paraId="72EBBC22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89D586A" w14:textId="77777777" w:rsidR="0089565B" w:rsidRPr="009D1CD5" w:rsidRDefault="0089565B" w:rsidP="0089565B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>4/01 Шеф Групе за подршку у РЦ Мостар</w:t>
      </w:r>
    </w:p>
    <w:p w14:paraId="2755C249" w14:textId="7E5D0980" w:rsidR="0089565B" w:rsidRPr="009D1CD5" w:rsidRDefault="0089565B" w:rsidP="0089565B">
      <w:pPr>
        <w:shd w:val="clear" w:color="auto" w:fill="FFFFFF"/>
        <w:tabs>
          <w:tab w:val="left" w:pos="-108"/>
          <w:tab w:val="num" w:pos="252"/>
          <w:tab w:val="num" w:pos="317"/>
        </w:tabs>
        <w:jc w:val="both"/>
        <w:rPr>
          <w:rFonts w:ascii="Arial" w:hAnsi="Arial" w:cs="Arial"/>
          <w:iCs/>
          <w:sz w:val="20"/>
          <w:szCs w:val="20"/>
          <w:shd w:val="clear" w:color="auto" w:fill="FFFFFF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руководи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организује и координише активности у Групи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одговоран је за благовремено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законито и правилно извршавање послова из дјелокруга рада Групе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те законито и ефикасно руковођење кадровима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техничким и другим средствима која су му стављена на располагање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lastRenderedPageBreak/>
        <w:t>или повјерена тој Групи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пружа извршиоцима потребну стручну помоћ у раду и обавља најсложеније послове из надлежности Групе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доноси одлуке у управним поступцима из надлежности групе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осигурава јединствену примјену закона и других прописа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 складу са законом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издаје налог за прекршаје или подноси захтјев за покретање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прекршајног поступка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анализира проблеме са којима се сусрећу порески обвезници у примјени пореских закона и предлаже њихово рјешавање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извјештава о раду Групе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предлаже обуку запослених у Групи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врши и друге послове по налогу шефа Одсјека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 свој рад одговоран је шефу Одсјека за порезе.</w:t>
      </w:r>
    </w:p>
    <w:p w14:paraId="200B33F4" w14:textId="26AB654B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shd w:val="clear" w:color="auto" w:fill="FFFFFF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ВСС - VII степен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правни или економски факултет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најмање 4 године радног искуства у струци; самосталност у раду;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познавање рада на рачунару.</w:t>
      </w:r>
    </w:p>
    <w:p w14:paraId="68D4CB6A" w14:textId="0F7563CD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468C8F0E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1958D4FE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Мостар</w:t>
      </w:r>
    </w:p>
    <w:p w14:paraId="7FEFE3FE" w14:textId="520651FC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7840028" w14:textId="77777777" w:rsidR="00090BE1" w:rsidRPr="009D1CD5" w:rsidRDefault="00090BE1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10A91AB" w14:textId="77777777" w:rsidR="0089565B" w:rsidRPr="009D1CD5" w:rsidRDefault="0089565B" w:rsidP="0089565B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>4/02 Шеф Групе за обраду пореских пријава у РЦ Тузла</w:t>
      </w:r>
    </w:p>
    <w:p w14:paraId="7D83137A" w14:textId="3D886D0F" w:rsidR="0089565B" w:rsidRPr="009D1CD5" w:rsidRDefault="0089565B" w:rsidP="0089565B">
      <w:pPr>
        <w:tabs>
          <w:tab w:val="left" w:pos="-108"/>
          <w:tab w:val="num" w:pos="252"/>
        </w:tabs>
        <w:jc w:val="both"/>
        <w:rPr>
          <w:rFonts w:ascii="Arial" w:hAnsi="Arial" w:cs="Arial"/>
          <w:iCs/>
          <w:sz w:val="20"/>
          <w:szCs w:val="20"/>
          <w:shd w:val="clear" w:color="auto" w:fill="FFFFFF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руководи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организује и координише активности у Групи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благовремено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законито и правилно извршавање послова из дјелокруга рада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законито и ефикасно руковођење кадровима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техничким и другим средствима која су му стављена на располагање или повјерена тој Групи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јединствену примјену закона и других прописа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припрема годишње и оперативне планове рада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функционирање порезног књиговодства на нивоу регионалног центра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извјештава о раду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обуку запослених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доноси рјешења о поврату ПДВ-а по основу ПДВ пријава у првом степену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спроводи поступак реализације убрзаног поврата и о истом обавјештава шефа Одсјека за порезе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доноси и друге одлуке у управном поступку из надлежности рада Групе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уколико иста није искључиво дата у надлежност другом извршиоцу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анализира показатеље о исказаној крајњој потрошњи у ПДВ пријавама и по потреби врши увид у записник о извршеним контролама пореских обвезника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 складу са законом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издаје прекршајни налог или захтјев за покретање прекршајног 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а у случају сумње да је обвезник починио казнено дјело из области индиректних пореза обавјештава шефа Одсјека за порезе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одобрава покретање поступка провјере података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в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рши и друге послове по налогу шефа Одсјека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 свој рад одговоран је шефу Одсјека.</w:t>
      </w:r>
    </w:p>
    <w:p w14:paraId="288F1EAA" w14:textId="07C4C80F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ВСС - VII степен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правни или економски факултет</w:t>
      </w:r>
      <w:r w:rsidR="00090BE1" w:rsidRPr="009D1CD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; најмање 4 године радног искуства у струци; 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самосталност у раду;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>познавање рада на рачунару.</w:t>
      </w:r>
    </w:p>
    <w:p w14:paraId="1598369A" w14:textId="16E6ECC5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0B73796E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68062F60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Тузла</w:t>
      </w:r>
    </w:p>
    <w:p w14:paraId="50545B7A" w14:textId="019460E3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559372" w14:textId="77777777" w:rsidR="00090BE1" w:rsidRPr="009D1CD5" w:rsidRDefault="00090BE1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F463CD9" w14:textId="77777777" w:rsidR="0089565B" w:rsidRPr="009D1CD5" w:rsidRDefault="0089565B" w:rsidP="0089565B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9D1CD5">
        <w:rPr>
          <w:rFonts w:ascii="Arial" w:hAnsi="Arial" w:cs="Arial"/>
          <w:bCs/>
          <w:sz w:val="20"/>
          <w:szCs w:val="20"/>
          <w:lang w:val="sr-Cyrl-BA"/>
        </w:rPr>
        <w:t>СЕКТОР ЗА СПРОВОЂЕЊЕ ПРОПИСА</w:t>
      </w:r>
    </w:p>
    <w:p w14:paraId="54992F64" w14:textId="77777777" w:rsidR="0089565B" w:rsidRPr="009D1CD5" w:rsidRDefault="0089565B" w:rsidP="0089565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3BBF203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5/01 Шеф Одсјека за обавјештавање </w:t>
      </w:r>
    </w:p>
    <w:p w14:paraId="2C401909" w14:textId="16769EF2" w:rsidR="0089565B" w:rsidRPr="009D1CD5" w:rsidRDefault="0089565B" w:rsidP="0089565B">
      <w:pPr>
        <w:tabs>
          <w:tab w:val="num" w:pos="252"/>
          <w:tab w:val="num" w:pos="1020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szCs w:val="20"/>
          <w:lang w:val="sr-Cyrl-BA"/>
        </w:rPr>
        <w:t>: руководи радом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утврђује и распоређује задатке појединим службеницима и обавља најсложеније послове из надлежности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контролише извршавање задатака из дјелокруга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обезбјеђује проведбу политике и извршавање закона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других прописа и општих аката и с тим у вези утврђивање стања у области обавјештајног рада и њихове посљедице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прати и проучава проблематику везану за спровођење закона из области индиректног опорезивања у домену дјелокруга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укључујући и праћење и проучавање проблема у спровођењу кривичног и прекршајног законодавства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других закона чије се одредбе односе на питања из дјелокруга рада Одсјека којим руководи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предлаже мјере и активности за извршавање задатака из дјелокруга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учествује у изради стратегије и планова у свези са дјелокругом рада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евалуацију таквих донесених стратегија и планова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осигурава једнообразну примјену законских прописа у унутрашњим организационим јединицама које обављају послове обавјештавања у регионалним центрима и врши контролу уједначенног поступања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 анализира и прати њихов обавјештајни рад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надзор над прикупљањем и размјеном обавјештајних информација и података да ли се поступа у складу са законском регулативом из области заштите тајних података и заштите личних података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осталих прописа којима је регулисана тајност и повјерљивост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 циљу пружања помоћи Одсјеку за спречавање кријумчарења и прекршаје и Одсјеку за истраге предлаже предузимање мјера и радњи у циљу откривања и спречавања прекршајних и кривичних дјела из области индиректног опорезивања и откривање њихових починиоца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сарађује са другим Одсјецима унутар Управе нарочито са Одјељењем за анализу и управљање ризицима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обезбјеђује уредну и ажурну доставу обавјештајних информација и података и другим организационим јединицама унутар Управе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остварује сарадњу са другим институцијама на свим нивоима власти у БиХ у оквиру дјелокруга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остварује сарадњу са пореским и царинским администрација других земаља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 и другим међународним институцијама у оквиру дјелокруга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учествује у припреми оперативних смјерница за поступање и рад организационих јединица за </w:t>
      </w:r>
      <w:r w:rsidRPr="009D1CD5">
        <w:rPr>
          <w:rFonts w:ascii="Arial" w:hAnsi="Arial" w:cs="Arial"/>
          <w:sz w:val="20"/>
          <w:szCs w:val="20"/>
          <w:lang w:val="sr-Cyrl-BA"/>
        </w:rPr>
        <w:lastRenderedPageBreak/>
        <w:t>обавјештавање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даје приједлог за успостављање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израду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вођење и одржавање евиденција за потребе рада Одсјека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надзор над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радом Групе за оперативне послове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утврђује приједлог за стручну обуку и усавршавање службеника организационих јединица за обавјештавање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одговоран је за законито и ефикасно руковођење кадровима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техничким и другим средствима која су му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стављена на располагање или повјерена том Одсјеку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стара се око 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>благовремен</w:t>
      </w:r>
      <w:r w:rsidRPr="009D1CD5">
        <w:rPr>
          <w:rFonts w:ascii="Arial" w:hAnsi="Arial" w:cs="Arial"/>
          <w:sz w:val="20"/>
          <w:szCs w:val="20"/>
          <w:lang w:val="sr-Cyrl-BA"/>
        </w:rPr>
        <w:t>е израде аналитичких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информативних и других материјала у оквиру прописане методологоје (типске извјештаје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редовне или периодичне информације)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одговоран је за 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>благовремен</w:t>
      </w:r>
      <w:r w:rsidRPr="009D1CD5">
        <w:rPr>
          <w:rFonts w:ascii="Arial" w:hAnsi="Arial" w:cs="Arial"/>
          <w:sz w:val="20"/>
          <w:szCs w:val="20"/>
          <w:lang w:val="sr-Cyrl-BA"/>
        </w:rPr>
        <w:t>о достављање извјештаја о раду организационих јединица за обавјештавање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обавља и друге послове по налогу оперативног руководиоца-помоћника директора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за свој рад одговоран је оперативном руководиоцу-помоћнику директора.</w:t>
      </w:r>
    </w:p>
    <w:p w14:paraId="320D2DBC" w14:textId="3D21DC89" w:rsidR="0089565B" w:rsidRPr="009D1CD5" w:rsidRDefault="0089565B" w:rsidP="0089565B">
      <w:pPr>
        <w:tabs>
          <w:tab w:val="num" w:pos="252"/>
          <w:tab w:val="num" w:pos="1020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 друштвеног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природно математичког или техничког смјера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познавање рада на рачунару. </w:t>
      </w:r>
    </w:p>
    <w:p w14:paraId="3EA0595E" w14:textId="4B7A40BE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28913D59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66EB3CC5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Бања Лука</w:t>
      </w:r>
    </w:p>
    <w:p w14:paraId="69874FAB" w14:textId="6CB50D6C" w:rsidR="0089565B" w:rsidRPr="009D1CD5" w:rsidRDefault="0089565B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</w:p>
    <w:p w14:paraId="78D0E955" w14:textId="77777777" w:rsidR="00090BE1" w:rsidRPr="009D1CD5" w:rsidRDefault="00090BE1" w:rsidP="0089565B">
      <w:pPr>
        <w:jc w:val="both"/>
        <w:rPr>
          <w:rFonts w:ascii="Arial" w:hAnsi="Arial" w:cs="Arial"/>
          <w:b/>
          <w:color w:val="000000"/>
          <w:sz w:val="20"/>
          <w:szCs w:val="20"/>
          <w:lang w:val="sr-Cyrl-BA"/>
        </w:rPr>
      </w:pPr>
    </w:p>
    <w:p w14:paraId="070847DD" w14:textId="77777777" w:rsidR="0089565B" w:rsidRPr="009D1CD5" w:rsidRDefault="0089565B" w:rsidP="0089565B">
      <w:pPr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color w:val="000000"/>
          <w:sz w:val="20"/>
          <w:szCs w:val="20"/>
          <w:u w:val="single"/>
          <w:lang w:val="sr-Cyrl-BA"/>
        </w:rPr>
        <w:t xml:space="preserve">5/02 Шеф Групе за истраге у РЦ Бања Лука </w:t>
      </w:r>
    </w:p>
    <w:p w14:paraId="63B99C9C" w14:textId="6600B8F6" w:rsidR="0089565B" w:rsidRPr="009D1CD5" w:rsidRDefault="0089565B" w:rsidP="0089565B">
      <w:pPr>
        <w:pStyle w:val="BodyText"/>
        <w:rPr>
          <w:rFonts w:ascii="Arial" w:hAnsi="Arial" w:cs="Arial"/>
          <w:sz w:val="20"/>
          <w:lang w:val="sr-Cyrl-BA"/>
        </w:rPr>
      </w:pPr>
      <w:r w:rsidRPr="009D1CD5">
        <w:rPr>
          <w:rFonts w:ascii="Arial" w:hAnsi="Arial" w:cs="Arial"/>
          <w:b/>
          <w:sz w:val="20"/>
          <w:lang w:val="sr-Cyrl-BA"/>
        </w:rPr>
        <w:t>Опис задатака и дужности</w:t>
      </w:r>
      <w:r w:rsidRPr="009D1CD5">
        <w:rPr>
          <w:rFonts w:ascii="Arial" w:hAnsi="Arial" w:cs="Arial"/>
          <w:sz w:val="20"/>
          <w:lang w:val="sr-Cyrl-BA"/>
        </w:rPr>
        <w:t>: организује и координише рад Групе за истраге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одговоран је за досљедну и ефикасну примјену политике рада из надлежности Групе креиране од стране Сектора за спровођење прописа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 xml:space="preserve">стара се о досљедној примјени и </w:t>
      </w:r>
      <w:r w:rsidR="00090BE1" w:rsidRPr="009D1CD5">
        <w:rPr>
          <w:rFonts w:ascii="Arial" w:hAnsi="Arial" w:cs="Arial"/>
          <w:sz w:val="20"/>
          <w:lang w:val="sr-Cyrl-BA"/>
        </w:rPr>
        <w:t>поштовању</w:t>
      </w:r>
      <w:r w:rsidRPr="009D1CD5">
        <w:rPr>
          <w:rFonts w:ascii="Arial" w:hAnsi="Arial" w:cs="Arial"/>
          <w:sz w:val="20"/>
          <w:lang w:val="sr-Cyrl-BA"/>
        </w:rPr>
        <w:t xml:space="preserve"> законских и подзаконских прописа од стране запослених у Групи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планира и координише активности Групе у циљу осигуравања једнообразне примјене законских и подзаконских прописа и других општих аката на спречавању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откривању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истраживању и процесуирању кривичних дјела и прекршаја везаних за индиректне порезе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обавља најсложеније послове из надлежности Групе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осигурава редовно достављање извјештаја о резултатима рада Групе за истраге шефу Одсјека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предлаже мјере шефу Одсјека везано за побољшање и развој оперативних планова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планова активности и стручне обуке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као и планова за усавршавање особља у области истрага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извјештава шефа Одсјека о свим недостацима насталим из било којег разлога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у погледу сигурносне опреме или неодговарајућег смјештаја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успоставља и одржава редовне контакте са другим организационим јединицама у Управи у регионалном центру посебно с Групом за обавјештавање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 xml:space="preserve">води рачуна о </w:t>
      </w:r>
      <w:r w:rsidR="00090BE1" w:rsidRPr="009D1CD5">
        <w:rPr>
          <w:rFonts w:ascii="Arial" w:hAnsi="Arial" w:cs="Arial"/>
          <w:sz w:val="20"/>
          <w:lang w:val="sr-Cyrl-BA"/>
        </w:rPr>
        <w:t>благовремен</w:t>
      </w:r>
      <w:r w:rsidRPr="009D1CD5">
        <w:rPr>
          <w:rFonts w:ascii="Arial" w:hAnsi="Arial" w:cs="Arial"/>
          <w:sz w:val="20"/>
          <w:lang w:val="sr-Cyrl-BA"/>
        </w:rPr>
        <w:t>ом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и на одговарајући начин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достављањ</w:t>
      </w:r>
      <w:r w:rsidR="00090BE1" w:rsidRPr="009D1CD5">
        <w:rPr>
          <w:rFonts w:ascii="Arial" w:hAnsi="Arial" w:cs="Arial"/>
          <w:sz w:val="20"/>
          <w:lang w:val="sr-Cyrl-BA"/>
        </w:rPr>
        <w:t>у</w:t>
      </w:r>
      <w:r w:rsidRPr="009D1CD5">
        <w:rPr>
          <w:rFonts w:ascii="Arial" w:hAnsi="Arial" w:cs="Arial"/>
          <w:sz w:val="20"/>
          <w:lang w:val="sr-Cyrl-BA"/>
        </w:rPr>
        <w:t xml:space="preserve"> података другим организационим јединицама Управ</w:t>
      </w:r>
      <w:r w:rsidR="00090BE1" w:rsidRPr="009D1CD5">
        <w:rPr>
          <w:rFonts w:ascii="Arial" w:hAnsi="Arial" w:cs="Arial"/>
          <w:sz w:val="20"/>
          <w:lang w:val="sr-Cyrl-BA"/>
        </w:rPr>
        <w:t xml:space="preserve">е, </w:t>
      </w:r>
      <w:r w:rsidRPr="009D1CD5">
        <w:rPr>
          <w:rFonts w:ascii="Arial" w:hAnsi="Arial" w:cs="Arial"/>
          <w:sz w:val="20"/>
          <w:lang w:val="sr-Cyrl-BA"/>
        </w:rPr>
        <w:t>нарочито Групи за обавјештавање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успоставља и одржава редовне контакте са полицијским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правосудним и другим органима ради обављања послова из дјелокруга рада Групе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предлаже годишње и мјесечне планове рада за Групу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те врши евалуацију донесених мјесечних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годишњих и других планова рада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осигурава редовно достављање извјештаја о резултатима рада Групе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предлаже стручне обуке и планове за усавршавање запослених у Групи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осигурава да се унутар Групе воде све прописане евиденције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обавља и друге послове које му одреди шеф Одсјека</w:t>
      </w:r>
      <w:r w:rsidR="00090BE1" w:rsidRPr="009D1CD5">
        <w:rPr>
          <w:rFonts w:ascii="Arial" w:hAnsi="Arial" w:cs="Arial"/>
          <w:sz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lang w:val="sr-Cyrl-BA"/>
        </w:rPr>
        <w:t>за свој рад одговоран је шефу Одсјека.</w:t>
      </w:r>
    </w:p>
    <w:p w14:paraId="62B9F6C5" w14:textId="32A7519A" w:rsidR="0089565B" w:rsidRPr="009D1CD5" w:rsidRDefault="0089565B" w:rsidP="0089565B">
      <w:pPr>
        <w:pStyle w:val="BodyText"/>
        <w:rPr>
          <w:rFonts w:ascii="Arial" w:hAnsi="Arial" w:cs="Arial"/>
          <w:sz w:val="20"/>
          <w:lang w:val="sr-Cyrl-BA"/>
        </w:rPr>
      </w:pPr>
      <w:r w:rsidRPr="009D1CD5">
        <w:rPr>
          <w:rFonts w:ascii="Arial" w:hAnsi="Arial" w:cs="Arial"/>
          <w:b/>
          <w:sz w:val="20"/>
          <w:lang w:val="sr-Cyrl-BA"/>
        </w:rPr>
        <w:t>Посебни услови:</w:t>
      </w:r>
      <w:r w:rsidRPr="009D1CD5">
        <w:rPr>
          <w:rFonts w:ascii="Arial" w:hAnsi="Arial" w:cs="Arial"/>
          <w:sz w:val="20"/>
          <w:lang w:val="sr-Cyrl-BA"/>
        </w:rPr>
        <w:t xml:space="preserve"> ВСС-VII степен</w:t>
      </w:r>
      <w:r w:rsidR="00090BE1" w:rsidRPr="009D1CD5">
        <w:rPr>
          <w:rFonts w:ascii="Arial" w:hAnsi="Arial" w:cs="Arial"/>
          <w:sz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lang w:val="sr-Cyrl-BA"/>
        </w:rPr>
        <w:t>правни или економски факултет или факултет криминалистичких наука</w:t>
      </w:r>
      <w:r w:rsidR="00090BE1" w:rsidRPr="009D1CD5">
        <w:rPr>
          <w:rFonts w:ascii="Arial" w:hAnsi="Arial" w:cs="Arial"/>
          <w:sz w:val="20"/>
          <w:lang w:val="sr-Cyrl-BA"/>
        </w:rPr>
        <w:t xml:space="preserve">; најмање 4 године радног искуства у струци; положен стручни управни испит и стручни испит за рад на пословима индиректних пореза; </w:t>
      </w:r>
      <w:r w:rsidRPr="009D1CD5">
        <w:rPr>
          <w:rFonts w:ascii="Arial" w:hAnsi="Arial" w:cs="Arial"/>
          <w:sz w:val="20"/>
          <w:lang w:val="sr-Cyrl-BA"/>
        </w:rPr>
        <w:t xml:space="preserve">познавање рада на рачунару. </w:t>
      </w:r>
    </w:p>
    <w:p w14:paraId="133CC533" w14:textId="60429253" w:rsidR="0089565B" w:rsidRPr="009D1CD5" w:rsidRDefault="00F025F0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 xml:space="preserve">Статус: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 службеник - шеф унутрашње организационе јединице.</w:t>
      </w:r>
    </w:p>
    <w:p w14:paraId="1D660301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Број извршилаца: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један (1)</w:t>
      </w:r>
    </w:p>
    <w:p w14:paraId="6D8E1028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Мјесто рада:</w:t>
      </w:r>
      <w:r w:rsidRPr="009D1CD5">
        <w:rPr>
          <w:rFonts w:ascii="Arial" w:hAnsi="Arial" w:cs="Arial"/>
          <w:sz w:val="20"/>
          <w:szCs w:val="20"/>
          <w:lang w:val="sr-Cyrl-BA"/>
        </w:rPr>
        <w:t xml:space="preserve"> Бања Лука </w:t>
      </w:r>
    </w:p>
    <w:p w14:paraId="7E0EC3B7" w14:textId="19D4A7EB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0E3AADAD" w14:textId="77777777" w:rsidR="0089565B" w:rsidRPr="009D1CD5" w:rsidRDefault="0089565B" w:rsidP="0089565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A221B5F" w14:textId="40C67DCB" w:rsidR="0089565B" w:rsidRPr="009D1CD5" w:rsidRDefault="0089565B" w:rsidP="0089565B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На овај оглас могу се пријавити само особе запослене као државни службеници у Управи за индиректно опорезивање.</w:t>
      </w:r>
    </w:p>
    <w:p w14:paraId="24C92E61" w14:textId="7E06EEBD" w:rsidR="00087C4A" w:rsidRPr="009D1CD5" w:rsidRDefault="00087C4A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FD392FD" w14:textId="77777777" w:rsidR="00F96AC6" w:rsidRPr="009D1CD5" w:rsidRDefault="00D90CE9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Напомена</w:t>
      </w:r>
      <w:r w:rsidR="00F96AC6"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за</w:t>
      </w:r>
      <w:r w:rsidR="00F96AC6"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кандидате</w:t>
      </w:r>
      <w:r w:rsidR="00F96AC6"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: </w:t>
      </w:r>
    </w:p>
    <w:p w14:paraId="72BAF48F" w14:textId="72318D0A" w:rsidR="00241601" w:rsidRPr="009D1CD5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Изборни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процес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проводи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одредбама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условима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обављања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конкурса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екстерних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премјештаја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државних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службеника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D1CD5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“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62/10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30/14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38/17)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конкурса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D1CD5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“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: 63/16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21/17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28/21). </w:t>
      </w:r>
      <w:r w:rsidRPr="009D1CD5">
        <w:rPr>
          <w:rFonts w:ascii="Arial" w:hAnsi="Arial" w:cs="Arial"/>
          <w:sz w:val="20"/>
          <w:szCs w:val="20"/>
          <w:lang w:val="sr-Cyrl-BA"/>
        </w:rPr>
        <w:t>Више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информација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конкурсним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процедурама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доступно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је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5" w:history="1">
        <w:r w:rsidR="00241601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www.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адс</w:t>
        </w:r>
        <w:r w:rsidR="00241601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гов</w:t>
        </w:r>
        <w:r w:rsidR="00241601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ба</w:t>
        </w:r>
      </w:hyperlink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дијелу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D1CD5">
        <w:rPr>
          <w:rFonts w:ascii="Arial" w:hAnsi="Arial" w:cs="Arial"/>
          <w:sz w:val="20"/>
          <w:szCs w:val="20"/>
          <w:lang w:val="sr-Cyrl-BA"/>
        </w:rPr>
        <w:t>Запошљавање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>/</w:t>
      </w:r>
      <w:r w:rsidRPr="009D1CD5">
        <w:rPr>
          <w:rFonts w:ascii="Arial" w:hAnsi="Arial" w:cs="Arial"/>
          <w:sz w:val="20"/>
          <w:szCs w:val="20"/>
          <w:lang w:val="sr-Cyrl-BA"/>
        </w:rPr>
        <w:t>Врсте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конкурсних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процедура</w:t>
      </w:r>
      <w:r w:rsidR="00241601" w:rsidRPr="009D1CD5">
        <w:rPr>
          <w:rFonts w:ascii="Arial" w:hAnsi="Arial" w:cs="Arial"/>
          <w:sz w:val="20"/>
          <w:szCs w:val="20"/>
          <w:lang w:val="sr-Cyrl-BA"/>
        </w:rPr>
        <w:t>“.</w:t>
      </w:r>
    </w:p>
    <w:p w14:paraId="09450D82" w14:textId="67982664" w:rsidR="00F96AC6" w:rsidRPr="009D1CD5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провођење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конкурсне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процедуре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овом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огласу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формираће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једна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9D1CD5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3923FBEF" w14:textId="27FB0076" w:rsidR="00F96AC6" w:rsidRPr="009D1CD5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утврђује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достављене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пријаву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знања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способности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компетенција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показаних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стручном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испиту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кандидате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пријављене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састоји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3484D325" w14:textId="77777777" w:rsidR="00F96AC6" w:rsidRPr="009D1CD5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обавјештавају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мјесту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времену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одржавања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стране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институције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службене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странице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66A50BAE" w14:textId="09740B1A" w:rsidR="00F96AC6" w:rsidRPr="009D1CD5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Независно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свим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другим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захтјевима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огласа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завршили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Болоњском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систему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студирања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поред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остале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обавезно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првог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lastRenderedPageBreak/>
        <w:t>циклуса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D1CD5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основног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додипломског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студија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)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чак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други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трећи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циклус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Болоњског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система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студирања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осим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интегрисане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код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којих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ради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интегрисаном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студију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видљиво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саме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основне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дипломе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додатка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дипломи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нострификацији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/</w:t>
      </w:r>
      <w:r w:rsidRPr="009D1CD5">
        <w:rPr>
          <w:rFonts w:ascii="Arial" w:hAnsi="Arial" w:cs="Arial"/>
          <w:sz w:val="20"/>
          <w:szCs w:val="20"/>
          <w:lang w:val="sr-Cyrl-BA"/>
        </w:rPr>
        <w:t>признавању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64BDF8DC" w14:textId="37250653" w:rsidR="00F96AC6" w:rsidRPr="009D1CD5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радним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искуством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радно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искуство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стечене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високе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стручне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спреме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високог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образовања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67010A47" w14:textId="42183FDC" w:rsidR="00F96AC6" w:rsidRPr="009D1CD5" w:rsidRDefault="00D90CE9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буду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позвани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усмени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стручног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испита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D1CD5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)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испуњавању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једног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општих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постављење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D1CD5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D1CD5">
        <w:rPr>
          <w:rFonts w:ascii="Arial" w:hAnsi="Arial" w:cs="Arial"/>
          <w:sz w:val="20"/>
          <w:szCs w:val="20"/>
          <w:lang w:val="sr-Cyrl-BA"/>
        </w:rPr>
        <w:t>тачка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D1CD5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Херцеговине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обавезни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донијети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D1CD5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старије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мјесеца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5A67BA" w:rsidRPr="009D1CD5">
        <w:rPr>
          <w:rFonts w:ascii="Arial" w:hAnsi="Arial" w:cs="Arial"/>
          <w:sz w:val="20"/>
          <w:szCs w:val="20"/>
          <w:lang w:val="sr-Cyrl-BA"/>
        </w:rPr>
        <w:t>зузетно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случају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кандидат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објективних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разлога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достави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тражено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интервју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исто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уручења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постав</w:t>
      </w:r>
      <w:r w:rsidR="005A67BA" w:rsidRPr="009D1CD5">
        <w:rPr>
          <w:rFonts w:ascii="Arial" w:hAnsi="Arial" w:cs="Arial"/>
          <w:sz w:val="20"/>
          <w:szCs w:val="20"/>
          <w:lang w:val="sr-Cyrl-BA"/>
        </w:rPr>
        <w:t>љ</w:t>
      </w:r>
      <w:r w:rsidRPr="009D1CD5">
        <w:rPr>
          <w:rFonts w:ascii="Arial" w:hAnsi="Arial" w:cs="Arial"/>
          <w:sz w:val="20"/>
          <w:szCs w:val="20"/>
          <w:lang w:val="sr-Cyrl-BA"/>
        </w:rPr>
        <w:t>ењу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преузимања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дужности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2DF43763" w14:textId="42342211" w:rsidR="00F96AC6" w:rsidRPr="009D1CD5" w:rsidRDefault="00F96AC6" w:rsidP="00A914AF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34ADBA0B" w14:textId="77777777" w:rsidR="00F96AC6" w:rsidRPr="009D1CD5" w:rsidRDefault="00F96AC6" w:rsidP="00A914AF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07C70002" w14:textId="77777777" w:rsidR="00241601" w:rsidRPr="009D1CD5" w:rsidRDefault="00D90CE9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241601"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241601" w:rsidRPr="009D1CD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7857EF31" w14:textId="4DD33D01" w:rsidR="00F96AC6" w:rsidRPr="009D1CD5" w:rsidRDefault="00D90CE9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F96AC6" w:rsidRPr="009D1CD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F96AC6" w:rsidRPr="009D1CD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потребну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 </w:t>
      </w:r>
      <w:hyperlink r:id="rId6" w:history="1"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Правилником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карактеру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садржају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јавног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конкурса</w:t>
        </w:r>
        <w:r w:rsidR="00090BE1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,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начину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спровођења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обрасцима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спровођење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</w:hyperlink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обрате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пажњу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измијењене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допуњене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наведеног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Правилника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прилагоде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како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искуству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тако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преостале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текстом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608019EB" w14:textId="17D8737A" w:rsidR="00F96AC6" w:rsidRPr="009D1CD5" w:rsidRDefault="00D90CE9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С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тим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вези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упућују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појашњење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9D1CD5">
        <w:rPr>
          <w:rFonts w:ascii="Arial" w:hAnsi="Arial" w:cs="Arial"/>
          <w:sz w:val="20"/>
          <w:szCs w:val="20"/>
          <w:lang w:val="sr-Cyrl-BA"/>
        </w:rPr>
        <w:t>текст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службеној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www.</w:t>
      </w:r>
      <w:r w:rsidRPr="009D1CD5">
        <w:rPr>
          <w:rFonts w:ascii="Arial" w:hAnsi="Arial" w:cs="Arial"/>
          <w:sz w:val="20"/>
          <w:szCs w:val="20"/>
          <w:lang w:val="sr-Cyrl-BA"/>
        </w:rPr>
        <w:t>адс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  <w:r w:rsidRPr="009D1CD5">
        <w:rPr>
          <w:rFonts w:ascii="Arial" w:hAnsi="Arial" w:cs="Arial"/>
          <w:sz w:val="20"/>
          <w:szCs w:val="20"/>
          <w:lang w:val="sr-Cyrl-BA"/>
        </w:rPr>
        <w:t>гов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  <w:r w:rsidRPr="009D1CD5">
        <w:rPr>
          <w:rFonts w:ascii="Arial" w:hAnsi="Arial" w:cs="Arial"/>
          <w:sz w:val="20"/>
          <w:szCs w:val="20"/>
          <w:lang w:val="sr-Cyrl-BA"/>
        </w:rPr>
        <w:t>ба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дијелу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7" w:history="1"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„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Запошљавање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Напомена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кандидате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Стоп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грешкама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у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пријавама</w:t>
        </w:r>
        <w:r w:rsidR="00F96AC6" w:rsidRPr="009D1CD5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!“</w:t>
        </w:r>
      </w:hyperlink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конкурса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интервјуа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дефинишу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D1CD5">
        <w:rPr>
          <w:rFonts w:ascii="Arial" w:hAnsi="Arial" w:cs="Arial"/>
          <w:sz w:val="20"/>
          <w:szCs w:val="20"/>
          <w:lang w:val="sr-Cyrl-BA"/>
        </w:rPr>
        <w:t>пријавни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образац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диплому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важеће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8" w:anchor="JI" w:tgtFrame="_blank" w:history="1">
        <w:r w:rsidRPr="009D1CD5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F96AC6" w:rsidRPr="009D1CD5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D1CD5">
          <w:rPr>
            <w:rFonts w:ascii="Arial" w:hAnsi="Arial" w:cs="Arial"/>
            <w:sz w:val="20"/>
            <w:szCs w:val="20"/>
            <w:lang w:val="sr-Cyrl-BA"/>
          </w:rPr>
          <w:t>о</w:t>
        </w:r>
        <w:r w:rsidR="00F96AC6" w:rsidRPr="009D1CD5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D1CD5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F96AC6" w:rsidRPr="009D1CD5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D1CD5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F96AC6" w:rsidRPr="009D1CD5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D1CD5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F96AC6" w:rsidRPr="009D1CD5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D1CD5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F96AC6" w:rsidRPr="009D1CD5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D1CD5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F96AC6" w:rsidRPr="009D1CD5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D1CD5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искуству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A23FA" w:rsidRPr="009D1CD5">
        <w:rPr>
          <w:rFonts w:ascii="Arial" w:hAnsi="Arial" w:cs="Arial"/>
          <w:sz w:val="20"/>
          <w:szCs w:val="20"/>
          <w:lang w:val="sr-Cyrl-BA"/>
        </w:rPr>
        <w:t>страног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језика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рада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рачунару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поступка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начин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достављања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73BFAECE" w14:textId="2688304E" w:rsidR="00EB729C" w:rsidRPr="009D1CD5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3223CFC" w14:textId="77777777" w:rsidR="00EB729C" w:rsidRPr="009D1CD5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E419E76" w14:textId="77777777" w:rsidR="00F96AC6" w:rsidRPr="009D1CD5" w:rsidRDefault="00D90CE9" w:rsidP="00A914AF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Потребни</w:t>
      </w:r>
      <w:r w:rsidR="00F96AC6"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документи</w:t>
      </w:r>
      <w:r w:rsidR="00F96AC6" w:rsidRPr="009D1CD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:</w:t>
      </w:r>
    </w:p>
    <w:p w14:paraId="5668D647" w14:textId="77777777" w:rsidR="00F96AC6" w:rsidRPr="009D1CD5" w:rsidRDefault="00D90CE9" w:rsidP="00A914AF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F96AC6"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F96AC6"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F96AC6"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3BAD9DF0" w14:textId="6151403D" w:rsidR="00C72807" w:rsidRPr="009D1CD5" w:rsidRDefault="00D90CE9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D1CD5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/</w:t>
      </w:r>
      <w:r w:rsidRPr="009D1CD5">
        <w:rPr>
          <w:rFonts w:ascii="Arial" w:hAnsi="Arial" w:cs="Arial"/>
          <w:sz w:val="20"/>
          <w:szCs w:val="20"/>
          <w:lang w:val="sr-Cyrl-BA"/>
        </w:rPr>
        <w:t>признате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дипломе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уколико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факултет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завршен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диплома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стечена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некој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другој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држави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9D1CD5">
        <w:rPr>
          <w:rFonts w:ascii="Arial" w:hAnsi="Arial" w:cs="Arial"/>
          <w:sz w:val="20"/>
          <w:szCs w:val="20"/>
          <w:lang w:val="sr-Cyrl-BA"/>
        </w:rPr>
        <w:t>године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)</w:t>
      </w:r>
    </w:p>
    <w:p w14:paraId="774D2036" w14:textId="539E791E" w:rsidR="00C72807" w:rsidRPr="009D1CD5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додатка дипломе за кандидате који су високо образовање стекли по Болоњском систему студирања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D1CD5">
        <w:rPr>
          <w:rFonts w:ascii="Arial" w:hAnsi="Arial" w:cs="Arial"/>
          <w:sz w:val="20"/>
          <w:szCs w:val="20"/>
          <w:lang w:val="sr-Cyrl-BA"/>
        </w:rPr>
        <w:t>изузетно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само у случају да високошколска установа додатак дипломи није уопште издавала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нити за једног дипломца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кандидат је дужан да уз овјерену копију универзитетске дипломе достави увјерење високошколске установе да додатак дипломи није уопште издат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нити за једног дипломца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23303638" w14:textId="4A63510F" w:rsidR="00C72807" w:rsidRPr="009D1CD5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увјерењa о држављанству (не старије од 6 мјесеци од дана издавања од стране надлежног органа)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28B61823" w14:textId="73D77FD8" w:rsidR="00C72807" w:rsidRPr="009D1CD5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увјерењa о положеном стручном управном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односно јавном испиту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510A5514" w14:textId="0CF02642" w:rsidR="00C72807" w:rsidRPr="009D1CD5" w:rsidRDefault="00C72807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потврдe или увјерењa као доказa о траженој врсти радног искуства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595F8B54" w14:textId="01A5E224" w:rsidR="0089565B" w:rsidRPr="009D1CD5" w:rsidRDefault="0089565B" w:rsidP="0089565B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доказа о траженом нивоу знања страног језика (само за позиције 3/02 и 3/03)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41710DED" w14:textId="008B6CB4" w:rsidR="0089565B" w:rsidRPr="009D1CD5" w:rsidRDefault="0089565B" w:rsidP="0089565B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увјерења/потврде/цертификата о активном знању траженог језика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најмање Б2 нивоа или еквивалента нивоу Б2 (само за позицију 1/01)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293012F8" w14:textId="1E903704" w:rsidR="0089565B" w:rsidRPr="009D1CD5" w:rsidRDefault="0089565B" w:rsidP="0089565B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доказа о траженом нивоу знања рада на рачунару (изузев за позиције 1/02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2/01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2/02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3/01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3/02 и 3/04)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; </w:t>
      </w:r>
    </w:p>
    <w:p w14:paraId="13BF6866" w14:textId="1316635E" w:rsidR="00F96AC6" w:rsidRPr="009D1CD5" w:rsidRDefault="00F96AC6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5CEED53A" w14:textId="5177083B" w:rsidR="009D1CD5" w:rsidRPr="009D1CD5" w:rsidRDefault="009D1CD5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C2E267C" w14:textId="77777777" w:rsidR="009D1CD5" w:rsidRPr="009D1CD5" w:rsidRDefault="009D1CD5" w:rsidP="009D1CD5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Додатна напомена:</w:t>
      </w:r>
    </w:p>
    <w:p w14:paraId="11874BCD" w14:textId="77777777" w:rsidR="009D1CD5" w:rsidRPr="009D1CD5" w:rsidRDefault="009D1CD5" w:rsidP="009D1CD5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 xml:space="preserve">Кандидати који се пријављују за радна мјеста за која је у посебним условима наведен положен стручни испит за рад на пословима индиректних пореза, нису у обавези достављати доказ о истом. </w:t>
      </w:r>
    </w:p>
    <w:p w14:paraId="5E83AA6E" w14:textId="77777777" w:rsidR="009D1CD5" w:rsidRPr="009D1CD5" w:rsidRDefault="009D1CD5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114DA09" w14:textId="77777777" w:rsidR="00F96AC6" w:rsidRPr="009D1CD5" w:rsidRDefault="00D90CE9" w:rsidP="00A914A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II</w:t>
      </w:r>
      <w:r w:rsidR="00F96AC6"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Својеручно</w:t>
      </w:r>
      <w:r w:rsidR="00F96AC6"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потписан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07FD61F7" w14:textId="2EC348CF" w:rsidR="00F96AC6" w:rsidRPr="009D1CD5" w:rsidRDefault="00D90CE9" w:rsidP="00A914A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попуњен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D1CD5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можете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преузети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601D7C" w:rsidRPr="009D1CD5">
        <w:rPr>
          <w:rFonts w:ascii="Arial" w:hAnsi="Arial" w:cs="Arial"/>
          <w:sz w:val="20"/>
          <w:szCs w:val="20"/>
          <w:lang w:val="sr-Cyrl-BA"/>
        </w:rPr>
        <w:t>службеној интернет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  <w:hyperlink r:id="rId9" w:history="1">
        <w:r w:rsidR="00601D7C" w:rsidRPr="009D1CD5">
          <w:rPr>
            <w:rStyle w:val="Hyperlink"/>
            <w:rFonts w:ascii="Arial" w:hAnsi="Arial" w:cs="Arial"/>
            <w:sz w:val="20"/>
            <w:szCs w:val="20"/>
            <w:lang w:val="sr-Cyrl-BA"/>
          </w:rPr>
          <w:t>www.ads.gov.ba</w:t>
        </w:r>
      </w:hyperlink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  <w:r w:rsidRPr="009D1CD5">
        <w:rPr>
          <w:rFonts w:ascii="Arial" w:hAnsi="Arial" w:cs="Arial"/>
          <w:sz w:val="20"/>
          <w:szCs w:val="20"/>
          <w:lang w:val="sr-Cyrl-BA"/>
        </w:rPr>
        <w:t>Напомињемо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потписан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anchor="PO" w:tgtFrame="_blank" w:history="1">
        <w:r w:rsidRPr="009D1CD5">
          <w:rPr>
            <w:rFonts w:ascii="Arial" w:hAnsi="Arial" w:cs="Arial"/>
            <w:sz w:val="20"/>
            <w:szCs w:val="20"/>
            <w:lang w:val="sr-Cyrl-BA"/>
          </w:rPr>
          <w:t>попуњен</w:t>
        </w:r>
        <w:r w:rsidR="00F96AC6" w:rsidRPr="009D1CD5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D1CD5">
          <w:rPr>
            <w:rFonts w:ascii="Arial" w:hAnsi="Arial" w:cs="Arial"/>
            <w:sz w:val="20"/>
            <w:szCs w:val="20"/>
            <w:lang w:val="sr-Cyrl-BA"/>
          </w:rPr>
          <w:t>образац</w:t>
        </w:r>
      </w:hyperlink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може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служити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било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текста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огласа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олакшава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рад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органу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именовање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представља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само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информације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кандидату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доказати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1EA3FA47" w14:textId="77777777" w:rsidR="00F96AC6" w:rsidRPr="009D1CD5" w:rsidRDefault="00F96AC6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3C53C74" w14:textId="16FE8E8B" w:rsidR="00F96AC6" w:rsidRPr="009D1CD5" w:rsidRDefault="00D90CE9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докумената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ограничен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важења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условом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чије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назначен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D1CD5">
        <w:rPr>
          <w:rFonts w:ascii="Arial" w:hAnsi="Arial" w:cs="Arial"/>
          <w:sz w:val="20"/>
          <w:szCs w:val="20"/>
          <w:lang w:val="sr-Cyrl-BA"/>
        </w:rPr>
        <w:t>прецизиран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D1CD5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10ACECA2" w14:textId="77777777" w:rsidR="00F96AC6" w:rsidRPr="009D1CD5" w:rsidRDefault="00F96AC6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4D7425DB" w14:textId="70394062" w:rsidR="00F96AC6" w:rsidRPr="009D1CD5" w:rsidRDefault="00D90CE9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Све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документе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310EFF" w:rsidRPr="00310EFF">
        <w:rPr>
          <w:rFonts w:ascii="Arial" w:hAnsi="Arial" w:cs="Arial"/>
          <w:b/>
          <w:sz w:val="20"/>
          <w:szCs w:val="20"/>
          <w:u w:val="single"/>
          <w:lang w:val="sr-Cyrl-BA"/>
        </w:rPr>
        <w:t>0</w:t>
      </w:r>
      <w:r w:rsidR="00BD0655">
        <w:rPr>
          <w:rFonts w:ascii="Arial" w:hAnsi="Arial" w:cs="Arial"/>
          <w:b/>
          <w:sz w:val="20"/>
          <w:szCs w:val="20"/>
          <w:u w:val="single"/>
          <w:lang w:val="bs-Latn-BA"/>
        </w:rPr>
        <w:t>7</w:t>
      </w:r>
      <w:r w:rsidR="00310EFF" w:rsidRPr="00310EFF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.03.2023. </w:t>
      </w:r>
      <w:r w:rsidRPr="009D1CD5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поштанске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службе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пошиљком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адресу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430F14AD" w14:textId="77777777" w:rsidR="001179EF" w:rsidRPr="009D1CD5" w:rsidRDefault="001179EF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671FF7C9" w14:textId="77777777" w:rsidR="0089565B" w:rsidRPr="009D1CD5" w:rsidRDefault="0089565B" w:rsidP="0089565B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bCs/>
          <w:sz w:val="20"/>
          <w:szCs w:val="20"/>
          <w:lang w:val="sr-Cyrl-BA"/>
        </w:rPr>
        <w:t xml:space="preserve">Управа за индиректно опорезивање </w:t>
      </w:r>
    </w:p>
    <w:p w14:paraId="5071B74E" w14:textId="37E0ABF3" w:rsidR="0089565B" w:rsidRPr="009D1CD5" w:rsidRDefault="0089565B" w:rsidP="0089565B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bCs/>
          <w:sz w:val="20"/>
          <w:szCs w:val="20"/>
          <w:lang w:val="sr-Cyrl-BA"/>
        </w:rPr>
        <w:lastRenderedPageBreak/>
        <w:t xml:space="preserve">„Интерни оглас </w:t>
      </w:r>
      <w:r w:rsidRPr="009D1CD5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за попуњавање радних мјеста </w:t>
      </w:r>
      <w:r w:rsidRPr="009D1CD5">
        <w:rPr>
          <w:rFonts w:ascii="Arial" w:hAnsi="Arial" w:cs="Arial"/>
          <w:b/>
          <w:bCs/>
          <w:sz w:val="20"/>
          <w:szCs w:val="20"/>
          <w:lang w:val="sr-Cyrl-BA"/>
        </w:rPr>
        <w:t>државних службеника</w:t>
      </w:r>
      <w:r w:rsidRPr="009D1CD5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у Управи за индиректно опорезивање</w:t>
      </w:r>
      <w:r w:rsidRPr="009D1CD5">
        <w:rPr>
          <w:rFonts w:ascii="Arial" w:hAnsi="Arial" w:cs="Arial"/>
          <w:b/>
          <w:bCs/>
          <w:sz w:val="20"/>
          <w:szCs w:val="20"/>
          <w:lang w:val="sr-Cyrl-BA"/>
        </w:rPr>
        <w:t>”</w:t>
      </w:r>
    </w:p>
    <w:p w14:paraId="35920AA5" w14:textId="22CFF775" w:rsidR="0089565B" w:rsidRPr="009D1CD5" w:rsidRDefault="0089565B" w:rsidP="0089565B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9D1CD5">
        <w:rPr>
          <w:rFonts w:ascii="Arial" w:hAnsi="Arial" w:cs="Arial"/>
          <w:b/>
          <w:bCs/>
          <w:sz w:val="20"/>
          <w:szCs w:val="20"/>
          <w:lang w:val="sr-Cyrl-BA"/>
        </w:rPr>
        <w:t>78000 Бања Лука</w:t>
      </w:r>
      <w:r w:rsidR="00090BE1" w:rsidRPr="009D1CD5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b/>
          <w:bCs/>
          <w:sz w:val="20"/>
          <w:szCs w:val="20"/>
          <w:lang w:val="sr-Cyrl-BA"/>
        </w:rPr>
        <w:t>Бана Лазаревића бб</w:t>
      </w:r>
    </w:p>
    <w:p w14:paraId="100B8733" w14:textId="77777777" w:rsidR="00F96AC6" w:rsidRPr="009D1CD5" w:rsidRDefault="00F96AC6" w:rsidP="00A914AF">
      <w:pPr>
        <w:ind w:right="27"/>
        <w:jc w:val="both"/>
        <w:rPr>
          <w:rFonts w:ascii="Arial" w:hAnsi="Arial" w:cs="Arial"/>
          <w:b/>
          <w:sz w:val="20"/>
          <w:szCs w:val="20"/>
          <w:lang w:val="sr-Cyrl-BA" w:eastAsia="bs-Latn-BA"/>
        </w:rPr>
      </w:pPr>
    </w:p>
    <w:p w14:paraId="254E70B8" w14:textId="77777777" w:rsidR="00F96AC6" w:rsidRPr="009D1CD5" w:rsidRDefault="00D90CE9" w:rsidP="00A914AF">
      <w:pPr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утврђених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овим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рачуна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даном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предавања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4D46F75E" w14:textId="30FE3E3B" w:rsidR="00F96AC6" w:rsidRPr="009D1CD5" w:rsidRDefault="00D90CE9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9D1CD5">
        <w:rPr>
          <w:rFonts w:ascii="Arial" w:hAnsi="Arial" w:cs="Arial"/>
          <w:sz w:val="20"/>
          <w:szCs w:val="20"/>
          <w:lang w:val="sr-Cyrl-BA"/>
        </w:rPr>
        <w:t>Непотпуне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неуредне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пријаве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испуњавају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услове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oгласа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нису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овјерене</w:t>
      </w:r>
      <w:r w:rsidR="00090BE1" w:rsidRPr="009D1CD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D1CD5">
        <w:rPr>
          <w:rFonts w:ascii="Arial" w:hAnsi="Arial" w:cs="Arial"/>
          <w:sz w:val="20"/>
          <w:szCs w:val="20"/>
          <w:lang w:val="sr-Cyrl-BA"/>
        </w:rPr>
        <w:t>неће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узимати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D1CD5">
        <w:rPr>
          <w:rFonts w:ascii="Arial" w:hAnsi="Arial" w:cs="Arial"/>
          <w:sz w:val="20"/>
          <w:szCs w:val="20"/>
          <w:lang w:val="sr-Cyrl-BA"/>
        </w:rPr>
        <w:t>разматрање</w:t>
      </w:r>
      <w:r w:rsidR="00F96AC6" w:rsidRPr="009D1CD5">
        <w:rPr>
          <w:rFonts w:ascii="Arial" w:hAnsi="Arial" w:cs="Arial"/>
          <w:sz w:val="20"/>
          <w:szCs w:val="20"/>
          <w:lang w:val="sr-Cyrl-BA"/>
        </w:rPr>
        <w:t>.</w:t>
      </w:r>
    </w:p>
    <w:p w14:paraId="368CB7A7" w14:textId="77777777" w:rsidR="003D6BB0" w:rsidRPr="009D1CD5" w:rsidRDefault="00BD0655" w:rsidP="00A914AF">
      <w:pPr>
        <w:rPr>
          <w:rFonts w:ascii="Arial" w:hAnsi="Arial" w:cs="Arial"/>
          <w:sz w:val="20"/>
          <w:szCs w:val="20"/>
          <w:lang w:val="sr-Cyrl-BA"/>
        </w:rPr>
      </w:pPr>
    </w:p>
    <w:sectPr w:rsidR="003D6BB0" w:rsidRPr="009D1CD5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794"/>
    <w:multiLevelType w:val="hybridMultilevel"/>
    <w:tmpl w:val="5DC0FEF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6A34"/>
    <w:multiLevelType w:val="hybridMultilevel"/>
    <w:tmpl w:val="B2E69726"/>
    <w:lvl w:ilvl="0" w:tplc="FB64B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648A"/>
    <w:multiLevelType w:val="hybridMultilevel"/>
    <w:tmpl w:val="F6CEE03A"/>
    <w:lvl w:ilvl="0" w:tplc="E7962078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4209"/>
    <w:multiLevelType w:val="hybridMultilevel"/>
    <w:tmpl w:val="52E2434A"/>
    <w:lvl w:ilvl="0" w:tplc="E1C6E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E6716"/>
    <w:multiLevelType w:val="hybridMultilevel"/>
    <w:tmpl w:val="C5D28C84"/>
    <w:lvl w:ilvl="0" w:tplc="A050BA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71E21"/>
    <w:multiLevelType w:val="hybridMultilevel"/>
    <w:tmpl w:val="2B40B6C0"/>
    <w:lvl w:ilvl="0" w:tplc="D3389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28D6F55"/>
    <w:multiLevelType w:val="hybridMultilevel"/>
    <w:tmpl w:val="992EF0C6"/>
    <w:lvl w:ilvl="0" w:tplc="664C0C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C50520D"/>
    <w:multiLevelType w:val="hybridMultilevel"/>
    <w:tmpl w:val="74A8BD0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05CD3"/>
    <w:multiLevelType w:val="hybridMultilevel"/>
    <w:tmpl w:val="B3A6989A"/>
    <w:lvl w:ilvl="0" w:tplc="26061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172C"/>
    <w:multiLevelType w:val="hybridMultilevel"/>
    <w:tmpl w:val="378EC47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B159D"/>
    <w:multiLevelType w:val="hybridMultilevel"/>
    <w:tmpl w:val="DF30D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9FD576F"/>
    <w:multiLevelType w:val="hybridMultilevel"/>
    <w:tmpl w:val="4C1E7F8C"/>
    <w:lvl w:ilvl="0" w:tplc="038C71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5F75DE"/>
    <w:multiLevelType w:val="hybridMultilevel"/>
    <w:tmpl w:val="436859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541E6"/>
    <w:multiLevelType w:val="hybridMultilevel"/>
    <w:tmpl w:val="B1C2E586"/>
    <w:lvl w:ilvl="0" w:tplc="028069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126B7"/>
    <w:multiLevelType w:val="hybridMultilevel"/>
    <w:tmpl w:val="055CD9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17FC2"/>
    <w:multiLevelType w:val="hybridMultilevel"/>
    <w:tmpl w:val="9A6469E0"/>
    <w:lvl w:ilvl="0" w:tplc="D26AA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A481C"/>
    <w:multiLevelType w:val="hybridMultilevel"/>
    <w:tmpl w:val="4FDABE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C1083"/>
    <w:multiLevelType w:val="hybridMultilevel"/>
    <w:tmpl w:val="4E58D3AA"/>
    <w:lvl w:ilvl="0" w:tplc="26061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12"/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"/>
  </w:num>
  <w:num w:numId="15">
    <w:abstractNumId w:val="17"/>
  </w:num>
  <w:num w:numId="16">
    <w:abstractNumId w:val="6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9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87C4A"/>
    <w:rsid w:val="00090BE1"/>
    <w:rsid w:val="001179EF"/>
    <w:rsid w:val="00155E8F"/>
    <w:rsid w:val="001D3CA6"/>
    <w:rsid w:val="001D625B"/>
    <w:rsid w:val="001F5D53"/>
    <w:rsid w:val="00241601"/>
    <w:rsid w:val="00283028"/>
    <w:rsid w:val="002E18F6"/>
    <w:rsid w:val="00310EFF"/>
    <w:rsid w:val="0038359F"/>
    <w:rsid w:val="003A2206"/>
    <w:rsid w:val="003B0459"/>
    <w:rsid w:val="00513C5A"/>
    <w:rsid w:val="005A67BA"/>
    <w:rsid w:val="005B7840"/>
    <w:rsid w:val="005C4FCF"/>
    <w:rsid w:val="00601D7C"/>
    <w:rsid w:val="00636933"/>
    <w:rsid w:val="00636BA0"/>
    <w:rsid w:val="007A23FA"/>
    <w:rsid w:val="00826F8E"/>
    <w:rsid w:val="00871A41"/>
    <w:rsid w:val="0089565B"/>
    <w:rsid w:val="00904E11"/>
    <w:rsid w:val="00926358"/>
    <w:rsid w:val="009920E8"/>
    <w:rsid w:val="00996705"/>
    <w:rsid w:val="009D1CD5"/>
    <w:rsid w:val="00A914AF"/>
    <w:rsid w:val="00BC72EC"/>
    <w:rsid w:val="00BD0655"/>
    <w:rsid w:val="00C72807"/>
    <w:rsid w:val="00D84E94"/>
    <w:rsid w:val="00D90CE9"/>
    <w:rsid w:val="00E20E7A"/>
    <w:rsid w:val="00E565B7"/>
    <w:rsid w:val="00EA473F"/>
    <w:rsid w:val="00EB729C"/>
    <w:rsid w:val="00F025F0"/>
    <w:rsid w:val="00F53A8F"/>
    <w:rsid w:val="00F96AC6"/>
    <w:rsid w:val="00FD2410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7E0A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3">
    <w:name w:val="heading 3"/>
    <w:basedOn w:val="Normal"/>
    <w:next w:val="Normal"/>
    <w:link w:val="Heading3Char"/>
    <w:qFormat/>
    <w:rsid w:val="0089565B"/>
    <w:pPr>
      <w:keepNext/>
      <w:jc w:val="both"/>
      <w:outlineLvl w:val="2"/>
    </w:pPr>
    <w:rPr>
      <w:rFonts w:ascii="Times YU" w:hAnsi="Times YU"/>
      <w:b/>
      <w:sz w:val="22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9565B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89565B"/>
    <w:p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89565B"/>
    <w:pPr>
      <w:keepNext/>
      <w:outlineLvl w:val="8"/>
    </w:pPr>
    <w:rPr>
      <w:b/>
      <w:color w:val="000000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601D7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89565B"/>
    <w:rPr>
      <w:rFonts w:ascii="Times YU" w:eastAsia="Times New Roman" w:hAnsi="Times YU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956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89565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9565B"/>
    <w:rPr>
      <w:rFonts w:ascii="Times New Roman" w:eastAsia="Times New Roman" w:hAnsi="Times New Roman" w:cs="Times New Roman"/>
      <w:b/>
      <w:color w:val="000000"/>
      <w:lang w:val="hr-HR"/>
    </w:rPr>
  </w:style>
  <w:style w:type="paragraph" w:styleId="BodyText">
    <w:name w:val="Body Text"/>
    <w:basedOn w:val="Normal"/>
    <w:link w:val="BodyTextChar"/>
    <w:semiHidden/>
    <w:rsid w:val="0089565B"/>
    <w:pPr>
      <w:jc w:val="both"/>
    </w:pPr>
    <w:rPr>
      <w:rFonts w:ascii="Times YU" w:hAnsi="Times YU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9565B"/>
    <w:rPr>
      <w:rFonts w:ascii="Times YU" w:eastAsia="Times New Roman" w:hAnsi="Times YU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89565B"/>
    <w:pPr>
      <w:tabs>
        <w:tab w:val="left" w:pos="36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ind w:left="360"/>
      <w:jc w:val="both"/>
    </w:pPr>
    <w:rPr>
      <w:rFonts w:ascii="Arial" w:hAnsi="Arial" w:cs="Arial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semiHidden/>
    <w:rsid w:val="0089565B"/>
    <w:rPr>
      <w:rFonts w:ascii="Arial" w:eastAsia="Times New Roman" w:hAnsi="Arial" w:cs="Arial"/>
      <w:sz w:val="24"/>
      <w:szCs w:val="20"/>
      <w:lang w:val="sl-SI"/>
    </w:rPr>
  </w:style>
  <w:style w:type="paragraph" w:styleId="BodyTextIndent2">
    <w:name w:val="Body Text Indent 2"/>
    <w:basedOn w:val="Normal"/>
    <w:link w:val="BodyTextIndent2Char"/>
    <w:semiHidden/>
    <w:rsid w:val="0089565B"/>
    <w:pPr>
      <w:ind w:firstLine="360"/>
      <w:jc w:val="both"/>
    </w:pPr>
    <w:rPr>
      <w:rFonts w:ascii="Times YU" w:hAnsi="Times YU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9565B"/>
    <w:rPr>
      <w:rFonts w:ascii="Times YU" w:eastAsia="Times New Roman" w:hAnsi="Times YU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89565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Arial" w:hAnsi="Arial" w:cs="Arial"/>
      <w:szCs w:val="20"/>
      <w:lang w:val="hr-HR"/>
    </w:rPr>
  </w:style>
  <w:style w:type="character" w:customStyle="1" w:styleId="HeaderChar">
    <w:name w:val="Header Char"/>
    <w:basedOn w:val="DefaultParagraphFont"/>
    <w:link w:val="Header"/>
    <w:semiHidden/>
    <w:rsid w:val="0089565B"/>
    <w:rPr>
      <w:rFonts w:ascii="Arial" w:eastAsia="Times New Roman" w:hAnsi="Arial" w:cs="Arial"/>
      <w:sz w:val="24"/>
      <w:szCs w:val="20"/>
      <w:lang w:val="hr-HR"/>
    </w:rPr>
  </w:style>
  <w:style w:type="paragraph" w:styleId="BodyText3">
    <w:name w:val="Body Text 3"/>
    <w:basedOn w:val="Normal"/>
    <w:link w:val="BodyText3Char"/>
    <w:semiHidden/>
    <w:rsid w:val="0089565B"/>
    <w:rPr>
      <w:sz w:val="22"/>
      <w:lang w:val="hr-HR"/>
    </w:rPr>
  </w:style>
  <w:style w:type="character" w:customStyle="1" w:styleId="BodyText3Char">
    <w:name w:val="Body Text 3 Char"/>
    <w:basedOn w:val="DefaultParagraphFont"/>
    <w:link w:val="BodyText3"/>
    <w:semiHidden/>
    <w:rsid w:val="0089565B"/>
    <w:rPr>
      <w:rFonts w:ascii="Times New Roman" w:eastAsia="Times New Roman" w:hAnsi="Times New Roman" w:cs="Times New Roman"/>
      <w:szCs w:val="24"/>
      <w:lang w:val="hr-HR"/>
    </w:rPr>
  </w:style>
  <w:style w:type="paragraph" w:styleId="Footer">
    <w:name w:val="footer"/>
    <w:basedOn w:val="Normal"/>
    <w:link w:val="FooterChar"/>
    <w:semiHidden/>
    <w:rsid w:val="0089565B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8956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89565B"/>
  </w:style>
  <w:style w:type="character" w:customStyle="1" w:styleId="apple-converted-space">
    <w:name w:val="apple-converted-space"/>
    <w:basedOn w:val="DefaultParagraphFont"/>
    <w:rsid w:val="0089565B"/>
  </w:style>
  <w:style w:type="character" w:styleId="Strong">
    <w:name w:val="Strong"/>
    <w:qFormat/>
    <w:rsid w:val="0089565B"/>
    <w:rPr>
      <w:b/>
      <w:bCs/>
    </w:rPr>
  </w:style>
  <w:style w:type="paragraph" w:customStyle="1" w:styleId="Default">
    <w:name w:val="Default"/>
    <w:rsid w:val="008956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s.gov.ba" TargetMode="Externa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9793</Words>
  <Characters>55825</Characters>
  <Application>Microsoft Office Word</Application>
  <DocSecurity>0</DocSecurity>
  <Lines>465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37</cp:revision>
  <cp:lastPrinted>2023-01-10T11:49:00Z</cp:lastPrinted>
  <dcterms:created xsi:type="dcterms:W3CDTF">2021-11-17T13:06:00Z</dcterms:created>
  <dcterms:modified xsi:type="dcterms:W3CDTF">2023-02-15T11:34:00Z</dcterms:modified>
</cp:coreProperties>
</file>