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C9F0" w14:textId="3AD83C2D" w:rsidR="00F96AC6" w:rsidRPr="007C5A9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7C5A96">
        <w:rPr>
          <w:rFonts w:ascii="Arial" w:hAnsi="Arial" w:cs="Arial"/>
          <w:sz w:val="20"/>
          <w:szCs w:val="20"/>
          <w:lang w:val="sr-Latn-BA"/>
        </w:rPr>
        <w:t>temelju članka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7C5A96">
        <w:rPr>
          <w:rFonts w:ascii="Arial" w:hAnsi="Arial" w:cs="Arial"/>
          <w:sz w:val="20"/>
          <w:szCs w:val="20"/>
          <w:lang w:val="sr-Latn-BA"/>
        </w:rPr>
        <w:t>ak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7C5A96">
        <w:rPr>
          <w:rFonts w:ascii="Arial" w:hAnsi="Arial" w:cs="Arial"/>
          <w:sz w:val="20"/>
          <w:szCs w:val="20"/>
          <w:lang w:val="sr-Latn-BA"/>
        </w:rPr>
        <w:t>k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7C5A96">
        <w:rPr>
          <w:rFonts w:ascii="Arial" w:hAnsi="Arial" w:cs="Arial"/>
          <w:sz w:val="20"/>
          <w:szCs w:val="20"/>
          <w:lang w:val="sr-Latn-BA"/>
        </w:rPr>
        <w:t>s</w:t>
      </w:r>
      <w:r w:rsidRPr="007C5A96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7C5A96">
        <w:rPr>
          <w:rFonts w:ascii="Arial" w:hAnsi="Arial" w:cs="Arial"/>
          <w:sz w:val="20"/>
          <w:szCs w:val="20"/>
          <w:lang w:val="sr-Latn-BA"/>
        </w:rPr>
        <w:t>k</w:t>
      </w:r>
      <w:r w:rsidRPr="007C5A96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7C5A96">
        <w:rPr>
          <w:rFonts w:ascii="Arial" w:hAnsi="Arial" w:cs="Arial"/>
          <w:sz w:val="20"/>
          <w:szCs w:val="20"/>
          <w:lang w:val="sr-Latn-BA"/>
        </w:rPr>
        <w:t>ak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na zahtjev </w:t>
      </w:r>
      <w:r w:rsidR="00E23EB1" w:rsidRPr="007C5A96">
        <w:rPr>
          <w:rFonts w:ascii="Arial" w:hAnsi="Arial" w:cs="Arial"/>
          <w:sz w:val="20"/>
          <w:szCs w:val="20"/>
          <w:lang w:val="sr-Latn-BA"/>
        </w:rPr>
        <w:t>Tajništva Parlamentarne skupštine Bosne i Hercegovine</w:t>
      </w:r>
      <w:r w:rsidRPr="007C5A96">
        <w:rPr>
          <w:rFonts w:ascii="Arial" w:hAnsi="Arial" w:cs="Arial"/>
          <w:sz w:val="20"/>
          <w:szCs w:val="20"/>
          <w:lang w:val="sr-Latn-BA"/>
        </w:rPr>
        <w:t>, raspisuje</w:t>
      </w:r>
    </w:p>
    <w:p w14:paraId="6BC8CEAE" w14:textId="77777777" w:rsidR="00F96AC6" w:rsidRPr="007C5A9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1ADE8E4" w14:textId="1F15B306" w:rsidR="00F96AC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E81A7DA" w14:textId="77777777" w:rsidR="007C5A96" w:rsidRPr="007C5A96" w:rsidRDefault="007C5A9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7CC3A15" w14:textId="77777777" w:rsidR="00F96AC6" w:rsidRPr="007C5A96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50DD2DDD" w14:textId="2F397F6C" w:rsidR="00F96AC6" w:rsidRPr="007C5A96" w:rsidRDefault="00BC62E3" w:rsidP="00F96A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="00E23EB1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F96AC6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E23EB1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F96AC6" w:rsidRPr="007C5A96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50356940" w14:textId="057C9EBE" w:rsidR="00F96AC6" w:rsidRPr="007C5A96" w:rsidRDefault="00E23EB1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>Tajništvu Parlamentarne skupštine Bosne i Hercegovine</w:t>
      </w:r>
    </w:p>
    <w:p w14:paraId="2C13A0A8" w14:textId="77777777" w:rsidR="00F96AC6" w:rsidRPr="007C5A96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08070FCC" w14:textId="77777777" w:rsidR="00F96AC6" w:rsidRPr="007C5A96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27B7F5C" w14:textId="5418D492" w:rsidR="00E23EB1" w:rsidRPr="007C5A96" w:rsidRDefault="00E23EB1" w:rsidP="00E23EB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7C5A96">
        <w:rPr>
          <w:rFonts w:ascii="Arial" w:hAnsi="Arial" w:cs="Arial"/>
          <w:b/>
          <w:bCs/>
          <w:sz w:val="20"/>
          <w:szCs w:val="20"/>
          <w:lang w:val="bs-Latn-BA"/>
        </w:rPr>
        <w:t>Stručni savjetnik za suradnju s međunarodnim organizacijama (multilateralni odnosi)</w:t>
      </w:r>
    </w:p>
    <w:p w14:paraId="36D1D64C" w14:textId="77777777" w:rsidR="00E23EB1" w:rsidRPr="007C5A96" w:rsidRDefault="00E23EB1" w:rsidP="00E23EB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bCs/>
          <w:sz w:val="20"/>
          <w:szCs w:val="20"/>
          <w:lang w:val="bs-Latn-BA"/>
        </w:rPr>
        <w:t>1/02 Stručni savjetnik za bilateralne odnose</w:t>
      </w:r>
    </w:p>
    <w:p w14:paraId="2B16EE56" w14:textId="77777777" w:rsidR="00E23EB1" w:rsidRPr="007C5A96" w:rsidRDefault="00E23EB1" w:rsidP="00E23EB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bCs/>
          <w:sz w:val="20"/>
          <w:szCs w:val="20"/>
          <w:lang w:val="bs-Latn-BA"/>
        </w:rPr>
        <w:t>1/03 Stručni savjetnik za radne odnose</w:t>
      </w:r>
    </w:p>
    <w:p w14:paraId="29C23315" w14:textId="77777777" w:rsidR="00E23EB1" w:rsidRPr="007C5A96" w:rsidRDefault="00E23EB1" w:rsidP="00E23EB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2E7E4E" w14:textId="77777777" w:rsidR="00E23EB1" w:rsidRPr="007C5A96" w:rsidRDefault="00E23EB1" w:rsidP="00E23EB1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04B0295E" w14:textId="77777777" w:rsidR="00E23EB1" w:rsidRPr="007C5A96" w:rsidRDefault="00E23EB1" w:rsidP="00E23EB1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752FA302" w14:textId="77777777" w:rsidR="00E23EB1" w:rsidRPr="007C5A96" w:rsidRDefault="00E23EB1" w:rsidP="00E23EB1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ZAJEDNIČKA SLUŽBA</w:t>
      </w:r>
    </w:p>
    <w:p w14:paraId="3F8D75D8" w14:textId="77777777" w:rsidR="00E23EB1" w:rsidRPr="007C5A96" w:rsidRDefault="00E23EB1" w:rsidP="00E23EB1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SEKTOR ZA MEĐUNARODNE ODNOSE I PROTOKOL</w:t>
      </w:r>
    </w:p>
    <w:p w14:paraId="30EEAB86" w14:textId="77777777" w:rsidR="00E23EB1" w:rsidRPr="007C5A96" w:rsidRDefault="00E23EB1" w:rsidP="00E23EB1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Odjel za suradnju s međunarodnim organizacijama (multilaterani odnosi)</w:t>
      </w:r>
    </w:p>
    <w:p w14:paraId="4F36F52B" w14:textId="2886F719" w:rsidR="00E23EB1" w:rsidRPr="007C5A96" w:rsidRDefault="00E23EB1" w:rsidP="00E23EB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7C5A9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Pr="007C5A9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savjetnik za suradnju s međunarodnim organizacijama (multilateralni odnosi)</w:t>
      </w:r>
    </w:p>
    <w:p w14:paraId="4873FCC6" w14:textId="5CFE00FB" w:rsidR="006422D2" w:rsidRPr="007C5A96" w:rsidRDefault="00F96AC6" w:rsidP="006422D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6422D2" w:rsidRPr="007C5A96">
        <w:rPr>
          <w:rFonts w:ascii="Arial" w:hAnsi="Arial" w:cs="Arial"/>
          <w:sz w:val="20"/>
          <w:szCs w:val="20"/>
          <w:lang w:val="bs-Latn-BA"/>
        </w:rPr>
        <w:t>Surađuje i kontaktira s međunarodnim organizacijama za koje je zadužen i daje inicijative s ciljem razvoja parlamentarne multilateralne suradnje; priprema sastanke, vodi zapisnike na sjednicama i obavlja druge stručne poslove za potrebe delegacija za koje je zadužen; prikuplja podatke, učestvuje u pripremi sjednica delegacija, izvješća i informacija za potrebe delegacija; podnosi izvješće i predlaže godišnji plan rada delegacije; obavlja odgovarajuće poslove u realizaciji neposredne parlamentarne suradnje i drugih međunarodnih kontakata, odlaska, prijema i dočeka delegacija i osoba koje posjećuju Parlamentarnu skupštinu na multilateralnoj razini; priprema program posjete delegacije za koju je zadužen; proučava materijale za uspostavljanje međunarodne suradnje, osigurava stručnu obradu tih pitanja i o tome upoznaje šefa i članove delegacija za koje je zadužen; prati provođenje zaključaka delegacija; surađuje s odgovarajućim institucijama i njihovim tijelima u ostvarivanju zadataka koji proizilaze iz djelokruga rada delegacija;obavlja i druge poslove u oblasti međunarodne suradnje; surađuje sa ostalim Sektorima u Parlamentarnoj skupštini; mijenja šefa Odjela u slučaju njegovog odsustva; obavlja i druge poslove po nalogu šefa Odjela.</w:t>
      </w:r>
    </w:p>
    <w:p w14:paraId="2A03E062" w14:textId="5F467690" w:rsidR="006422D2" w:rsidRPr="007C5A96" w:rsidRDefault="00F96AC6" w:rsidP="006422D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C62E3" w:rsidRPr="007C5A96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C5A96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E23EB1" w:rsidRPr="007C5A96">
        <w:rPr>
          <w:rFonts w:ascii="Arial" w:hAnsi="Arial" w:cs="Arial"/>
          <w:sz w:val="20"/>
          <w:szCs w:val="20"/>
          <w:lang w:val="sl-SI"/>
        </w:rPr>
        <w:t>završen</w:t>
      </w:r>
      <w:r w:rsidRPr="007C5A96">
        <w:rPr>
          <w:rFonts w:ascii="Arial" w:hAnsi="Arial" w:cs="Arial"/>
          <w:sz w:val="20"/>
          <w:szCs w:val="20"/>
          <w:lang w:val="sl-SI"/>
        </w:rPr>
        <w:t xml:space="preserve"> fakultet društvenog smjera; </w:t>
      </w:r>
      <w:r w:rsidR="00E23EB1" w:rsidRPr="007C5A96">
        <w:rPr>
          <w:rFonts w:ascii="Arial" w:hAnsi="Arial" w:cs="Arial"/>
          <w:sz w:val="20"/>
          <w:szCs w:val="20"/>
          <w:lang w:val="sl-SI"/>
        </w:rPr>
        <w:t>3</w:t>
      </w:r>
      <w:r w:rsidRPr="007C5A96">
        <w:rPr>
          <w:rFonts w:ascii="Arial" w:hAnsi="Arial" w:cs="Arial"/>
          <w:sz w:val="20"/>
          <w:szCs w:val="20"/>
          <w:lang w:val="sl-SI"/>
        </w:rPr>
        <w:t xml:space="preserve"> godine radnog iskustva u struci</w:t>
      </w:r>
      <w:r w:rsidR="00E23EB1" w:rsidRPr="007C5A96">
        <w:rPr>
          <w:rFonts w:ascii="Arial" w:hAnsi="Arial" w:cs="Arial"/>
          <w:sz w:val="20"/>
          <w:szCs w:val="20"/>
          <w:lang w:val="sl-SI"/>
        </w:rPr>
        <w:t xml:space="preserve">; </w:t>
      </w:r>
      <w:r w:rsidRPr="007C5A96">
        <w:rPr>
          <w:rFonts w:ascii="Arial" w:hAnsi="Arial" w:cs="Arial"/>
          <w:sz w:val="20"/>
          <w:szCs w:val="20"/>
          <w:lang w:val="sl-SI"/>
        </w:rPr>
        <w:t>položen stručni upravni</w:t>
      </w:r>
      <w:r w:rsidR="00E23EB1" w:rsidRPr="007C5A96">
        <w:rPr>
          <w:rFonts w:ascii="Arial" w:hAnsi="Arial" w:cs="Arial"/>
          <w:sz w:val="20"/>
          <w:szCs w:val="20"/>
          <w:lang w:val="sl-SI"/>
        </w:rPr>
        <w:t xml:space="preserve"> ili javni</w:t>
      </w:r>
      <w:r w:rsidRPr="007C5A96">
        <w:rPr>
          <w:rFonts w:ascii="Arial" w:hAnsi="Arial" w:cs="Arial"/>
          <w:sz w:val="20"/>
          <w:szCs w:val="20"/>
          <w:lang w:val="sl-SI"/>
        </w:rPr>
        <w:t xml:space="preserve"> ispit</w:t>
      </w:r>
      <w:r w:rsidR="00E23EB1" w:rsidRPr="007C5A96">
        <w:rPr>
          <w:rFonts w:ascii="Arial" w:hAnsi="Arial" w:cs="Arial"/>
          <w:sz w:val="20"/>
          <w:szCs w:val="20"/>
          <w:lang w:val="sl-SI"/>
        </w:rPr>
        <w:t>; poznavanje rada na računalu;</w:t>
      </w:r>
      <w:r w:rsidR="006422D2" w:rsidRPr="007C5A96">
        <w:rPr>
          <w:rFonts w:ascii="Arial" w:hAnsi="Arial" w:cs="Arial"/>
          <w:sz w:val="20"/>
          <w:szCs w:val="20"/>
          <w:lang w:val="sl-SI"/>
        </w:rPr>
        <w:t xml:space="preserve"> </w:t>
      </w:r>
      <w:r w:rsidR="006422D2" w:rsidRPr="007C5A96">
        <w:rPr>
          <w:rFonts w:ascii="Arial" w:hAnsi="Arial" w:cs="Arial"/>
          <w:color w:val="000000"/>
          <w:sz w:val="20"/>
          <w:szCs w:val="20"/>
        </w:rPr>
        <w:t>aktivno znanje engleskoga</w:t>
      </w:r>
      <w:r w:rsidR="006422D2" w:rsidRPr="007C5A96">
        <w:rPr>
          <w:rFonts w:ascii="Arial" w:hAnsi="Arial" w:cs="Arial"/>
          <w:color w:val="000000"/>
          <w:sz w:val="20"/>
          <w:szCs w:val="20"/>
          <w:lang w:val="bs-Latn-BA"/>
        </w:rPr>
        <w:t xml:space="preserve"> jezika</w:t>
      </w:r>
      <w:r w:rsidR="006422D2" w:rsidRPr="007C5A96">
        <w:rPr>
          <w:rFonts w:ascii="Arial" w:hAnsi="Arial" w:cs="Arial"/>
          <w:color w:val="000000"/>
          <w:sz w:val="20"/>
          <w:szCs w:val="20"/>
        </w:rPr>
        <w:t xml:space="preserve">; </w:t>
      </w:r>
      <w:r w:rsidR="006422D2" w:rsidRPr="007C5A96">
        <w:rPr>
          <w:rFonts w:ascii="Arial" w:hAnsi="Arial" w:cs="Arial"/>
          <w:bCs/>
          <w:color w:val="000000"/>
          <w:sz w:val="20"/>
          <w:szCs w:val="20"/>
          <w:lang w:val="bs-Latn-BA"/>
        </w:rPr>
        <w:t>poželjno</w:t>
      </w:r>
      <w:r w:rsidR="006422D2" w:rsidRPr="007C5A96">
        <w:rPr>
          <w:rFonts w:ascii="Arial" w:hAnsi="Arial" w:cs="Arial"/>
          <w:bCs/>
          <w:color w:val="000000"/>
          <w:sz w:val="20"/>
          <w:szCs w:val="20"/>
        </w:rPr>
        <w:t xml:space="preserve"> poznavanj</w:t>
      </w:r>
      <w:r w:rsidR="006422D2" w:rsidRPr="007C5A96">
        <w:rPr>
          <w:rFonts w:ascii="Arial" w:hAnsi="Arial" w:cs="Arial"/>
          <w:bCs/>
          <w:color w:val="000000"/>
          <w:sz w:val="20"/>
          <w:szCs w:val="20"/>
          <w:lang w:val="bs-Latn-BA"/>
        </w:rPr>
        <w:t>e</w:t>
      </w:r>
      <w:r w:rsidR="006422D2" w:rsidRPr="007C5A96">
        <w:rPr>
          <w:rFonts w:ascii="Arial" w:hAnsi="Arial" w:cs="Arial"/>
          <w:bCs/>
          <w:color w:val="000000"/>
          <w:sz w:val="20"/>
          <w:szCs w:val="20"/>
        </w:rPr>
        <w:t xml:space="preserve"> još jednog ili više </w:t>
      </w:r>
      <w:r w:rsidR="006422D2" w:rsidRPr="007C5A96">
        <w:rPr>
          <w:rFonts w:ascii="Arial" w:hAnsi="Arial" w:cs="Arial"/>
          <w:bCs/>
          <w:color w:val="000000"/>
          <w:sz w:val="20"/>
          <w:szCs w:val="20"/>
          <w:lang w:val="bs-Latn-BA"/>
        </w:rPr>
        <w:t xml:space="preserve">svjetskih </w:t>
      </w:r>
      <w:r w:rsidR="006422D2" w:rsidRPr="007C5A96">
        <w:rPr>
          <w:rFonts w:ascii="Arial" w:hAnsi="Arial" w:cs="Arial"/>
          <w:bCs/>
          <w:color w:val="000000"/>
          <w:sz w:val="20"/>
          <w:szCs w:val="20"/>
        </w:rPr>
        <w:t>jezika.</w:t>
      </w:r>
      <w:r w:rsidR="006422D2" w:rsidRPr="007C5A96">
        <w:rPr>
          <w:rFonts w:ascii="Arial" w:hAnsi="Arial" w:cs="Arial"/>
          <w:bCs/>
          <w:color w:val="000000"/>
          <w:sz w:val="20"/>
          <w:szCs w:val="20"/>
          <w:lang w:val="bs-Latn-BA"/>
        </w:rPr>
        <w:t xml:space="preserve"> </w:t>
      </w:r>
    </w:p>
    <w:p w14:paraId="1C5A1F07" w14:textId="3305F4FA" w:rsidR="00F96AC6" w:rsidRPr="007C5A96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6422D2" w:rsidRPr="007C5A96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865239D" w14:textId="77777777" w:rsidR="00F96AC6" w:rsidRPr="007C5A96" w:rsidRDefault="00BC62E3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F96AC6" w:rsidRPr="007C5A9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F96AC6" w:rsidRPr="007C5A96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B14103B" w14:textId="430A4B17" w:rsidR="00F96AC6" w:rsidRPr="007C5A96" w:rsidRDefault="00F96AC6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C5A96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CEF8113" w14:textId="0B37C04C" w:rsidR="00341226" w:rsidRPr="007C5A96" w:rsidRDefault="00341226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4D8E9F7" w14:textId="40949813" w:rsidR="00341226" w:rsidRPr="007C5A96" w:rsidRDefault="00341226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4B951DF" w14:textId="77777777" w:rsidR="00341226" w:rsidRPr="007C5A96" w:rsidRDefault="00341226" w:rsidP="00341226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ZAJEDNIČKA SLUŽBA</w:t>
      </w:r>
    </w:p>
    <w:p w14:paraId="2486966E" w14:textId="77777777" w:rsidR="00341226" w:rsidRPr="007C5A96" w:rsidRDefault="00341226" w:rsidP="00341226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SEKTOR ZA MEĐUNARODNE ODNOSE I PROTOKOL</w:t>
      </w:r>
    </w:p>
    <w:p w14:paraId="5A45B933" w14:textId="77777777" w:rsidR="00341226" w:rsidRPr="007C5A96" w:rsidRDefault="00341226" w:rsidP="00341226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Odjel za bilateralne odnose</w:t>
      </w:r>
    </w:p>
    <w:p w14:paraId="3FDEBF0E" w14:textId="77777777" w:rsidR="00341226" w:rsidRPr="007C5A96" w:rsidRDefault="00341226" w:rsidP="0034122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7C5A9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1/02 Stručni savjetnik za bilateralne odnose</w:t>
      </w:r>
    </w:p>
    <w:p w14:paraId="5F545AA5" w14:textId="22B97ECD" w:rsidR="00341226" w:rsidRPr="007C5A96" w:rsidRDefault="00341226" w:rsidP="0034122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7C5A96">
        <w:rPr>
          <w:rFonts w:ascii="Arial" w:hAnsi="Arial" w:cs="Arial"/>
          <w:sz w:val="20"/>
          <w:szCs w:val="20"/>
          <w:lang w:val="bs-Latn-BA"/>
        </w:rPr>
        <w:t>Prati, analizira i priprema informacije o unut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ar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njoj situaciji i vanjskopolitičkim aktivnostima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skupine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 zemalja za koje je zadužen; organizira sastanke, priprema materijale, prati korespondenciju i daje inicijative u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s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vezi sa zemljama za koje je zadužen; priprema posjete i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sudjeluje</w:t>
      </w:r>
      <w:r w:rsidRPr="007C5A96">
        <w:rPr>
          <w:rFonts w:ascii="Arial" w:hAnsi="Arial" w:cs="Arial"/>
          <w:sz w:val="20"/>
          <w:szCs w:val="20"/>
          <w:lang w:val="bs-Latn-BA"/>
        </w:rPr>
        <w:t>u realizaciji posjeta stranih delegacija BiH; inicira i realizira međuparlamentarnu s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u</w:t>
      </w:r>
      <w:r w:rsidRPr="007C5A96">
        <w:rPr>
          <w:rFonts w:ascii="Arial" w:hAnsi="Arial" w:cs="Arial"/>
          <w:sz w:val="20"/>
          <w:szCs w:val="20"/>
          <w:lang w:val="bs-Latn-BA"/>
        </w:rPr>
        <w:t>radnju na bilateralno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j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razini</w:t>
      </w:r>
      <w:r w:rsidRPr="007C5A96">
        <w:rPr>
          <w:rFonts w:ascii="Arial" w:hAnsi="Arial" w:cs="Arial"/>
          <w:sz w:val="20"/>
          <w:szCs w:val="20"/>
          <w:lang w:val="bs-Latn-BA"/>
        </w:rPr>
        <w:t>; priprema zapisnike s bilaterlanih susreta; s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u</w:t>
      </w:r>
      <w:r w:rsidRPr="007C5A96">
        <w:rPr>
          <w:rFonts w:ascii="Arial" w:hAnsi="Arial" w:cs="Arial"/>
          <w:sz w:val="20"/>
          <w:szCs w:val="20"/>
          <w:lang w:val="bs-Latn-BA"/>
        </w:rPr>
        <w:t>rađuje s Ministarstvom vanjskih poslova BiH u obavljanju poslova iz svog djelokruga; s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u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rađuje s diplomatsko-konzularnim predstavništvima u BiH , a iz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 xml:space="preserve">skupine </w:t>
      </w:r>
      <w:r w:rsidRPr="007C5A96">
        <w:rPr>
          <w:rFonts w:ascii="Arial" w:hAnsi="Arial" w:cs="Arial"/>
          <w:sz w:val="20"/>
          <w:szCs w:val="20"/>
          <w:lang w:val="bs-Latn-BA"/>
        </w:rPr>
        <w:t>zemalja za koje je zadužen; s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u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rađuje s diplomatsko-konzularnim predstavništvima BiH u zemljama za koje je zadužen; odgovoran je za izradu odluka o putovanju za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zastupnike, izaslanike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 i zaposlene u </w:t>
      </w:r>
      <w:r w:rsidR="00715DA3" w:rsidRPr="007C5A96">
        <w:rPr>
          <w:rFonts w:ascii="Arial" w:hAnsi="Arial" w:cs="Arial"/>
          <w:sz w:val="20"/>
          <w:szCs w:val="20"/>
          <w:lang w:val="bs-Latn-BA"/>
        </w:rPr>
        <w:t>Tajništvu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 u zemlji i inozemstvu; mijenja šefa Odjela u slučaju njegovog odsustva; obavlja i sve druge poslove koje mu naloži šef Odjela.</w:t>
      </w:r>
    </w:p>
    <w:p w14:paraId="42264E9F" w14:textId="647FF1E0" w:rsidR="00341226" w:rsidRPr="007C5A96" w:rsidRDefault="00341226" w:rsidP="0034122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7C5A96">
        <w:rPr>
          <w:rFonts w:ascii="Arial" w:hAnsi="Arial" w:cs="Arial"/>
          <w:sz w:val="20"/>
          <w:szCs w:val="20"/>
          <w:lang w:val="sl-SI"/>
        </w:rPr>
        <w:t>završen fakultet društvenog smjera; 3 godine radnog iskustva u struci; položen stručni upravni ili javni ispit; poznavanje rada na računalu; aktivno znanje engleskog jezika; poželjno poznavanje još jednog ili više svjetskih jezika.</w:t>
      </w:r>
    </w:p>
    <w:p w14:paraId="52A30C11" w14:textId="77777777" w:rsidR="00341226" w:rsidRPr="007C5A96" w:rsidRDefault="00341226" w:rsidP="0034122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5412CE01" w14:textId="2659ECFD" w:rsidR="00341226" w:rsidRPr="007C5A96" w:rsidRDefault="00341226" w:rsidP="0034122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715DA3" w:rsidRPr="007C5A96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075D06E" w14:textId="567EF1AD" w:rsidR="00341226" w:rsidRPr="007C5A96" w:rsidRDefault="00341226" w:rsidP="0034122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C5A96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F0A4D64" w14:textId="2947E379" w:rsidR="00D53FD0" w:rsidRPr="007C5A96" w:rsidRDefault="00D53FD0" w:rsidP="0034122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5EE733F" w14:textId="67C80D01" w:rsidR="00D53FD0" w:rsidRPr="007C5A96" w:rsidRDefault="00D53FD0" w:rsidP="0034122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CF76E48" w14:textId="77777777" w:rsidR="007C5A96" w:rsidRDefault="007C5A96" w:rsidP="00D53FD0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3F72BACD" w14:textId="6F111249" w:rsidR="00D53FD0" w:rsidRPr="007C5A96" w:rsidRDefault="00D53FD0" w:rsidP="00D53FD0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lastRenderedPageBreak/>
        <w:t>ZAJEDNIČKA SLUŽBA</w:t>
      </w:r>
    </w:p>
    <w:p w14:paraId="2F752776" w14:textId="77777777" w:rsidR="00D53FD0" w:rsidRPr="007C5A96" w:rsidRDefault="00D53FD0" w:rsidP="00D53FD0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SEKTOR ZA OPĆE POSLOVE</w:t>
      </w:r>
    </w:p>
    <w:p w14:paraId="3C77A8C4" w14:textId="77777777" w:rsidR="00D53FD0" w:rsidRPr="007C5A96" w:rsidRDefault="00D53FD0" w:rsidP="00D53FD0">
      <w:pPr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noProof/>
          <w:sz w:val="20"/>
          <w:szCs w:val="20"/>
          <w:lang w:val="bs-Latn-BA"/>
        </w:rPr>
        <w:t>Odjel za radne odnose</w:t>
      </w:r>
    </w:p>
    <w:p w14:paraId="55924B4E" w14:textId="77777777" w:rsidR="00D53FD0" w:rsidRPr="007C5A96" w:rsidRDefault="00D53FD0" w:rsidP="00D53FD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C5A9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1/03 Stručni savjetnik za radne odnose</w:t>
      </w:r>
    </w:p>
    <w:p w14:paraId="685FE2F3" w14:textId="7126BE7E" w:rsidR="00D53FD0" w:rsidRPr="007C5A96" w:rsidRDefault="00D53FD0" w:rsidP="00D53FD0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7C5A96">
        <w:rPr>
          <w:rFonts w:ascii="Arial" w:hAnsi="Arial" w:cs="Arial"/>
          <w:b/>
          <w:bCs/>
          <w:sz w:val="20"/>
          <w:szCs w:val="20"/>
          <w:lang w:val="bs-Latn-BA"/>
        </w:rPr>
        <w:t>Opis poslova i radnih zadataka: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 Izrađuje rješenja, ugovore, sporazume na osnovu kojih se zasniva ili prestaje radni odnos zaposlenima u Parlamentarnoj skupštini; izrađuje rješenja koja donosi Kolegij Tajništva iz oblasti radnih odnosa; izrađuje ugovore o djelu za obavljanje povremenih i privremenih poslova; izrađuje plan korištenja godišnjih odmora; prati i vodi evidenciju za zaposlene koji ispunjavaju uvjete za umirovljenje i o tome obavještava šefa Odjela; priprema obrasce za ocjenu rada državnih službenika i uposlenika; prati i vodi evidenciju o isteku probnog rada za zaposlene i izrađuje rješenja o potvrđivanju postavljenja; priprema te</w:t>
      </w:r>
      <w:r w:rsidR="007C5A96" w:rsidRPr="007C5A96">
        <w:rPr>
          <w:rFonts w:ascii="Arial" w:hAnsi="Arial" w:cs="Arial"/>
          <w:sz w:val="20"/>
          <w:szCs w:val="20"/>
          <w:lang w:val="bs-Latn-BA"/>
        </w:rPr>
        <w:t>ks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t javnog </w:t>
      </w:r>
      <w:r w:rsidR="007C5A96" w:rsidRPr="007C5A96">
        <w:rPr>
          <w:rFonts w:ascii="Arial" w:hAnsi="Arial" w:cs="Arial"/>
          <w:sz w:val="20"/>
          <w:szCs w:val="20"/>
          <w:lang w:val="bs-Latn-BA"/>
        </w:rPr>
        <w:t>natječaja</w:t>
      </w:r>
      <w:r w:rsidRPr="007C5A96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7C5A96" w:rsidRPr="007C5A96">
        <w:rPr>
          <w:rFonts w:ascii="Arial" w:hAnsi="Arial" w:cs="Arial"/>
          <w:sz w:val="20"/>
          <w:szCs w:val="20"/>
          <w:lang w:val="bs-Latn-BA"/>
        </w:rPr>
        <w:t xml:space="preserve">natječaja </w:t>
      </w:r>
      <w:r w:rsidRPr="007C5A96">
        <w:rPr>
          <w:rFonts w:ascii="Arial" w:hAnsi="Arial" w:cs="Arial"/>
          <w:sz w:val="20"/>
          <w:szCs w:val="20"/>
          <w:lang w:val="bs-Latn-BA"/>
        </w:rPr>
        <w:t>za popunu upražnjenog radnog mjesta i dostavlja na objavljivanje; s</w:t>
      </w:r>
      <w:r w:rsidR="007C5A96" w:rsidRPr="007C5A96">
        <w:rPr>
          <w:rFonts w:ascii="Arial" w:hAnsi="Arial" w:cs="Arial"/>
          <w:sz w:val="20"/>
          <w:szCs w:val="20"/>
          <w:lang w:val="bs-Latn-BA"/>
        </w:rPr>
        <w:t>u</w:t>
      </w:r>
      <w:r w:rsidRPr="007C5A96">
        <w:rPr>
          <w:rFonts w:ascii="Arial" w:hAnsi="Arial" w:cs="Arial"/>
          <w:sz w:val="20"/>
          <w:szCs w:val="20"/>
          <w:lang w:val="bs-Latn-BA"/>
        </w:rPr>
        <w:t>rađuje sa Odsjekom za obuku Agencije za državnu službu BiH; priprema informaciju o opravdanosti pohađanja obuka; priprema zahtjeve za vrednovanje obuka i vodi evideniciju o bodovanju obuka za zaposlene; obavlja i druge poslove koje odredi šef Odjela.</w:t>
      </w:r>
    </w:p>
    <w:p w14:paraId="41926888" w14:textId="036EB424" w:rsidR="00D53FD0" w:rsidRPr="007C5A96" w:rsidRDefault="00D53FD0" w:rsidP="00D53FD0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7C5A96">
        <w:rPr>
          <w:rFonts w:ascii="Arial" w:hAnsi="Arial" w:cs="Arial"/>
          <w:sz w:val="20"/>
          <w:szCs w:val="20"/>
          <w:lang w:val="sl-SI"/>
        </w:rPr>
        <w:t xml:space="preserve">završen pravni fakultet-diplomirani pravnik; 3 godine radnog iskustva u struci; položen stručni upravni ili javni ispit; poznavanje rada na računalu; </w:t>
      </w:r>
    </w:p>
    <w:p w14:paraId="28C10499" w14:textId="77777777" w:rsidR="00D53FD0" w:rsidRPr="007C5A96" w:rsidRDefault="00D53FD0" w:rsidP="00D53FD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0FDA173C" w14:textId="77777777" w:rsidR="00D53FD0" w:rsidRPr="007C5A96" w:rsidRDefault="00D53FD0" w:rsidP="00D53FD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7C5A96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BA0E5F" w14:textId="77777777" w:rsidR="00D53FD0" w:rsidRPr="007C5A96" w:rsidRDefault="00D53FD0" w:rsidP="00D53FD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C5A96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8C6277B" w14:textId="77777777" w:rsidR="00D53FD0" w:rsidRPr="007C5A96" w:rsidRDefault="00D53FD0" w:rsidP="00D53FD0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0A7C665" w14:textId="77777777" w:rsidR="00D53FD0" w:rsidRPr="007C5A96" w:rsidRDefault="00D53FD0" w:rsidP="0034122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E4D7AE6" w14:textId="3B4EB26C" w:rsidR="00F96AC6" w:rsidRPr="007C5A96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6422D2"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 Parlamentarne skupštine Bosne i Hercegovine.</w:t>
      </w:r>
    </w:p>
    <w:p w14:paraId="7D70BE5D" w14:textId="77777777" w:rsidR="00F96AC6" w:rsidRPr="007C5A96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943FCE1" w14:textId="77777777" w:rsidR="000B4469" w:rsidRPr="007C5A96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704930C2" w14:textId="77777777" w:rsidR="00F96AC6" w:rsidRPr="007C5A9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42E06755" w14:textId="77777777" w:rsidR="00241601" w:rsidRPr="007C5A9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7C5A96">
        <w:rPr>
          <w:rFonts w:ascii="Arial" w:hAnsi="Arial" w:cs="Arial"/>
          <w:sz w:val="20"/>
          <w:szCs w:val="20"/>
          <w:lang w:val="sr-Latn-BA"/>
        </w:rPr>
        <w:t>sukladno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7C5A96">
        <w:rPr>
          <w:rFonts w:ascii="Arial" w:hAnsi="Arial" w:cs="Arial"/>
          <w:sz w:val="20"/>
          <w:szCs w:val="20"/>
          <w:lang w:val="sr-Latn-BA"/>
        </w:rPr>
        <w:t>uvjetima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7C5A96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7C5A96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7C5A96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5A5DC5">
        <w:fldChar w:fldCharType="begin"/>
      </w:r>
      <w:r w:rsidR="005A5DC5">
        <w:instrText xml:space="preserve"> HYPERLINK "http://www.ads.gov.ba" </w:instrText>
      </w:r>
      <w:r w:rsidR="005A5DC5">
        <w:fldChar w:fldCharType="separate"/>
      </w:r>
      <w:r w:rsidR="00241601" w:rsidRPr="007C5A96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5A5DC5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7C5A96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7C5A96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7C5A96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35E8EE3D" w14:textId="77777777" w:rsidR="00F96AC6" w:rsidRPr="007C5A9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7C5A96">
        <w:rPr>
          <w:rFonts w:ascii="Arial" w:hAnsi="Arial" w:cs="Arial"/>
          <w:sz w:val="20"/>
          <w:szCs w:val="20"/>
          <w:lang w:val="sr-Latn-BA"/>
        </w:rPr>
        <w:t>natječajne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7C5A96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Povjerenstvo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44086324" w14:textId="77777777" w:rsidR="00F96AC6" w:rsidRPr="007C5A9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7C5A96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7C5A96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7C5A96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0D032C6" w14:textId="77777777" w:rsidR="00F96AC6" w:rsidRPr="007C5A9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1E388F7A" w14:textId="77777777" w:rsidR="00F96AC6" w:rsidRPr="007C5A9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7C5A96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7C5A96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7C5A96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7C5A96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7C5A96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7C5A96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7C5A96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7AE501F9" w14:textId="77777777" w:rsidR="00F96AC6" w:rsidRPr="007C5A9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3E89B8AD" w14:textId="77777777" w:rsidR="00F96AC6" w:rsidRPr="007C5A9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7C5A96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h uvjeta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kom 22. stavak 1. to</w:t>
      </w:r>
      <w:r w:rsidRPr="007C5A96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kaznenog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447E8B35" w14:textId="77777777" w:rsidR="00F96AC6" w:rsidRPr="007C5A9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5AF393C" w14:textId="77777777" w:rsidR="00F96AC6" w:rsidRPr="007C5A9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6E22A44" w14:textId="77777777" w:rsidR="00241601" w:rsidRPr="007C5A9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7C5A96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6D7C5F6C" w14:textId="77777777" w:rsidR="00F96AC6" w:rsidRPr="007C5A9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7C5A96">
        <w:rPr>
          <w:rFonts w:ascii="Arial" w:hAnsi="Arial" w:cs="Arial"/>
          <w:color w:val="0F1657"/>
          <w:sz w:val="20"/>
          <w:szCs w:val="20"/>
        </w:rPr>
        <w:t xml:space="preserve">da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su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potrebnu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natječaj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dužni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dostaviti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sukladno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r w:rsidRPr="007C5A96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5A5DC5">
        <w:fldChar w:fldCharType="begin"/>
      </w:r>
      <w:r w:rsidR="005A5DC5">
        <w:instrText xml:space="preserve"> HYPERLINK "https://ads.gov.ba/bs-Latn-BA/articles/97/pravilnik-o-karakteru-i-sadrzaju-javnog-konkursa-nacinu-provo-enja-intervjua-i-obrascima-za-provo-enje-intervjua-integralni-tekst" </w:instrText>
      </w:r>
      <w:r w:rsidR="005A5DC5">
        <w:fldChar w:fldCharType="separate"/>
      </w:r>
      <w:r w:rsidR="00610A93"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Pravilniku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o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karakteru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sadržaju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javnog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5D121C"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natječaja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načinu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sprovođenja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obrascima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za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sprovođenje</w:t>
      </w:r>
      <w:proofErr w:type="spellEnd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7C5A96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="005A5DC5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Pr="007C5A96">
        <w:rPr>
          <w:rFonts w:ascii="Arial" w:hAnsi="Arial" w:cs="Arial"/>
          <w:color w:val="0F1657"/>
          <w:sz w:val="20"/>
          <w:szCs w:val="20"/>
        </w:rPr>
        <w:t xml:space="preserve">, a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posebno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obrate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pažnju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izmijenjene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dopunjene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odredbe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navedenog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Pravilnika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te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prilagode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kako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o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radnom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iskustvu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tako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preostale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tražene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7C5A96">
        <w:rPr>
          <w:rFonts w:ascii="Arial" w:hAnsi="Arial" w:cs="Arial"/>
          <w:color w:val="0F1657"/>
          <w:sz w:val="20"/>
          <w:szCs w:val="20"/>
        </w:rPr>
        <w:t>tekstom</w:t>
      </w:r>
      <w:proofErr w:type="spellEnd"/>
      <w:r w:rsidRPr="007C5A96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7C5A96">
        <w:rPr>
          <w:rFonts w:ascii="Arial" w:hAnsi="Arial" w:cs="Arial"/>
          <w:color w:val="0F1657"/>
          <w:sz w:val="20"/>
          <w:szCs w:val="20"/>
        </w:rPr>
        <w:t>natječaja</w:t>
      </w:r>
      <w:proofErr w:type="spellEnd"/>
      <w:r w:rsidR="00610A93" w:rsidRPr="007C5A96">
        <w:rPr>
          <w:rFonts w:ascii="Arial" w:hAnsi="Arial" w:cs="Arial"/>
          <w:color w:val="0F1657"/>
          <w:sz w:val="20"/>
          <w:szCs w:val="20"/>
        </w:rPr>
        <w:t>.</w:t>
      </w:r>
    </w:p>
    <w:p w14:paraId="5765A194" w14:textId="77777777" w:rsidR="00F96AC6" w:rsidRPr="007C5A9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5" w:history="1">
        <w:r w:rsidRPr="007C5A96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7C5A96">
        <w:rPr>
          <w:rFonts w:ascii="Arial" w:hAnsi="Arial" w:cs="Arial"/>
          <w:sz w:val="20"/>
          <w:szCs w:val="20"/>
          <w:lang w:val="sr-Latn-BA"/>
        </w:rPr>
        <w:t>, te posebno odredbe Pravilnika o karakteru i sa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7C5A96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7C5A96">
        <w:rPr>
          <w:rFonts w:ascii="Arial" w:hAnsi="Arial" w:cs="Arial"/>
          <w:sz w:val="20"/>
          <w:szCs w:val="20"/>
          <w:lang w:val="sr-Latn-BA"/>
        </w:rPr>
        <w:t>sveučilišnu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6" w:anchor="JI" w:tgtFrame="_blank" w:history="1">
        <w:r w:rsidRPr="007C5A96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7C5A96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7C5A96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; dokaz o traženoj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razini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l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7C5A96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70F4819B" w14:textId="77777777" w:rsidR="00241601" w:rsidRPr="007C5A9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F1D0527" w14:textId="77777777" w:rsidR="00F96AC6" w:rsidRPr="007C5A9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C5A9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75B8E19" w14:textId="77777777" w:rsidR="00F96AC6" w:rsidRPr="007C5A9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1E672256" w14:textId="77777777" w:rsidR="00F96AC6" w:rsidRPr="007C5A9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759CFB21" w14:textId="77777777" w:rsidR="00F96AC6" w:rsidRPr="007C5A9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7C5A96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7C5A96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7C5A96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7C5A96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225B228B" w14:textId="77777777" w:rsidR="00F96AC6" w:rsidRPr="007C5A96" w:rsidRDefault="005A5D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F96AC6" w:rsidRPr="007C5A96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1D48E439" w14:textId="77777777" w:rsidR="00F96AC6" w:rsidRPr="007C5A96" w:rsidRDefault="005A5D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F96AC6" w:rsidRPr="007C5A96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7C5A96">
        <w:rPr>
          <w:rFonts w:ascii="Arial" w:hAnsi="Arial" w:cs="Arial"/>
          <w:sz w:val="20"/>
          <w:szCs w:val="20"/>
          <w:lang w:val="sr-Latn-BA"/>
        </w:rPr>
        <w:t>;</w:t>
      </w:r>
    </w:p>
    <w:p w14:paraId="10681B41" w14:textId="0AFCDBFC" w:rsidR="00F96AC6" w:rsidRPr="007C5A96" w:rsidRDefault="005A5D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F96AC6" w:rsidRPr="007C5A96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7C5A96">
        <w:rPr>
          <w:rFonts w:ascii="Arial" w:hAnsi="Arial" w:cs="Arial"/>
          <w:sz w:val="20"/>
          <w:szCs w:val="20"/>
          <w:lang w:val="sr-Latn-BA"/>
        </w:rPr>
        <w:t>;</w:t>
      </w:r>
    </w:p>
    <w:p w14:paraId="187CCF9E" w14:textId="3B01FF00" w:rsidR="006422D2" w:rsidRPr="007C5A96" w:rsidRDefault="006422D2" w:rsidP="006422D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</w:rPr>
        <w:t>uvjerenja/potvrde/certifikata o aktivnom znanju traženog jezika, najmanje B2 razine ili ekvivalenta razini B2 (za radn</w:t>
      </w:r>
      <w:r w:rsidR="00480415" w:rsidRPr="007C5A96">
        <w:rPr>
          <w:rFonts w:ascii="Arial" w:hAnsi="Arial" w:cs="Arial"/>
          <w:sz w:val="20"/>
          <w:szCs w:val="20"/>
        </w:rPr>
        <w:t>a</w:t>
      </w:r>
      <w:r w:rsidRPr="007C5A96">
        <w:rPr>
          <w:rFonts w:ascii="Arial" w:hAnsi="Arial" w:cs="Arial"/>
          <w:sz w:val="20"/>
          <w:szCs w:val="20"/>
        </w:rPr>
        <w:t xml:space="preserve"> mjest</w:t>
      </w:r>
      <w:r w:rsidR="00480415" w:rsidRPr="007C5A96">
        <w:rPr>
          <w:rFonts w:ascii="Arial" w:hAnsi="Arial" w:cs="Arial"/>
          <w:sz w:val="20"/>
          <w:szCs w:val="20"/>
        </w:rPr>
        <w:t>a 1/01 i</w:t>
      </w:r>
      <w:r w:rsidRPr="007C5A96">
        <w:rPr>
          <w:rFonts w:ascii="Arial" w:hAnsi="Arial" w:cs="Arial"/>
          <w:sz w:val="20"/>
          <w:szCs w:val="20"/>
        </w:rPr>
        <w:t xml:space="preserve"> 1/02);</w:t>
      </w:r>
    </w:p>
    <w:p w14:paraId="0735A436" w14:textId="267647A1" w:rsidR="006422D2" w:rsidRPr="007C5A96" w:rsidRDefault="006422D2" w:rsidP="006422D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</w:rPr>
        <w:t>dokaza o traženom poznavanju jednog ili više svjetskih jezika (kao poželjan uvjet za radn</w:t>
      </w:r>
      <w:r w:rsidR="00480415" w:rsidRPr="007C5A96">
        <w:rPr>
          <w:rFonts w:ascii="Arial" w:hAnsi="Arial" w:cs="Arial"/>
          <w:sz w:val="20"/>
          <w:szCs w:val="20"/>
        </w:rPr>
        <w:t>a</w:t>
      </w:r>
      <w:r w:rsidRPr="007C5A96">
        <w:rPr>
          <w:rFonts w:ascii="Arial" w:hAnsi="Arial" w:cs="Arial"/>
          <w:sz w:val="20"/>
          <w:szCs w:val="20"/>
        </w:rPr>
        <w:t xml:space="preserve"> mjest</w:t>
      </w:r>
      <w:r w:rsidR="00480415" w:rsidRPr="007C5A96">
        <w:rPr>
          <w:rFonts w:ascii="Arial" w:hAnsi="Arial" w:cs="Arial"/>
          <w:sz w:val="20"/>
          <w:szCs w:val="20"/>
        </w:rPr>
        <w:t>a 1/01 i</w:t>
      </w:r>
      <w:r w:rsidRPr="007C5A96">
        <w:rPr>
          <w:rFonts w:ascii="Arial" w:hAnsi="Arial" w:cs="Arial"/>
          <w:sz w:val="20"/>
          <w:szCs w:val="20"/>
        </w:rPr>
        <w:t xml:space="preserve"> 1/02);</w:t>
      </w:r>
    </w:p>
    <w:p w14:paraId="2FE96DDB" w14:textId="77777777" w:rsidR="006422D2" w:rsidRPr="007C5A96" w:rsidRDefault="006422D2" w:rsidP="0048041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dokaza o traženoj razini znanja rada na računalu;</w:t>
      </w:r>
    </w:p>
    <w:p w14:paraId="2850938C" w14:textId="77777777" w:rsidR="00F96AC6" w:rsidRPr="007C5A9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639370E" w14:textId="77777777" w:rsidR="00F96AC6" w:rsidRPr="007C5A9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4C01DBB8" w14:textId="77777777" w:rsidR="00F96AC6" w:rsidRPr="007C5A9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0" w:history="1">
        <w:r w:rsidR="00D4028F" w:rsidRPr="007C5A96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7C5A96">
        <w:rPr>
          <w:rFonts w:ascii="Arial" w:hAnsi="Arial" w:cs="Arial"/>
          <w:sz w:val="20"/>
          <w:szCs w:val="20"/>
          <w:lang w:val="sr-Latn-BA"/>
        </w:rPr>
        <w:t>.</w:t>
      </w:r>
      <w:r w:rsidR="00D4028F" w:rsidRPr="007C5A96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1" w:anchor="PO" w:tgtFrame="_blank" w:history="1">
        <w:r w:rsidRPr="007C5A96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7C5A96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uvjeta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tijelu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7E56EE31" w14:textId="77777777" w:rsidR="00F96AC6" w:rsidRPr="007C5A9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7FCD186" w14:textId="77777777" w:rsidR="00F96AC6" w:rsidRPr="007C5A9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7C5A96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7C5A96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7C5A96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8FEE81B" w14:textId="77777777" w:rsidR="00F96AC6" w:rsidRPr="007C5A9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61B3944" w14:textId="77777777" w:rsidR="00241601" w:rsidRPr="007C5A96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D7096EF" w14:textId="3D08F595" w:rsidR="00F96AC6" w:rsidRPr="007C5A9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5A5DC5" w:rsidRPr="005A5DC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12.07.</w:t>
      </w:r>
      <w:r w:rsidR="00341226" w:rsidRPr="005A5DC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2022</w:t>
      </w:r>
      <w:r w:rsidRPr="007C5A96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06BBE382" w14:textId="25AEA94B" w:rsidR="00341226" w:rsidRPr="007C5A96" w:rsidRDefault="00341226" w:rsidP="003412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Tajništvo Parlamentarne skupštine Bosne i Hercegovine</w:t>
      </w:r>
    </w:p>
    <w:p w14:paraId="7113B4E9" w14:textId="14C08223" w:rsidR="00341226" w:rsidRPr="007C5A96" w:rsidRDefault="00341226" w:rsidP="003412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„Interni natječaj za popunu radnih mjesta državnih službenika u Tajništvu Parlamentarne skupštine Bosne i Hercegovine“</w:t>
      </w:r>
    </w:p>
    <w:p w14:paraId="1C1041D0" w14:textId="77777777" w:rsidR="00341226" w:rsidRPr="007C5A96" w:rsidRDefault="00341226" w:rsidP="003412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C5A9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1, 71 000 Sarajevo</w:t>
      </w:r>
    </w:p>
    <w:p w14:paraId="4CC9A22F" w14:textId="77777777" w:rsidR="00F96AC6" w:rsidRPr="007C5A96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E5FB565" w14:textId="77777777" w:rsidR="00F96AC6" w:rsidRPr="007C5A9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uvjeta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natječajem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68BED91A" w14:textId="77777777" w:rsidR="00F96AC6" w:rsidRPr="007C5A9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7C5A96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uvjete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7C5A96">
        <w:rPr>
          <w:rFonts w:ascii="Arial" w:hAnsi="Arial" w:cs="Arial"/>
          <w:sz w:val="20"/>
          <w:szCs w:val="20"/>
          <w:lang w:val="sr-Latn-BA"/>
        </w:rPr>
        <w:t>natječaja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7C5A96">
        <w:rPr>
          <w:rFonts w:ascii="Arial" w:hAnsi="Arial" w:cs="Arial"/>
          <w:sz w:val="20"/>
          <w:szCs w:val="20"/>
          <w:lang w:val="sr-Latn-BA"/>
        </w:rPr>
        <w:t>preslici</w:t>
      </w:r>
      <w:r w:rsidRPr="007C5A96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7C5A96">
        <w:rPr>
          <w:rFonts w:ascii="Arial" w:hAnsi="Arial" w:cs="Arial"/>
          <w:sz w:val="20"/>
          <w:szCs w:val="20"/>
          <w:lang w:val="sr-Latn-BA"/>
        </w:rPr>
        <w:t>koji nisu ovjereni</w:t>
      </w:r>
      <w:r w:rsidRPr="007C5A96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7C9BAC8F" w14:textId="77777777" w:rsidR="003D6BB0" w:rsidRPr="007C5A96" w:rsidRDefault="005A5DC5">
      <w:pPr>
        <w:rPr>
          <w:rFonts w:ascii="Arial" w:hAnsi="Arial" w:cs="Arial"/>
          <w:sz w:val="20"/>
          <w:szCs w:val="20"/>
        </w:rPr>
      </w:pPr>
    </w:p>
    <w:sectPr w:rsidR="003D6BB0" w:rsidRPr="007C5A96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99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455361">
    <w:abstractNumId w:val="3"/>
  </w:num>
  <w:num w:numId="3" w16cid:durableId="971011274">
    <w:abstractNumId w:val="0"/>
  </w:num>
  <w:num w:numId="4" w16cid:durableId="110303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B4469"/>
    <w:rsid w:val="00210A67"/>
    <w:rsid w:val="00241601"/>
    <w:rsid w:val="002B5AF6"/>
    <w:rsid w:val="00341226"/>
    <w:rsid w:val="00363EBA"/>
    <w:rsid w:val="00480415"/>
    <w:rsid w:val="005677E4"/>
    <w:rsid w:val="005A5DC5"/>
    <w:rsid w:val="005D121C"/>
    <w:rsid w:val="00610A93"/>
    <w:rsid w:val="006422D2"/>
    <w:rsid w:val="00715DA3"/>
    <w:rsid w:val="007C5A96"/>
    <w:rsid w:val="00871A41"/>
    <w:rsid w:val="00A34B19"/>
    <w:rsid w:val="00AA5505"/>
    <w:rsid w:val="00AC689B"/>
    <w:rsid w:val="00B973E5"/>
    <w:rsid w:val="00BC62E3"/>
    <w:rsid w:val="00D4028F"/>
    <w:rsid w:val="00D4143C"/>
    <w:rsid w:val="00D53FD0"/>
    <w:rsid w:val="00D575B2"/>
    <w:rsid w:val="00D84E03"/>
    <w:rsid w:val="00E20848"/>
    <w:rsid w:val="00E23EB1"/>
    <w:rsid w:val="00EA473F"/>
    <w:rsid w:val="00EC6DBA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E3EB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hyperlink" Target="http://www.ads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Azra Kost</cp:lastModifiedBy>
  <cp:revision>23</cp:revision>
  <cp:lastPrinted>2021-11-17T14:26:00Z</cp:lastPrinted>
  <dcterms:created xsi:type="dcterms:W3CDTF">2021-11-17T13:06:00Z</dcterms:created>
  <dcterms:modified xsi:type="dcterms:W3CDTF">2022-06-30T10:08:00Z</dcterms:modified>
</cp:coreProperties>
</file>