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B9AC" w14:textId="77777777" w:rsidR="00D11286" w:rsidRPr="005A31A1" w:rsidRDefault="00D11286" w:rsidP="00D11286">
      <w:pPr>
        <w:jc w:val="both"/>
        <w:rPr>
          <w:rFonts w:ascii="Arial" w:eastAsia="Arial" w:hAnsi="Arial"/>
          <w:sz w:val="20"/>
        </w:rPr>
      </w:pPr>
      <w:r w:rsidRPr="005A31A1">
        <w:rPr>
          <w:rFonts w:ascii="Arial" w:eastAsia="Arial" w:hAnsi="Arial"/>
          <w:sz w:val="20"/>
        </w:rPr>
        <w:t>Na temelju članka 21. Zakona o državnoj službi u institucijama Bosne i Hercegovine ("Službeni glasnik BiH" br. 12/02, 19/02, 35/03, 4/04, 17/04, 26/04, 37/04, 48/05, 02/06, 32/07, 43/09, 8/10, 40/12 i 93/17), a sukladno sa čl. 15. stavak (3) i (4) Zakona o Visokom sudbenom i tužiteljskom vijeću Bosne i Hercegovine („Službeni glasnik BiH“, br. 25/04, 93/05, 48/07 i 15/08), Agencija za državnu službu Bosne i Hercegovine, u ime Visokog sudbenog i tužiteljskog vijeća Bosne i Hercegovine, raspisuje</w:t>
      </w:r>
    </w:p>
    <w:p w14:paraId="27B2C2AB" w14:textId="77777777" w:rsidR="00D11286" w:rsidRPr="005A31A1" w:rsidRDefault="00D11286" w:rsidP="00D11286">
      <w:pPr>
        <w:jc w:val="both"/>
        <w:rPr>
          <w:rFonts w:ascii="Arial" w:eastAsia="Arial" w:hAnsi="Arial"/>
          <w:sz w:val="20"/>
        </w:rPr>
      </w:pPr>
    </w:p>
    <w:p w14:paraId="0FE2E308" w14:textId="77777777" w:rsidR="00D11286" w:rsidRPr="005A31A1" w:rsidRDefault="00D11286" w:rsidP="00D11286">
      <w:pPr>
        <w:jc w:val="both"/>
        <w:rPr>
          <w:rFonts w:ascii="Arial" w:eastAsia="Arial" w:hAnsi="Arial"/>
          <w:sz w:val="20"/>
        </w:rPr>
      </w:pPr>
    </w:p>
    <w:p w14:paraId="0E2C5345" w14:textId="77777777" w:rsidR="00D11286" w:rsidRPr="005A31A1" w:rsidRDefault="00D11286" w:rsidP="00D11286">
      <w:pPr>
        <w:jc w:val="center"/>
        <w:rPr>
          <w:rFonts w:ascii="Arial" w:eastAsia="Arial" w:hAnsi="Arial"/>
          <w:b/>
          <w:sz w:val="20"/>
        </w:rPr>
      </w:pPr>
      <w:r w:rsidRPr="005A31A1">
        <w:rPr>
          <w:rFonts w:ascii="Arial" w:eastAsia="Arial" w:hAnsi="Arial"/>
          <w:b/>
          <w:sz w:val="20"/>
        </w:rPr>
        <w:t>JAVNI NATJEČAJ</w:t>
      </w:r>
    </w:p>
    <w:p w14:paraId="55833BBB" w14:textId="1B834422" w:rsidR="00263E29" w:rsidRPr="00263E29" w:rsidRDefault="00D11286" w:rsidP="00263E29">
      <w:pPr>
        <w:jc w:val="center"/>
        <w:rPr>
          <w:rFonts w:ascii="Arial" w:eastAsia="Arial" w:hAnsi="Arial" w:cs="Arial"/>
          <w:b/>
          <w:sz w:val="20"/>
          <w:szCs w:val="20"/>
          <w:lang w:val="hr-BA"/>
        </w:rPr>
      </w:pPr>
      <w:r w:rsidRPr="005A31A1">
        <w:rPr>
          <w:rFonts w:ascii="Arial" w:eastAsia="Arial" w:hAnsi="Arial"/>
          <w:b/>
          <w:sz w:val="20"/>
        </w:rPr>
        <w:t>za popun</w:t>
      </w:r>
      <w:r w:rsidR="001B0AE9">
        <w:rPr>
          <w:rFonts w:ascii="Arial" w:eastAsia="Arial" w:hAnsi="Arial"/>
          <w:b/>
          <w:sz w:val="20"/>
        </w:rPr>
        <w:t>u</w:t>
      </w:r>
      <w:r w:rsidRPr="005A31A1">
        <w:rPr>
          <w:rFonts w:ascii="Arial" w:eastAsia="Arial" w:hAnsi="Arial"/>
          <w:b/>
          <w:sz w:val="20"/>
        </w:rPr>
        <w:t xml:space="preserve"> </w:t>
      </w:r>
      <w:r w:rsidR="00263E29" w:rsidRPr="00263E29">
        <w:rPr>
          <w:rFonts w:ascii="Arial" w:eastAsia="Arial" w:hAnsi="Arial" w:cs="Arial"/>
          <w:b/>
          <w:sz w:val="20"/>
          <w:szCs w:val="20"/>
          <w:lang w:val="hr-BA"/>
        </w:rPr>
        <w:t xml:space="preserve">radnih mjesta državnih službenika u </w:t>
      </w:r>
    </w:p>
    <w:p w14:paraId="26976195" w14:textId="77777777" w:rsidR="00263E29" w:rsidRPr="00263E29" w:rsidRDefault="00263E29" w:rsidP="00263E29">
      <w:pPr>
        <w:jc w:val="center"/>
        <w:rPr>
          <w:rFonts w:ascii="Arial" w:eastAsia="Arial" w:hAnsi="Arial" w:cs="Arial"/>
          <w:sz w:val="20"/>
          <w:szCs w:val="20"/>
          <w:lang w:val="hr-BA"/>
        </w:rPr>
      </w:pPr>
      <w:r w:rsidRPr="00263E29">
        <w:rPr>
          <w:rFonts w:ascii="Arial" w:eastAsia="Arial" w:hAnsi="Arial" w:cs="Arial"/>
          <w:b/>
          <w:sz w:val="20"/>
          <w:szCs w:val="20"/>
          <w:lang w:val="hr-BA"/>
        </w:rPr>
        <w:t>Tajništvu Visokog sudbenog i tužiteljskog vijeća Bosne i Hercegovine</w:t>
      </w:r>
    </w:p>
    <w:p w14:paraId="18875325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u w:val="single"/>
          <w:lang w:val="hr-BA" w:eastAsia="en-US"/>
        </w:rPr>
      </w:pPr>
    </w:p>
    <w:p w14:paraId="1A8D66E5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u w:val="single"/>
          <w:lang w:val="hr-BA" w:eastAsia="en-US"/>
        </w:rPr>
      </w:pPr>
    </w:p>
    <w:p w14:paraId="3DB1185D" w14:textId="77777777" w:rsidR="00263E29" w:rsidRPr="00263E29" w:rsidRDefault="00263E29" w:rsidP="00263E29">
      <w:pPr>
        <w:rPr>
          <w:rFonts w:ascii="Arial" w:hAnsi="Arial" w:cs="Arial"/>
          <w:b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sz w:val="20"/>
          <w:szCs w:val="20"/>
          <w:lang w:val="hr-BA" w:eastAsia="en-US"/>
        </w:rPr>
        <w:t>Povjerenstvo I</w:t>
      </w:r>
    </w:p>
    <w:p w14:paraId="4E0071F7" w14:textId="77777777" w:rsidR="00263E29" w:rsidRPr="00263E29" w:rsidRDefault="00263E29" w:rsidP="00263E29">
      <w:pPr>
        <w:rPr>
          <w:rFonts w:ascii="Arial" w:hAnsi="Arial" w:cs="Arial"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>1/01 Rukovoditelj Odjela za unaprjeđenje efikasnosti i kvaliteta rada u sudovima</w:t>
      </w:r>
    </w:p>
    <w:p w14:paraId="0220E3D4" w14:textId="77777777" w:rsidR="00263E29" w:rsidRPr="00263E29" w:rsidRDefault="00263E29" w:rsidP="00263E29">
      <w:pPr>
        <w:rPr>
          <w:rFonts w:ascii="Arial" w:hAnsi="Arial" w:cs="Arial"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>1/02 Zamjenik rukovoditelja Odjela</w:t>
      </w:r>
      <w:r w:rsidRPr="00263E29">
        <w:rPr>
          <w:lang w:val="hr-BA"/>
        </w:rPr>
        <w:t xml:space="preserve"> 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>za unaprjeđenje efikasnosti i kvaliteta rada u sudovima</w:t>
      </w:r>
    </w:p>
    <w:p w14:paraId="42D1005A" w14:textId="77777777" w:rsidR="00263E29" w:rsidRPr="00263E29" w:rsidRDefault="00263E29" w:rsidP="00263E29">
      <w:pPr>
        <w:rPr>
          <w:rFonts w:ascii="Arial" w:hAnsi="Arial" w:cs="Arial"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>1/03 Zamjenik rukovoditelja Odjela za integritet nosilaca pravosudnih funkcija</w:t>
      </w:r>
    </w:p>
    <w:p w14:paraId="67074959" w14:textId="77777777" w:rsidR="00263E29" w:rsidRPr="00263E29" w:rsidRDefault="00263E29" w:rsidP="00263E29">
      <w:pPr>
        <w:rPr>
          <w:rFonts w:ascii="Arial" w:hAnsi="Arial" w:cs="Arial"/>
          <w:b/>
          <w:bCs/>
          <w:sz w:val="20"/>
          <w:szCs w:val="20"/>
          <w:lang w:val="hr-BA" w:eastAsia="en-US"/>
        </w:rPr>
      </w:pPr>
    </w:p>
    <w:p w14:paraId="1D95C535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hr-BA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/>
        </w:rPr>
        <w:t>Povjerenstvo II</w:t>
      </w:r>
    </w:p>
    <w:p w14:paraId="15BB4EFC" w14:textId="7312745D" w:rsidR="00263E29" w:rsidRPr="00263E29" w:rsidRDefault="00263E29" w:rsidP="00263E29">
      <w:pPr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1/04 Stručni savjetnik za statistiku u Odjelu za unaprjeđenje efikasnosti i kvaliteta rada u </w:t>
      </w:r>
      <w:r w:rsidR="008D21F9">
        <w:rPr>
          <w:rFonts w:ascii="Arial" w:hAnsi="Arial" w:cs="Arial"/>
          <w:bCs/>
          <w:iCs/>
          <w:sz w:val="20"/>
          <w:szCs w:val="20"/>
          <w:lang w:val="hr-BA" w:eastAsia="en-US"/>
        </w:rPr>
        <w:t>tužiteljst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>vima</w:t>
      </w:r>
    </w:p>
    <w:p w14:paraId="4DD1CD06" w14:textId="77777777" w:rsidR="00263E29" w:rsidRPr="00263E29" w:rsidRDefault="00263E29" w:rsidP="00263E29">
      <w:pPr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>1/05 Viši projektant aplikacija II u Odjelu za informaciono komunikacijske tehnologije</w:t>
      </w:r>
    </w:p>
    <w:p w14:paraId="04B330DB" w14:textId="77777777" w:rsidR="00263E29" w:rsidRPr="00263E29" w:rsidRDefault="00263E29" w:rsidP="00263E29">
      <w:pPr>
        <w:rPr>
          <w:rFonts w:ascii="Arial" w:hAnsi="Arial" w:cs="Arial"/>
          <w:b/>
          <w:bCs/>
          <w:iCs/>
          <w:sz w:val="20"/>
          <w:szCs w:val="20"/>
          <w:lang w:val="hr-BA" w:eastAsia="en-US"/>
        </w:rPr>
      </w:pPr>
    </w:p>
    <w:p w14:paraId="6965F495" w14:textId="77777777" w:rsidR="00263E29" w:rsidRPr="00263E29" w:rsidRDefault="00263E29" w:rsidP="00263E29">
      <w:pPr>
        <w:rPr>
          <w:rFonts w:ascii="Arial" w:hAnsi="Arial" w:cs="Arial"/>
          <w:bCs/>
          <w:iCs/>
          <w:sz w:val="20"/>
          <w:szCs w:val="20"/>
          <w:lang w:val="hr-BA" w:eastAsia="en-US"/>
        </w:rPr>
      </w:pPr>
    </w:p>
    <w:p w14:paraId="0764ECB9" w14:textId="77777777" w:rsidR="00263E29" w:rsidRPr="00263E29" w:rsidRDefault="00263E29" w:rsidP="00263E29">
      <w:pPr>
        <w:rPr>
          <w:rFonts w:ascii="Arial" w:hAnsi="Arial" w:cs="Arial"/>
          <w:b/>
          <w:bCs/>
          <w:iCs/>
          <w:sz w:val="20"/>
          <w:szCs w:val="20"/>
          <w:u w:val="single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u w:val="single"/>
          <w:lang w:val="hr-BA" w:eastAsia="en-US"/>
        </w:rPr>
        <w:t xml:space="preserve">1/01 Rukovoditelj Odjela za unaprjeđenje učinkovitosti i kvaliteta rada u sudovima </w:t>
      </w:r>
    </w:p>
    <w:p w14:paraId="45DA1A99" w14:textId="77777777" w:rsidR="00263E29" w:rsidRPr="00263E29" w:rsidRDefault="00263E29" w:rsidP="00263E29">
      <w:pPr>
        <w:jc w:val="both"/>
        <w:rPr>
          <w:rFonts w:ascii="Arial" w:hAnsi="Arial" w:cs="Arial"/>
          <w:b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t xml:space="preserve">Svrha radnog mjesta: 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>rukovođenje Odjelom, osiguravanje potpore i smjernica za implementaciju organizacijske strategije i planova, organiziranje obavljanja poslova iz nadležnosti Odjela s ciljem postizanja optimalnih rezultata i efektivne i učinkovite potpore VSTV-u u osiguranju nezavisnog, nepristranog i odgovornog pravosuđa u BiH.</w:t>
      </w:r>
    </w:p>
    <w:p w14:paraId="5B3B2B8F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t>Opis poslova i radnih zadaća: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organizacijska strategija i poslovno planiranje; upravljanje učinkom i kontinuirano poboljšanje rada Odjela; upravljanje ljudskim i materijalnim resursima dodijeljenim Odjelu; razvoj zaposlenih.</w:t>
      </w:r>
    </w:p>
    <w:p w14:paraId="0802EDD6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t>Specifične dužnosti i odgovornosti: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koordinira i osigurava relevantne informacije iz nadležnosti Odjela za potrebe rada Vijeća i stalnih radnih tijela VSTV-a; osigurava realizaciju zaključaka Vijeća i stalnih radnih tijela VSTV-a iz nadležnosti Odjela; organizira, rukovodi i koordinira obavljanje poslova iz nadležnosti Odjela u skladu sa propisanim procedurama; nadgleda rad zamjenika rukovoditelja Odjela i pruža operativne i razvojne smjernice za njegov rad; organizira i koordinira izradu planova, analiza, izvješća i ostalih relevantnih dokumenata iz nadležnosti Odjela; nadzire procese planiranja, praćenja realizacije i izvještavanja i predlaže korektivne mjere; osigurava funkcionalnu suradnju i operativne kontakte sa relevantnim domaćim i međunarodnim institucijama po pitanjima iz nadležnosti Odjela; 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ab/>
        <w:t>ostvaruje saradnju s ciljem razmjene informacija iz nadležnosti Odjela s ostalim organizacionim jedinicama VSTV-a; obavlja i druge poslove i zadatke sukladno radnom mjestu, svrsi i razini odgovornosti i stručnosti.</w:t>
      </w:r>
    </w:p>
    <w:p w14:paraId="736AD8E5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t>Posebni uvjeti: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VSS - diplomirani pravnik ili ekvivalent Bolonjskog sustava studiranja sa najmanje 240 ECTS; najmanje četiri (4) godine radnog iskustva na istim ili sličnim poslovima; najmanje dvije (2) godine radnog iskustva na rukovodećim poslovima ili poslovima koji po svojoj prirodi zahtijevaju visok stepen samostalnosti i odgovornosti kao i dobre organizacione vještine; napredno znanje i razumijevanje nadležnosti VSTV-a i rada Tajništva; napredno znanje i razumijevanje pravosudnog sustava u BiH; položen pravosudni ispit - poželjno; napredno znanje engleskog jezika; napredna korisnička razina u uporabi računara, e-maila i obrade teksta; srednja korisnička razina multi-medijskih prezentacija, izrade i korištenja tabelarnih prikaza i korištenja web stranica; osnovna korisnička razina u izradi i uporabi baza podataka i korištenja digitalnih alata za obradu slike;</w:t>
      </w:r>
    </w:p>
    <w:p w14:paraId="650FC532" w14:textId="5175399E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t>Potrebne prioritetne kompetencije: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posvećenost ličnom i profesionalnom razvoju; komunikacija (i sve </w:t>
      </w:r>
      <w:r w:rsidR="008D21F9">
        <w:rPr>
          <w:rFonts w:ascii="Arial" w:hAnsi="Arial" w:cs="Arial"/>
          <w:bCs/>
          <w:i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encije); lična djelotvornost i usmjerenost ka rezultatu (i sve </w:t>
      </w:r>
      <w:r w:rsidR="008D21F9">
        <w:rPr>
          <w:rFonts w:ascii="Arial" w:hAnsi="Arial" w:cs="Arial"/>
          <w:bCs/>
          <w:i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encije); liderske vještine (i sve </w:t>
      </w:r>
      <w:r w:rsidR="008D21F9">
        <w:rPr>
          <w:rFonts w:ascii="Arial" w:hAnsi="Arial" w:cs="Arial"/>
          <w:bCs/>
          <w:i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encije); planiranje i organiziranje (i sve </w:t>
      </w:r>
      <w:r w:rsidR="008D21F9">
        <w:rPr>
          <w:rFonts w:ascii="Arial" w:hAnsi="Arial" w:cs="Arial"/>
          <w:bCs/>
          <w:i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>encije); Preuzimanje odgovornosti za osiguranje postizanja  strateških ciljeva.</w:t>
      </w:r>
    </w:p>
    <w:p w14:paraId="290D00AF" w14:textId="3DD244A3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>Status: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</w:t>
      </w:r>
      <w:bookmarkStart w:id="1" w:name="_Hlk138074876"/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državni službenik </w:t>
      </w:r>
      <w:r>
        <w:rPr>
          <w:rFonts w:ascii="Arial" w:hAnsi="Arial" w:cs="Arial"/>
          <w:bCs/>
          <w:iCs/>
          <w:sz w:val="20"/>
          <w:szCs w:val="20"/>
          <w:lang w:val="hr-BA" w:eastAsia="en-US"/>
        </w:rPr>
        <w:t>- šef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unutarnje organizaci</w:t>
      </w:r>
      <w:r>
        <w:rPr>
          <w:rFonts w:ascii="Arial" w:hAnsi="Arial" w:cs="Arial"/>
          <w:bCs/>
          <w:iCs/>
          <w:sz w:val="20"/>
          <w:szCs w:val="20"/>
          <w:lang w:val="hr-BA" w:eastAsia="en-US"/>
        </w:rPr>
        <w:t>jsk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>e jedinice</w:t>
      </w:r>
      <w:bookmarkEnd w:id="1"/>
    </w:p>
    <w:p w14:paraId="72DFF42A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>Pripadajuća osnovna neto plaća: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2.400 KM. </w:t>
      </w:r>
    </w:p>
    <w:p w14:paraId="14A6F11D" w14:textId="62309F4C" w:rsidR="00263E29" w:rsidRPr="00263E29" w:rsidRDefault="008D21F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hr-BA" w:eastAsia="en-US"/>
        </w:rPr>
        <w:t>izvršitelja</w:t>
      </w:r>
      <w:r w:rsidRPr="005A31A1">
        <w:rPr>
          <w:rFonts w:ascii="Arial" w:hAnsi="Arial"/>
          <w:b/>
          <w:sz w:val="20"/>
          <w:lang w:val="hr-BA"/>
        </w:rPr>
        <w:t xml:space="preserve">: </w:t>
      </w:r>
      <w:r w:rsidR="00263E29"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>jedan (1</w:t>
      </w:r>
      <w:r w:rsidR="009830B0">
        <w:rPr>
          <w:rFonts w:ascii="Arial" w:hAnsi="Arial" w:cs="Arial"/>
          <w:bCs/>
          <w:iCs/>
          <w:sz w:val="20"/>
          <w:szCs w:val="20"/>
          <w:lang w:val="hr-BA" w:eastAsia="en-US"/>
        </w:rPr>
        <w:t>)</w:t>
      </w:r>
    </w:p>
    <w:p w14:paraId="637C90C4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>Mjesto rada: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Sarajevo.</w:t>
      </w:r>
    </w:p>
    <w:p w14:paraId="3CCAA7FD" w14:textId="77777777" w:rsidR="00263E29" w:rsidRDefault="00263E29" w:rsidP="005A31A1">
      <w:pPr>
        <w:rPr>
          <w:rFonts w:ascii="Arial" w:hAnsi="Arial" w:cs="Arial"/>
          <w:bCs/>
          <w:iCs/>
          <w:sz w:val="20"/>
          <w:szCs w:val="20"/>
          <w:lang w:val="hr-BA" w:eastAsia="en-US"/>
        </w:rPr>
      </w:pPr>
    </w:p>
    <w:p w14:paraId="459B6742" w14:textId="77777777" w:rsidR="00263E29" w:rsidRPr="00263E29" w:rsidRDefault="00263E29" w:rsidP="00263E29">
      <w:pPr>
        <w:rPr>
          <w:rFonts w:ascii="Arial" w:hAnsi="Arial" w:cs="Arial"/>
          <w:bCs/>
          <w:iCs/>
          <w:sz w:val="20"/>
          <w:szCs w:val="20"/>
          <w:lang w:val="hr-BA" w:eastAsia="en-US"/>
        </w:rPr>
      </w:pPr>
    </w:p>
    <w:p w14:paraId="75D51A5A" w14:textId="77777777" w:rsidR="00263E29" w:rsidRPr="00263E29" w:rsidRDefault="00263E29" w:rsidP="00263E29">
      <w:pPr>
        <w:rPr>
          <w:rFonts w:ascii="Arial" w:hAnsi="Arial" w:cs="Arial"/>
          <w:b/>
          <w:bCs/>
          <w:iCs/>
          <w:sz w:val="20"/>
          <w:szCs w:val="20"/>
          <w:u w:val="single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u w:val="single"/>
          <w:lang w:val="hr-BA" w:eastAsia="en-US"/>
        </w:rPr>
        <w:t xml:space="preserve">1/02 Zamjenik rukovoditelja Odjela za unaprjeđenje učinkovitosti i kvaliteta rada u sudovima </w:t>
      </w:r>
    </w:p>
    <w:p w14:paraId="0B60E490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t xml:space="preserve">Svrha radnog mjesta: 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>vodi, upravlja i nadzire svakodnevni rad i aktivnosti tima Odjela u cilju efektivne i učinkovite potpore VSTV-u u osiguranju nezavisnog, nepristranog i profesionalnog pravosuđa u BiH.</w:t>
      </w:r>
    </w:p>
    <w:p w14:paraId="1F2D1127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lastRenderedPageBreak/>
        <w:t>Opis poslova i radnih zadataka: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organizacijska strategija i poslovno planiranje; upravljanje učinkom i kontinuirano poboljšanje rada Odjela; upravljanje ljudskim i materijalnim resursima dodijeljenim Odjelu; razvoj zaposlenih u Odjelu.</w:t>
      </w:r>
    </w:p>
    <w:p w14:paraId="1EF7B86C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t>Specifične dužnosti i odgovornosti: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pruža operativnu potporu rukovoditelju Odjela u obavljanju svih poslova iz nadležnosti Odjela; koordinira pružanje pravnih savjeta o pravnoj praksi i procedurama VSTV-u, i stalnim radnim tijelima relevantnim za rad Odjela; koordinira izvršenje odluka VSTV-a relevantnih za rad Odjela; osigurava pravovremenu izradu planova, analiza, izvješća i ostalih relevantnih dokumenata iz nadležnosti Odjela; osigurava implementaciju korektivnih mjera u procesima planiranja, praćenja realizacije i izvještavanja; koordinira i osigurava učinkovito obavljanje svih administrativnih i drugih pomoćnih poslova iz nadležnosti Odjela u skladu sa propisanim procedurama; koordinira pružanje pravnih savjeta drugim odjelima Tajništva i Kabineta kada je to potrebno; osigurava pravovremeno pružanje informacija iz nadležnosti Odjela ostalim organizacionim jedinicama VSTV-a; učestvuje u operativnim kontaktima sa relevantnim domaćim i međunarodnim institucijama po pitanjima iz nadležnosti Odjela; obavlja i druge poslove i zadatke po nalogu nadređenog sukladno radnom mjestu, svrsi i razini odgovornosti.</w:t>
      </w:r>
    </w:p>
    <w:p w14:paraId="206AC401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t>Posebni uvjeti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: VSS - diplomirani pravnik ili ekvivalent Bolonjskog sustava studiranja sa najmanje 240 ECTS; najmanje četiri (4) godine radnog iskustva na istim ili sličnim poslovima; najmanje dvije (2) godine radnog iskustva na rukovodećim poslovima ili poslovima koji po svojoj prirodi zahtijevaju visok stupanj samostalnosti i odgovornosti kao i dobre organizacione vještine; napredno znanje i razumijevanje nadležnosti VSTV-a i rada Tajništva; napredno znanje i razumijevanje pravosudnog sustava u BiH; napredno znanje engleskog jezika; napredna korisnička razina u uporabi računara, e-maila i obrade teksta; srednja korisnička razina multi-medijskih prezentacija, izrade i uporabe tabelarnih prikaza i uporabe </w:t>
      </w:r>
      <w:r w:rsidRPr="00263E29">
        <w:rPr>
          <w:rFonts w:ascii="Arial" w:hAnsi="Arial" w:cs="Arial"/>
          <w:bCs/>
          <w:i/>
          <w:iCs/>
          <w:sz w:val="20"/>
          <w:szCs w:val="20"/>
          <w:lang w:val="hr-BA" w:eastAsia="en-US"/>
        </w:rPr>
        <w:t>web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stranica; osnovna korisnička razina u izradi i uporabi baza podataka i korištenja digitalnih alata za obradu slike;</w:t>
      </w:r>
    </w:p>
    <w:p w14:paraId="3AEE19C1" w14:textId="27933328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iCs/>
          <w:sz w:val="20"/>
          <w:szCs w:val="20"/>
          <w:lang w:val="hr-BA" w:eastAsia="en-US"/>
        </w:rPr>
        <w:t>Potrebne prioritetne kompetencije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: posvećenost ličnom i profesionalnom razvoju; komunikacija (i sve </w:t>
      </w:r>
      <w:r w:rsidR="008D21F9">
        <w:rPr>
          <w:rFonts w:ascii="Arial" w:hAnsi="Arial" w:cs="Arial"/>
          <w:bCs/>
          <w:i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encije); lična djelotvornost i usmjerenost ka rezultatu (i sve </w:t>
      </w:r>
      <w:r w:rsidR="008D21F9">
        <w:rPr>
          <w:rFonts w:ascii="Arial" w:hAnsi="Arial" w:cs="Arial"/>
          <w:bCs/>
          <w:i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encije); liderske vještine (i sve </w:t>
      </w:r>
      <w:r w:rsidR="008D21F9">
        <w:rPr>
          <w:rFonts w:ascii="Arial" w:hAnsi="Arial" w:cs="Arial"/>
          <w:bCs/>
          <w:i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encije); planiranje i organiziranje (i sve </w:t>
      </w:r>
      <w:r w:rsidR="008D21F9">
        <w:rPr>
          <w:rFonts w:ascii="Arial" w:hAnsi="Arial" w:cs="Arial"/>
          <w:bCs/>
          <w:i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>encije); Podučavanje (koučing).</w:t>
      </w:r>
    </w:p>
    <w:p w14:paraId="5B5ECE37" w14:textId="04CD8A8D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>Status: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državni službenik - šef unutarnje organizacijske jedinice</w:t>
      </w:r>
    </w:p>
    <w:p w14:paraId="5F19EA4C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>Pripadajuća osnovna neto plaća: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1.900 KM. </w:t>
      </w:r>
    </w:p>
    <w:p w14:paraId="003E490B" w14:textId="76BF9C1A" w:rsidR="00263E29" w:rsidRPr="00263E29" w:rsidRDefault="008D21F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hr-BA" w:eastAsia="en-US"/>
        </w:rPr>
        <w:t>izvršitelja</w:t>
      </w:r>
      <w:r w:rsidRPr="005A31A1">
        <w:rPr>
          <w:rFonts w:ascii="Arial" w:hAnsi="Arial"/>
          <w:b/>
          <w:sz w:val="20"/>
          <w:lang w:val="hr-BA"/>
        </w:rPr>
        <w:t xml:space="preserve">: </w:t>
      </w:r>
      <w:r w:rsidR="00263E29"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jedan (1) </w:t>
      </w:r>
    </w:p>
    <w:p w14:paraId="7084DFE5" w14:textId="77777777" w:rsidR="00263E29" w:rsidRPr="00263E29" w:rsidRDefault="00263E29" w:rsidP="00263E29">
      <w:pPr>
        <w:jc w:val="both"/>
        <w:rPr>
          <w:rFonts w:ascii="Arial" w:hAnsi="Arial" w:cs="Arial"/>
          <w:bCs/>
          <w:i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>Mjesto rada:</w:t>
      </w:r>
      <w:r w:rsidRPr="00263E29">
        <w:rPr>
          <w:rFonts w:ascii="Arial" w:hAnsi="Arial" w:cs="Arial"/>
          <w:bCs/>
          <w:iCs/>
          <w:sz w:val="20"/>
          <w:szCs w:val="20"/>
          <w:lang w:val="hr-BA" w:eastAsia="en-US"/>
        </w:rPr>
        <w:t xml:space="preserve"> Sarajevo.</w:t>
      </w:r>
    </w:p>
    <w:p w14:paraId="348E372D" w14:textId="77777777" w:rsidR="00263E29" w:rsidRPr="005A31A1" w:rsidRDefault="00263E29" w:rsidP="005A31A1">
      <w:pPr>
        <w:tabs>
          <w:tab w:val="num" w:pos="360"/>
        </w:tabs>
        <w:jc w:val="both"/>
        <w:rPr>
          <w:rFonts w:ascii="Arial" w:hAnsi="Arial"/>
          <w:b/>
          <w:sz w:val="20"/>
          <w:u w:val="single"/>
          <w:lang w:val="hr-BA"/>
        </w:rPr>
      </w:pPr>
    </w:p>
    <w:p w14:paraId="4EE77943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hr-BA" w:eastAsia="en-US"/>
        </w:rPr>
      </w:pPr>
    </w:p>
    <w:p w14:paraId="2123D6DC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hr-BA" w:eastAsia="en-US"/>
        </w:rPr>
      </w:pPr>
      <w:r w:rsidRPr="00263E29">
        <w:rPr>
          <w:rFonts w:ascii="Arial" w:hAnsi="Arial" w:cs="Arial"/>
          <w:b/>
          <w:bCs/>
          <w:sz w:val="20"/>
          <w:szCs w:val="20"/>
          <w:u w:val="single"/>
          <w:lang w:val="hr-BA" w:eastAsia="en-US"/>
        </w:rPr>
        <w:t>1/03 Zamjenik rukovoditelja Odjela za integritet nosilaca pravosudnih funkcija</w:t>
      </w:r>
    </w:p>
    <w:p w14:paraId="76F66F64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>Prema stupnju povjerljivosti tajnih podataka, za ovo radno mjesto je propisan pristup podacima stepena TAJNO. Ovo radno mjesto podliježe obavezi provođenja sigurnosnih provjera, a sve sukladno čl.30 i 31. Zakona o zaštiti tajnih podataka („Službeni list BiH, br. 54/05 i 12/09)</w:t>
      </w:r>
    </w:p>
    <w:p w14:paraId="671C3561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sz w:val="20"/>
          <w:szCs w:val="20"/>
          <w:lang w:val="hr-BA" w:eastAsia="en-US"/>
        </w:rPr>
        <w:t>Svrha radnog mjesta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>: Pruža potporu rukovoditelju Odjela i na operativnoj razini osigurava obavljanje poslova iz nadležnosti Odjela s ciljem postizanja optimalnih rezultata i efektivne i efikasne potpore VSTV-u BiH u osiguranju neovisnog, nepristranog i odgovornog pravosuđa u BiH</w:t>
      </w:r>
    </w:p>
    <w:p w14:paraId="4038B35D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sz w:val="20"/>
          <w:szCs w:val="20"/>
          <w:lang w:val="hr-BA" w:eastAsia="en-US"/>
        </w:rPr>
        <w:t>Opis poslova i radnih zadaća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>: organizacijska strategija i poslovno planiranje; upravljanje učinkom i kontinuirano poboljšanje rada Odjela; upravljanje ljudskim i materijalnim resursima dodijeljenim Odjelu; razvoj zaposlenih u Odjelu.</w:t>
      </w:r>
    </w:p>
    <w:p w14:paraId="5A45CA8E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sz w:val="20"/>
          <w:szCs w:val="20"/>
          <w:lang w:val="hr-BA" w:eastAsia="en-US"/>
        </w:rPr>
        <w:t>Specifične dužnosti i odgovornosti: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 xml:space="preserve"> pruža operativnu potporu rukovoditelju Odjela u obavljanju svih poslova iz nadležnosti Odjela; koordinira pružanje savjeta o praksi i procedurama VSTV-u BiH, i stalnim radnim tijelima relevantnim za rad Odjela; koordinira izvršenje odluka VSTV-a BiH relevantnih za rad Odjela; osigurava pravovremenu izradu planova, analiza, izvješća i ostalih relevantnih dokumenata iz nadležnosti Odjela; osigurava implementaciju korektivnih mjera u procesima planiranja, praćenja realizacije i izvještavanja; koordinira i osigurava učinkovito obavljanje svih administrativnih i drugih pomoćnih poslova iz nadležnosti Odjela u skladu sa propisanim procedurama; koordinira pružanje savjeta drugim odjelima Tajništva i Kabineta kada je to potrebno; osigurava pravovremeno pružanje informacija iz nadležnosti Odjela ostalim organizacionim jedinicama VSTV-a BiH; učestvuje u operativnim kontaktima sa relevantnim domaćim i međunarodnim institucijama po pitanjima iz nadležnosti Odjela; obavlja i druge poslove i zadatke po nalogu nadređenog sukladno radnom mjestu, svrsi i razini odgovornosti.</w:t>
      </w:r>
    </w:p>
    <w:p w14:paraId="42788646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sz w:val="20"/>
          <w:szCs w:val="20"/>
          <w:lang w:val="hr-BA" w:eastAsia="en-US"/>
        </w:rPr>
        <w:t xml:space="preserve">Posebni uvjeti: 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>VSS - diplomirani pravnik ili ekvivalent Bolonjskog sustava studiranja sa najmanje 240 ECTS; najmanje četiri (4) godine radnog iskustva na istim ili sličnim poslovima; najmanje dvije (2) godine radnog iskustva na rukovodećim poslovima ili poslovima koji po svojoj prirodi zahtijevaju visok stepen samostalnosti i odgovornosti kao i dobre organizacione vještine; napredno znanje i razumijevanje nadležnosti VSTV-a i rada Tajništva; napredno znanje i razumijevanje pravosudnog sustava u BiH; napredno znanje engleskog jezika; položen pravosudni ispit - poželjno; napredna korisnička razina u uporabi računara, e-maila i obrade teksta; srednja korisnička razina multi-medijskih prezentacija, izrade i korištenja tabelarnih prikaza i korištenja web stranica; osnovna korisnička razina u izradi i uporabi baza podataka i uporabi digitalnih alata za obradu slike.</w:t>
      </w:r>
    </w:p>
    <w:p w14:paraId="24C3F95B" w14:textId="6F1D20F2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263E29">
        <w:rPr>
          <w:rFonts w:ascii="Arial" w:hAnsi="Arial" w:cs="Arial"/>
          <w:b/>
          <w:bCs/>
          <w:sz w:val="20"/>
          <w:szCs w:val="20"/>
          <w:lang w:val="hr-BA" w:eastAsia="en-US"/>
        </w:rPr>
        <w:t>Potrebne prioritetne kompetencije: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 xml:space="preserve"> posvećenost ličnom i profesionalnom razvoju; komunikacija (i sve </w:t>
      </w:r>
      <w:r w:rsidR="008D21F9">
        <w:rPr>
          <w:rFonts w:ascii="Arial" w:hAnsi="Arial" w:cs="Arial"/>
          <w:b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 xml:space="preserve">encije); osobna djelotvornost i usmjerenost ka rezultatu (i sve </w:t>
      </w:r>
      <w:r w:rsidR="008D21F9">
        <w:rPr>
          <w:rFonts w:ascii="Arial" w:hAnsi="Arial" w:cs="Arial"/>
          <w:b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 xml:space="preserve">encije); liderske vještine (i sve </w:t>
      </w:r>
      <w:r w:rsidR="008D21F9">
        <w:rPr>
          <w:rFonts w:ascii="Arial" w:hAnsi="Arial" w:cs="Arial"/>
          <w:b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 xml:space="preserve">encije); planiranje i organiziranje (i sve </w:t>
      </w:r>
      <w:r w:rsidR="008D21F9">
        <w:rPr>
          <w:rFonts w:ascii="Arial" w:hAnsi="Arial" w:cs="Arial"/>
          <w:bCs/>
          <w:sz w:val="20"/>
          <w:szCs w:val="20"/>
          <w:lang w:val="hr-BA" w:eastAsia="en-US"/>
        </w:rPr>
        <w:t>potkompet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>encije); Podučavanje (koučing).</w:t>
      </w:r>
    </w:p>
    <w:p w14:paraId="0D41EE4E" w14:textId="53D1BAB0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lastRenderedPageBreak/>
        <w:t>Status: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 xml:space="preserve"> državni službenik - šef unutarnje organizacijske jedinice</w:t>
      </w:r>
    </w:p>
    <w:p w14:paraId="355FDC6F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>Pripadajuća osnovna neto plaća: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 xml:space="preserve">  1.900 KM. </w:t>
      </w:r>
    </w:p>
    <w:p w14:paraId="39986DB5" w14:textId="373F1E92" w:rsidR="00263E29" w:rsidRPr="00263E29" w:rsidRDefault="008D21F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 xml:space="preserve">Broj </w:t>
      </w:r>
      <w:r>
        <w:rPr>
          <w:rFonts w:ascii="Arial" w:hAnsi="Arial" w:cs="Arial"/>
          <w:b/>
          <w:sz w:val="20"/>
          <w:szCs w:val="20"/>
          <w:lang w:val="hr-BA" w:eastAsia="en-US"/>
        </w:rPr>
        <w:t>izvršitelja</w:t>
      </w:r>
      <w:r w:rsidRPr="005A31A1">
        <w:rPr>
          <w:rFonts w:ascii="Arial" w:hAnsi="Arial"/>
          <w:b/>
          <w:sz w:val="20"/>
          <w:lang w:val="hr-BA"/>
        </w:rPr>
        <w:t xml:space="preserve">: </w:t>
      </w:r>
      <w:r w:rsidR="00263E29" w:rsidRPr="00263E29">
        <w:rPr>
          <w:rFonts w:ascii="Arial" w:hAnsi="Arial" w:cs="Arial"/>
          <w:bCs/>
          <w:sz w:val="20"/>
          <w:szCs w:val="20"/>
          <w:lang w:val="hr-BA" w:eastAsia="en-US"/>
        </w:rPr>
        <w:t>jedan (1</w:t>
      </w:r>
      <w:r w:rsidR="009830B0">
        <w:rPr>
          <w:rFonts w:ascii="Arial" w:hAnsi="Arial" w:cs="Arial"/>
          <w:bCs/>
          <w:sz w:val="20"/>
          <w:szCs w:val="20"/>
          <w:lang w:val="hr-BA" w:eastAsia="en-US"/>
        </w:rPr>
        <w:t>)</w:t>
      </w:r>
    </w:p>
    <w:p w14:paraId="27B59B5D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  <w:lang w:val="hr-BA" w:eastAsia="en-US"/>
        </w:rPr>
      </w:pPr>
      <w:r w:rsidRPr="005A31A1">
        <w:rPr>
          <w:rFonts w:ascii="Arial" w:hAnsi="Arial"/>
          <w:b/>
          <w:sz w:val="20"/>
          <w:lang w:val="hr-BA"/>
        </w:rPr>
        <w:t>Mjesto rada:</w:t>
      </w:r>
      <w:r w:rsidRPr="00263E29">
        <w:rPr>
          <w:rFonts w:ascii="Arial" w:hAnsi="Arial" w:cs="Arial"/>
          <w:bCs/>
          <w:sz w:val="20"/>
          <w:szCs w:val="20"/>
          <w:lang w:val="hr-BA" w:eastAsia="en-US"/>
        </w:rPr>
        <w:t xml:space="preserve"> Sarajevo.</w:t>
      </w:r>
    </w:p>
    <w:p w14:paraId="7D15F3C2" w14:textId="77777777" w:rsidR="00263E29" w:rsidRPr="005A31A1" w:rsidRDefault="00263E29" w:rsidP="00263E29">
      <w:pPr>
        <w:tabs>
          <w:tab w:val="num" w:pos="360"/>
        </w:tabs>
        <w:jc w:val="both"/>
        <w:rPr>
          <w:rFonts w:ascii="Arial" w:hAnsi="Arial"/>
          <w:b/>
          <w:sz w:val="20"/>
          <w:u w:val="single"/>
          <w:lang w:val="hr-BA"/>
        </w:rPr>
      </w:pPr>
    </w:p>
    <w:p w14:paraId="001452B6" w14:textId="77777777" w:rsidR="00263E29" w:rsidRPr="00263E29" w:rsidRDefault="00263E29" w:rsidP="00263E29">
      <w:pPr>
        <w:rPr>
          <w:rFonts w:ascii="Arial" w:hAnsi="Arial" w:cs="Arial"/>
          <w:bCs/>
          <w:iCs/>
          <w:sz w:val="20"/>
          <w:szCs w:val="20"/>
          <w:lang w:val="hr-BA" w:eastAsia="en-US"/>
        </w:rPr>
      </w:pPr>
    </w:p>
    <w:p w14:paraId="26B5B3B6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u w:val="single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u w:val="single"/>
          <w:lang w:val="hr-BA" w:eastAsia="en-US"/>
        </w:rPr>
        <w:t>1/04 Stručni savjetnik za statistiku u Odjelu za unaprjeđenje učinkovitosti i kvaliteta rada u tužiteljstvima</w:t>
      </w:r>
    </w:p>
    <w:p w14:paraId="23BC0B50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 xml:space="preserve">Svrha radnog mjesta: 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>osigurati ažurne i pravovremene statističke analize, izvješća, mišljenja i druge dokumente i učinkovitu i efektivnu administrativnu i tehničku potporu VSTV-u u osiguranju nezavisnog, nepristranog i profesionalnog pravosuđa u BiH.</w:t>
      </w:r>
    </w:p>
    <w:p w14:paraId="000AB40A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 xml:space="preserve">Opis poslova i radnih zadaća: 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>savjetuje o metodama i načinu obrade statističkih podataka za potrebe izrade detaljnih i pouzdanih analiza iz nadležnosti rada Odjela; izrađuje statističke izvješća potrebne za vršenje analiza i predlaganje mjera i aktivnosti iz nadležnosti rada Odjela; analizira ostale podatke relevantne za rad Odjela; savjetuje u pogledu načina provođenja smjernica Evropske unije pravosudnih sustava u polju pravosudne statistike iz nadležnosti rada Odjela; obavlja i druge poslove i zadatke po nalogu nadređenog sukladno radnom mjestu, svrsi i razini odgovornosti.</w:t>
      </w:r>
    </w:p>
    <w:p w14:paraId="35A98B0C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Posebni uvjeti: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VSS društvenog smjera (ili ekvivalent Bolonjskog sustava studiranja s najmanje 240 ECTS bodova; najmanje tri (3) godine radnog iskustva; srednje znanje i razumijevanje nadležnosti VSTV-a BiH i rada Tajništva; srednje znanje i razumijevanje pravosudnog sustava u BiH; napredno znanje engleskog jezika; napredno poznavanje softverskih rješenja koja su u primjeni u pravosudnom informacijskom sustavu Bosne i Hercegovine – poželjno; napredno poznavanje informacionih tehnologija – poželjno; napredna korisnička razina u uporabi računara, e-maila i obrade teksta; napredna korisnička razina multi-medijskih prezentacija, izrade i korištenja tabelarnih prikaza i korištenja web stranica; napredna korisnička razina u izradi i uporabi baza podataka i uporabi digitalnih alata za obradu slike;</w:t>
      </w:r>
    </w:p>
    <w:p w14:paraId="444813AB" w14:textId="764B5561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Potrebne prioritetne kompetencije: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posvećenost ličnom i profesionalnom razvoju; poduzimanje inicijative; inovativnost; izgradnja konstruktivnih radnih odnosa s kolegama; komunikacija (i sve </w:t>
      </w:r>
      <w:r w:rsidR="008D21F9">
        <w:rPr>
          <w:rFonts w:ascii="Arial" w:eastAsia="Calibri" w:hAnsi="Arial" w:cs="Arial"/>
          <w:sz w:val="20"/>
          <w:szCs w:val="20"/>
          <w:lang w:val="hr-BA" w:eastAsia="en-US"/>
        </w:rPr>
        <w:t>potkompet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encije); lična djelotvornost i usmjerenost ka rezultatu (i sve </w:t>
      </w:r>
      <w:r w:rsidR="008D21F9">
        <w:rPr>
          <w:rFonts w:ascii="Arial" w:eastAsia="Calibri" w:hAnsi="Arial" w:cs="Arial"/>
          <w:sz w:val="20"/>
          <w:szCs w:val="20"/>
          <w:lang w:val="hr-BA" w:eastAsia="en-US"/>
        </w:rPr>
        <w:t>potkompet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>encije).</w:t>
      </w:r>
    </w:p>
    <w:p w14:paraId="1C27531A" w14:textId="431757B5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Status: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državni službenik </w:t>
      </w:r>
      <w:r w:rsidR="009C3CCA">
        <w:rPr>
          <w:rFonts w:ascii="Arial" w:eastAsia="Calibri" w:hAnsi="Arial" w:cs="Arial"/>
          <w:sz w:val="20"/>
          <w:szCs w:val="20"/>
          <w:lang w:val="hr-BA" w:eastAsia="en-US"/>
        </w:rPr>
        <w:t>-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stručn</w:t>
      </w:r>
      <w:r w:rsidR="009C3CCA">
        <w:rPr>
          <w:rFonts w:ascii="Arial" w:eastAsia="Calibri" w:hAnsi="Arial" w:cs="Arial"/>
          <w:sz w:val="20"/>
          <w:szCs w:val="20"/>
          <w:lang w:val="hr-BA" w:eastAsia="en-US"/>
        </w:rPr>
        <w:t>i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savjetnik</w:t>
      </w:r>
    </w:p>
    <w:p w14:paraId="2BABC6F7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Pripadajuća osnovna neto plaća: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1.200 KM.</w:t>
      </w:r>
    </w:p>
    <w:p w14:paraId="77FCC63F" w14:textId="3B5B03CD" w:rsidR="00263E29" w:rsidRPr="00263E29" w:rsidRDefault="008D21F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>
        <w:rPr>
          <w:rFonts w:ascii="Arial" w:eastAsia="Calibri" w:hAnsi="Arial" w:cs="Arial"/>
          <w:b/>
          <w:sz w:val="20"/>
          <w:szCs w:val="20"/>
          <w:lang w:val="hr-BA" w:eastAsia="en-US"/>
        </w:rPr>
        <w:t>Broj izvršitelja:</w:t>
      </w:r>
      <w:r w:rsidRPr="005A31A1">
        <w:rPr>
          <w:rFonts w:ascii="Arial" w:eastAsia="Calibri" w:hAnsi="Arial"/>
          <w:b/>
          <w:sz w:val="20"/>
          <w:lang w:val="hr-BA"/>
        </w:rPr>
        <w:t xml:space="preserve"> </w:t>
      </w:r>
      <w:r w:rsidR="00263E29"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jedan (1) </w:t>
      </w:r>
    </w:p>
    <w:p w14:paraId="374E5AE5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Mjesto rada: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Sarajevo. </w:t>
      </w:r>
    </w:p>
    <w:p w14:paraId="5401CE58" w14:textId="77777777" w:rsidR="00263E29" w:rsidRPr="005A31A1" w:rsidRDefault="00263E29" w:rsidP="005A31A1">
      <w:pPr>
        <w:tabs>
          <w:tab w:val="num" w:pos="360"/>
        </w:tabs>
        <w:jc w:val="both"/>
        <w:rPr>
          <w:rFonts w:ascii="Arial" w:hAnsi="Arial"/>
          <w:b/>
          <w:sz w:val="20"/>
          <w:u w:val="single"/>
          <w:lang w:val="hr-BA"/>
        </w:rPr>
      </w:pPr>
    </w:p>
    <w:p w14:paraId="6455E6ED" w14:textId="77777777" w:rsidR="00263E29" w:rsidRPr="00263E29" w:rsidRDefault="00263E29" w:rsidP="00263E29">
      <w:pPr>
        <w:tabs>
          <w:tab w:val="num" w:pos="360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hr-BA" w:eastAsia="en-US"/>
        </w:rPr>
      </w:pPr>
    </w:p>
    <w:p w14:paraId="4E88ED96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u w:val="single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u w:val="single"/>
          <w:lang w:val="hr-BA" w:eastAsia="en-US"/>
        </w:rPr>
        <w:t xml:space="preserve">1/05 </w:t>
      </w:r>
      <w:r w:rsidRPr="00263E29">
        <w:rPr>
          <w:rFonts w:ascii="Arial" w:hAnsi="Arial" w:cs="Arial"/>
          <w:b/>
          <w:bCs/>
          <w:iCs/>
          <w:sz w:val="20"/>
          <w:szCs w:val="20"/>
          <w:u w:val="single"/>
          <w:lang w:val="hr-BA" w:eastAsia="en-US"/>
        </w:rPr>
        <w:t>Viši projektant aplikacija II u Odjelu za informaciono komunikacijske tehnologije</w:t>
      </w:r>
    </w:p>
    <w:p w14:paraId="760F6503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 xml:space="preserve">Svrha radnog mjesta: 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>kontinuiran pristup i potpora funkcioniranju IT opreme, u cilju efektivne i učinkovite potpore VSTV-u BiH u osiguranju neovisnog, nepristranog i profesionalnog pravosuđa u BiH.</w:t>
      </w:r>
    </w:p>
    <w:p w14:paraId="47A315E8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 xml:space="preserve">Opis poslova i radnih zadaća: 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obavlja najsloženije poslove i radne zadatke razvoja aplikacija koje su u uporabi u pravosuđu BiH i VSTV-u BiH; učestvuje u aktivnostima razvoja novih aplikacija pravosudnog informacionog sustava uključujući izradu funkcionalnih specifikacija, programiranje, testiranje i implementaciju razvijenih softverskih komponenti; izrađuje dokumentaciju aplikacija pravosudnog informacionog sustava; učestvuje u izradi tehničkih specifikacija softvera i hardvera koji će se koristiti za realizaciju aktivnosti razvoja novih aplikativnih rješenja pravosudnog informacionog sustava; 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ab/>
        <w:t xml:space="preserve">vrši instaliranje i unapređivanje aplikativnih servera i razvojnih alata za sva softverska rješenja koja se implementiraju u sklopu pravosudnog informacionog sustava; 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ab/>
        <w:t>rješava najsloženije probleme po pitanju konfiguracije i uporabe softverskih rješenja razvijenih u sklopu pravosudnog informacionog sustava; obavlja i druge poslove i zadatke po nalogu nadređenog sukladno radnom mjestu, svrsi i razini odgovornosti.</w:t>
      </w:r>
    </w:p>
    <w:p w14:paraId="568C3BD3" w14:textId="7B1FA9E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Posebni uvjeti: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VSS tehničkog, prirodno-matematičkog, informatičkog ili ekonomskog smjera (ili ekvivalent Bolonjskog sustava studiranja s najmanje 240 ECTS bodova); najmanje tri (3) godine radnog iskustva na polju </w:t>
      </w:r>
      <w:r w:rsidR="008D21F9" w:rsidRPr="00263E29">
        <w:rPr>
          <w:rFonts w:ascii="Arial" w:eastAsia="Calibri" w:hAnsi="Arial" w:cs="Arial"/>
          <w:sz w:val="20"/>
          <w:szCs w:val="20"/>
          <w:lang w:val="hr-BA" w:eastAsia="en-US"/>
        </w:rPr>
        <w:t>projektiranja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>, razv</w:t>
      </w:r>
      <w:r w:rsidR="008D21F9">
        <w:rPr>
          <w:rFonts w:ascii="Arial" w:eastAsia="Calibri" w:hAnsi="Arial" w:cs="Arial"/>
          <w:sz w:val="20"/>
          <w:szCs w:val="20"/>
          <w:lang w:val="hr-BA" w:eastAsia="en-US"/>
        </w:rPr>
        <w:t>itka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i implement</w:t>
      </w:r>
      <w:r w:rsidR="008D21F9">
        <w:rPr>
          <w:rFonts w:ascii="Arial" w:eastAsia="Calibri" w:hAnsi="Arial" w:cs="Arial"/>
          <w:sz w:val="20"/>
          <w:szCs w:val="20"/>
          <w:lang w:val="hr-BA" w:eastAsia="en-US"/>
        </w:rPr>
        <w:t>iranje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kompleksnih informacionih sustava na poslovima koji po svojoj prirodi zahtijevaju visok stepen samostalnosti i odgovornosti; srednje znanje i razumijevanje nadležnosti VSTV-a BiH i rada Tajništva; osnovno znanje i razumijevanje pravosudnog sustava u BiH; analitičko-projektantske sposobnosti u oblasti </w:t>
      </w:r>
      <w:r w:rsidR="008D21F9" w:rsidRPr="00263E29">
        <w:rPr>
          <w:rFonts w:ascii="Arial" w:eastAsia="Calibri" w:hAnsi="Arial" w:cs="Arial"/>
          <w:sz w:val="20"/>
          <w:szCs w:val="20"/>
          <w:lang w:val="hr-BA" w:eastAsia="en-US"/>
        </w:rPr>
        <w:t>projektiranja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i razvoja kompleksnih informacionih sustava; napredno poznavanje implementaciji i održavanju </w:t>
      </w:r>
      <w:r w:rsidRPr="00263E29">
        <w:rPr>
          <w:rFonts w:ascii="Arial" w:eastAsia="Calibri" w:hAnsi="Arial" w:cs="Arial"/>
          <w:i/>
          <w:sz w:val="20"/>
          <w:szCs w:val="20"/>
          <w:lang w:val="hr-BA" w:eastAsia="en-US"/>
        </w:rPr>
        <w:t>datawarehouse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i BI sustava; napredno znanje engleskog jezika; napredno poznavanje operativnih sustava (Windows, Linux i AIX) i baza podataka (Oracle); napredno poznavanje razvojnih alata (Oracle Forms&amp;Reports, JDeveloper); napredno poznavanje programskih jezika i razvojnih okruženja (Java, SQL, PL/SQL, .Net, Oracle ADF); napredno poznavanje sa alatima za administraciju aplikativnih resursa i Oracle baza podataka, MS Office paketa; </w:t>
      </w:r>
    </w:p>
    <w:p w14:paraId="5CDFDF9F" w14:textId="2E6FD9A6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Potrebne prioritetne kompetencije: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posvećenost ličnom i profesionalnom razvoju; poduzimanje inicijative; inovativnost; izgradnja konstruktivnih radnih odnosa s kolegama; komunikacija (i sve </w:t>
      </w:r>
      <w:r w:rsidR="008D21F9">
        <w:rPr>
          <w:rFonts w:ascii="Arial" w:eastAsia="Calibri" w:hAnsi="Arial" w:cs="Arial"/>
          <w:sz w:val="20"/>
          <w:szCs w:val="20"/>
          <w:lang w:val="hr-BA" w:eastAsia="en-US"/>
        </w:rPr>
        <w:t>potkompet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encije); lična djelotvornost i usmjerenost ka rezultatu (i sve </w:t>
      </w:r>
      <w:r w:rsidR="008D21F9">
        <w:rPr>
          <w:rFonts w:ascii="Arial" w:eastAsia="Calibri" w:hAnsi="Arial" w:cs="Arial"/>
          <w:sz w:val="20"/>
          <w:szCs w:val="20"/>
          <w:lang w:val="hr-BA" w:eastAsia="en-US"/>
        </w:rPr>
        <w:t>potkompet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>encije).</w:t>
      </w:r>
    </w:p>
    <w:p w14:paraId="1392CC07" w14:textId="007ABADA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Status: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="009C3CCA" w:rsidRPr="009C3CCA">
        <w:rPr>
          <w:rFonts w:ascii="Arial" w:eastAsia="Calibri" w:hAnsi="Arial" w:cs="Arial"/>
          <w:sz w:val="20"/>
          <w:szCs w:val="20"/>
          <w:lang w:val="hr-BA" w:eastAsia="en-US"/>
        </w:rPr>
        <w:t>državni službenik - stručni savjetnik</w:t>
      </w:r>
      <w:r w:rsidR="009C3CCA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>-</w:t>
      </w:r>
      <w:r w:rsidR="009C3CCA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>stručno osoblje</w:t>
      </w:r>
    </w:p>
    <w:p w14:paraId="01A9E64A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Pripadajuća osnovna neto plaća: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1.200 KM.</w:t>
      </w:r>
    </w:p>
    <w:p w14:paraId="6DF44BC5" w14:textId="77B6EE7E" w:rsidR="00263E29" w:rsidRPr="00263E29" w:rsidRDefault="008D21F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>
        <w:rPr>
          <w:rFonts w:ascii="Arial" w:eastAsia="Calibri" w:hAnsi="Arial" w:cs="Arial"/>
          <w:b/>
          <w:sz w:val="20"/>
          <w:szCs w:val="20"/>
          <w:lang w:val="hr-BA" w:eastAsia="en-US"/>
        </w:rPr>
        <w:lastRenderedPageBreak/>
        <w:t>Broj izvršitelja:</w:t>
      </w:r>
      <w:r w:rsidRPr="005A31A1">
        <w:rPr>
          <w:rFonts w:ascii="Arial" w:eastAsia="Calibri" w:hAnsi="Arial"/>
          <w:b/>
          <w:sz w:val="20"/>
          <w:lang w:val="hr-BA"/>
        </w:rPr>
        <w:t xml:space="preserve"> </w:t>
      </w:r>
      <w:r w:rsidR="00263E29" w:rsidRPr="00263E29">
        <w:rPr>
          <w:rFonts w:ascii="Arial" w:eastAsia="Calibri" w:hAnsi="Arial" w:cs="Arial"/>
          <w:sz w:val="20"/>
          <w:szCs w:val="20"/>
          <w:lang w:val="hr-BA" w:eastAsia="en-US"/>
        </w:rPr>
        <w:t>jedan (1)</w:t>
      </w:r>
    </w:p>
    <w:p w14:paraId="500BA8D2" w14:textId="77777777" w:rsidR="00263E29" w:rsidRPr="00263E29" w:rsidRDefault="00263E29" w:rsidP="00263E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263E29">
        <w:rPr>
          <w:rFonts w:ascii="Arial" w:eastAsia="Calibri" w:hAnsi="Arial" w:cs="Arial"/>
          <w:b/>
          <w:sz w:val="20"/>
          <w:szCs w:val="20"/>
          <w:lang w:val="hr-BA" w:eastAsia="en-US"/>
        </w:rPr>
        <w:t>Mjesto rada:</w:t>
      </w:r>
      <w:r w:rsidRPr="00263E29">
        <w:rPr>
          <w:rFonts w:ascii="Arial" w:eastAsia="Calibri" w:hAnsi="Arial" w:cs="Arial"/>
          <w:sz w:val="20"/>
          <w:szCs w:val="20"/>
          <w:lang w:val="hr-BA" w:eastAsia="en-US"/>
        </w:rPr>
        <w:t xml:space="preserve"> Sarajevo. </w:t>
      </w:r>
    </w:p>
    <w:p w14:paraId="6A586703" w14:textId="77777777" w:rsidR="003B4C61" w:rsidRPr="005A31A1" w:rsidRDefault="003B4C61" w:rsidP="005A31A1">
      <w:pPr>
        <w:rPr>
          <w:rFonts w:ascii="Arial" w:eastAsia="Calibri" w:hAnsi="Arial"/>
          <w:sz w:val="20"/>
          <w:lang w:val="sr-Latn-BA"/>
        </w:rPr>
      </w:pPr>
    </w:p>
    <w:p w14:paraId="5C74DF6A" w14:textId="77777777" w:rsidR="008D21F9" w:rsidRPr="005A31A1" w:rsidRDefault="008D21F9" w:rsidP="005A31A1">
      <w:pPr>
        <w:rPr>
          <w:rFonts w:ascii="Arial" w:eastAsia="Calibri" w:hAnsi="Arial"/>
          <w:sz w:val="20"/>
          <w:lang w:val="sr-Latn-BA"/>
        </w:rPr>
      </w:pPr>
    </w:p>
    <w:p w14:paraId="0AABD2FB" w14:textId="77777777" w:rsidR="00F231EA" w:rsidRPr="005A31A1" w:rsidRDefault="00F231EA" w:rsidP="005A3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b/>
          <w:sz w:val="20"/>
          <w:u w:val="single"/>
          <w:lang w:val="sr-Latn-BA"/>
        </w:rPr>
      </w:pPr>
      <w:r w:rsidRPr="005A31A1">
        <w:rPr>
          <w:lang w:val="sr-Latn-BA"/>
        </w:rPr>
        <w:t xml:space="preserve">Napomene za </w:t>
      </w:r>
      <w:r w:rsidRPr="00263E2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sve </w:t>
      </w:r>
      <w:r w:rsidRPr="005A31A1">
        <w:rPr>
          <w:lang w:val="sr-Latn-BA"/>
        </w:rPr>
        <w:t>kandidate:</w:t>
      </w:r>
    </w:p>
    <w:p w14:paraId="7CC9A91E" w14:textId="1897E7AD" w:rsidR="007E0283" w:rsidRPr="005A31A1" w:rsidRDefault="00D11286" w:rsidP="005A31A1">
      <w:pPr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rFonts w:ascii="Arial" w:hAnsi="Arial"/>
          <w:b/>
          <w:i/>
          <w:sz w:val="20"/>
          <w:u w:val="single"/>
          <w:lang w:val="sr-Latn-BA"/>
        </w:rPr>
      </w:pPr>
      <w:r w:rsidRPr="00263E29">
        <w:rPr>
          <w:rFonts w:ascii="Arial" w:eastAsia="Arial" w:hAnsi="Arial" w:cs="Arial"/>
          <w:sz w:val="20"/>
          <w:szCs w:val="20"/>
          <w:lang w:val="hr-BA" w:eastAsia="en-US"/>
        </w:rPr>
        <w:t>Javni natječaj se sprovodi sukladno Odluci o načinu polaganja javnog i stručnog ispita  („Službeni glasnik BiH“, br. 96/07, 43/10, 103/12 i 56/19) - (u daljem tekstu Odluka) i Pravilniku o karakteru i sadržaju javnoga natječaja za popunu radnih mjesta državnih službenika u Visokom sudbenom i tužiteljskom vijeću Bosne i Hercegovine („Službeni glasnik BiH“, broj 13/17 i 53/19)</w:t>
      </w:r>
      <w:r w:rsidR="007E0283" w:rsidRPr="005A31A1">
        <w:rPr>
          <w:rFonts w:ascii="Arial" w:hAnsi="Arial"/>
          <w:sz w:val="20"/>
          <w:lang w:val="sr-Latn-BA"/>
        </w:rPr>
        <w:t xml:space="preserve">. Više informacija o </w:t>
      </w:r>
      <w:r w:rsidR="007E0283" w:rsidRPr="00263E29">
        <w:rPr>
          <w:rFonts w:ascii="Arial" w:hAnsi="Arial" w:cs="Arial"/>
          <w:sz w:val="20"/>
          <w:szCs w:val="20"/>
          <w:lang w:val="sr-Latn-BA"/>
        </w:rPr>
        <w:t>natječajnim</w:t>
      </w:r>
      <w:r w:rsidR="007E0283" w:rsidRPr="005A31A1">
        <w:rPr>
          <w:rFonts w:ascii="Arial" w:hAnsi="Arial"/>
          <w:sz w:val="20"/>
          <w:lang w:val="sr-Latn-BA"/>
        </w:rPr>
        <w:t xml:space="preserve"> procedurama dostupno je na </w:t>
      </w:r>
      <w:r w:rsidR="007E0283" w:rsidRPr="00263E29">
        <w:rPr>
          <w:rFonts w:ascii="Arial" w:hAnsi="Arial" w:cs="Arial"/>
          <w:sz w:val="20"/>
          <w:szCs w:val="20"/>
          <w:lang w:val="sr-Latn-BA"/>
        </w:rPr>
        <w:t>www.ads.gov.ba,</w:t>
      </w:r>
      <w:r w:rsidR="007E0283" w:rsidRPr="005A31A1">
        <w:rPr>
          <w:rFonts w:ascii="Arial" w:hAnsi="Arial"/>
          <w:sz w:val="20"/>
          <w:lang w:val="sr-Latn-BA"/>
        </w:rPr>
        <w:t xml:space="preserve"> u dijelu „Zapošljavanje/Vrste </w:t>
      </w:r>
      <w:r w:rsidR="007E0283" w:rsidRPr="00263E29">
        <w:rPr>
          <w:rFonts w:ascii="Arial" w:hAnsi="Arial" w:cs="Arial"/>
          <w:sz w:val="20"/>
          <w:szCs w:val="20"/>
          <w:lang w:val="sr-Latn-BA"/>
        </w:rPr>
        <w:t>natječajnih</w:t>
      </w:r>
      <w:r w:rsidR="007E0283" w:rsidRPr="005A31A1">
        <w:rPr>
          <w:rFonts w:ascii="Arial" w:hAnsi="Arial"/>
          <w:sz w:val="20"/>
          <w:lang w:val="sr-Latn-BA"/>
        </w:rPr>
        <w:t xml:space="preserve"> procedura“.</w:t>
      </w:r>
    </w:p>
    <w:p w14:paraId="5F69DE1B" w14:textId="77777777" w:rsidR="00F231EA" w:rsidRPr="005A31A1" w:rsidRDefault="00F231EA" w:rsidP="005A31A1">
      <w:pPr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t xml:space="preserve">Pored posebnih uvjeta navedenih u Javnom </w:t>
      </w:r>
      <w:r w:rsidR="007E0283" w:rsidRPr="005A31A1">
        <w:rPr>
          <w:rFonts w:ascii="Arial" w:hAnsi="Arial"/>
          <w:sz w:val="20"/>
          <w:lang w:val="sr-Latn-BA"/>
        </w:rPr>
        <w:t>natječaju</w:t>
      </w:r>
      <w:r w:rsidRPr="005A31A1">
        <w:rPr>
          <w:rFonts w:ascii="Arial" w:hAnsi="Arial"/>
          <w:sz w:val="20"/>
          <w:lang w:val="sr-Latn-BA"/>
        </w:rPr>
        <w:t>, kandidati moraju ispunjavati i opće uvjete propisane člankom 22. Zakona o državnoj službi u institucijama Bosne i Hercegovine.</w:t>
      </w:r>
    </w:p>
    <w:p w14:paraId="7B7A9589" w14:textId="77777777" w:rsidR="00D11286" w:rsidRPr="005A31A1" w:rsidRDefault="007E0283" w:rsidP="005A31A1">
      <w:pPr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rFonts w:ascii="Arial" w:hAnsi="Arial"/>
          <w:b/>
          <w:i/>
          <w:sz w:val="20"/>
          <w:u w:val="single"/>
          <w:lang w:val="sr-Latn-BA"/>
        </w:rPr>
      </w:pPr>
      <w:r w:rsidRPr="005A31A1">
        <w:rPr>
          <w:rFonts w:ascii="Arial" w:hAnsi="Arial"/>
          <w:sz w:val="20"/>
          <w:lang w:val="sr-Latn-BA"/>
        </w:rPr>
        <w:t>Pod radnim iskustvom podrazumijeva se radno iskustvo nakon stečene visoke stručne spreme,</w:t>
      </w:r>
      <w:r w:rsidRPr="005A31A1">
        <w:rPr>
          <w:lang w:val="sr-Latn-BA"/>
        </w:rPr>
        <w:t xml:space="preserve"> </w:t>
      </w:r>
      <w:r w:rsidRPr="005A31A1">
        <w:rPr>
          <w:rFonts w:ascii="Arial" w:hAnsi="Arial"/>
          <w:sz w:val="20"/>
          <w:lang w:val="sr-Latn-BA"/>
        </w:rPr>
        <w:t>odnosno visokog obrazovanja.</w:t>
      </w:r>
    </w:p>
    <w:p w14:paraId="28C79FE8" w14:textId="028A8548" w:rsidR="00263E29" w:rsidRPr="005A31A1" w:rsidRDefault="00D11286" w:rsidP="005A31A1">
      <w:pPr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rFonts w:ascii="Arial" w:hAnsi="Arial"/>
          <w:b/>
          <w:i/>
          <w:sz w:val="20"/>
          <w:u w:val="single"/>
          <w:lang w:val="sr-Latn-BA"/>
        </w:rPr>
      </w:pPr>
      <w:r w:rsidRPr="005A31A1">
        <w:rPr>
          <w:rFonts w:ascii="Arial" w:eastAsia="Arial" w:hAnsi="Arial"/>
          <w:sz w:val="20"/>
        </w:rPr>
        <w:t xml:space="preserve">Izbor kandidata po ovom javnom </w:t>
      </w:r>
      <w:r w:rsidRPr="00263E29">
        <w:rPr>
          <w:rFonts w:ascii="Arial" w:eastAsia="Arial" w:hAnsi="Arial" w:cs="Arial"/>
          <w:sz w:val="20"/>
          <w:szCs w:val="20"/>
        </w:rPr>
        <w:t>oglasu vršit</w:t>
      </w:r>
      <w:r w:rsidRPr="005A31A1">
        <w:rPr>
          <w:rFonts w:ascii="Arial" w:eastAsia="Arial" w:hAnsi="Arial"/>
          <w:sz w:val="20"/>
        </w:rPr>
        <w:t xml:space="preserve"> će se u skladu sa </w:t>
      </w:r>
      <w:r w:rsidRPr="005A31A1">
        <w:rPr>
          <w:rFonts w:ascii="Arial" w:eastAsia="Arial" w:hAnsi="Arial"/>
          <w:b/>
          <w:i/>
          <w:sz w:val="20"/>
        </w:rPr>
        <w:t>lex specialis</w:t>
      </w:r>
      <w:r w:rsidRPr="005A31A1">
        <w:rPr>
          <w:rFonts w:ascii="Arial" w:eastAsia="Arial" w:hAnsi="Arial"/>
          <w:b/>
          <w:sz w:val="20"/>
        </w:rPr>
        <w:t xml:space="preserve"> </w:t>
      </w:r>
      <w:r w:rsidRPr="005A31A1">
        <w:rPr>
          <w:rFonts w:ascii="Arial" w:eastAsia="Arial" w:hAnsi="Arial"/>
          <w:b/>
          <w:i/>
          <w:sz w:val="20"/>
        </w:rPr>
        <w:t>procedurom</w:t>
      </w:r>
      <w:r w:rsidRPr="005A31A1">
        <w:rPr>
          <w:rFonts w:ascii="Arial" w:eastAsia="Arial" w:hAnsi="Arial"/>
          <w:sz w:val="20"/>
        </w:rPr>
        <w:t>.</w:t>
      </w:r>
    </w:p>
    <w:p w14:paraId="0D4E59EE" w14:textId="77777777" w:rsidR="00263E29" w:rsidRPr="005A31A1" w:rsidRDefault="00263E29" w:rsidP="005A31A1">
      <w:pPr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rFonts w:ascii="Arial" w:hAnsi="Arial"/>
          <w:b/>
          <w:i/>
          <w:sz w:val="20"/>
          <w:u w:val="single"/>
          <w:lang w:val="sr-Latn-BA"/>
        </w:rPr>
      </w:pPr>
      <w:r w:rsidRPr="00263E29">
        <w:rPr>
          <w:rFonts w:ascii="Arial" w:hAnsi="Arial" w:cs="Arial"/>
          <w:sz w:val="20"/>
          <w:szCs w:val="20"/>
          <w:lang w:val="hr-BA"/>
        </w:rPr>
        <w:t>Za sprovođenje konkursne procedure po ovom javnom natječaju formirati će se dva (2) povjerenstva za izbor, i to:</w:t>
      </w:r>
    </w:p>
    <w:p w14:paraId="11DCC05A" w14:textId="77777777" w:rsidR="00263E29" w:rsidRPr="00263E29" w:rsidRDefault="00263E29" w:rsidP="005A31A1">
      <w:pPr>
        <w:pStyle w:val="ListParagraph"/>
        <w:numPr>
          <w:ilvl w:val="1"/>
          <w:numId w:val="33"/>
        </w:numPr>
        <w:spacing w:after="0" w:line="240" w:lineRule="auto"/>
        <w:ind w:left="709" w:right="27"/>
        <w:jc w:val="both"/>
        <w:rPr>
          <w:rFonts w:ascii="Arial" w:hAnsi="Arial" w:cs="Arial"/>
          <w:sz w:val="20"/>
          <w:szCs w:val="20"/>
          <w:lang w:val="hr-BA"/>
        </w:rPr>
      </w:pPr>
      <w:r w:rsidRPr="00263E29">
        <w:rPr>
          <w:rFonts w:ascii="Arial" w:hAnsi="Arial" w:cs="Arial"/>
          <w:sz w:val="20"/>
          <w:szCs w:val="20"/>
          <w:lang w:val="hr-BA"/>
        </w:rPr>
        <w:t>I Povjerenstvo za izbor državnih službenika za radna mjesta označena brojevima 1/01, 1/02 i 1/03</w:t>
      </w:r>
    </w:p>
    <w:p w14:paraId="5CCBFBB5" w14:textId="77777777" w:rsidR="00263E29" w:rsidRPr="00263E29" w:rsidRDefault="00263E29" w:rsidP="005A31A1">
      <w:pPr>
        <w:pStyle w:val="ListParagraph"/>
        <w:numPr>
          <w:ilvl w:val="1"/>
          <w:numId w:val="33"/>
        </w:numPr>
        <w:spacing w:after="0" w:line="240" w:lineRule="auto"/>
        <w:ind w:left="709" w:right="27"/>
        <w:jc w:val="both"/>
        <w:rPr>
          <w:rFonts w:ascii="Arial" w:hAnsi="Arial" w:cs="Arial"/>
          <w:sz w:val="20"/>
          <w:szCs w:val="20"/>
          <w:lang w:val="hr-BA"/>
        </w:rPr>
      </w:pPr>
      <w:r w:rsidRPr="00263E29">
        <w:rPr>
          <w:rFonts w:ascii="Arial" w:hAnsi="Arial" w:cs="Arial"/>
          <w:sz w:val="20"/>
          <w:szCs w:val="20"/>
          <w:lang w:val="hr-BA"/>
        </w:rPr>
        <w:t>II Povjerenstvo za izbor državnih službenika za radna mjesta označena brojevima 1/04 i 1/05.</w:t>
      </w:r>
    </w:p>
    <w:p w14:paraId="188445BE" w14:textId="77777777" w:rsidR="00263E29" w:rsidRPr="00263E29" w:rsidRDefault="00263E29" w:rsidP="005A31A1">
      <w:pPr>
        <w:pStyle w:val="ListParagraph"/>
        <w:spacing w:after="0" w:line="240" w:lineRule="auto"/>
        <w:ind w:left="0"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25744E96" w14:textId="77777777" w:rsidR="00263E29" w:rsidRPr="00263E29" w:rsidRDefault="00263E29" w:rsidP="00263E29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263E29">
        <w:rPr>
          <w:rFonts w:ascii="Arial" w:hAnsi="Arial" w:cs="Arial"/>
          <w:sz w:val="20"/>
          <w:szCs w:val="20"/>
          <w:lang w:val="hr-BA"/>
        </w:rPr>
        <w:t>Kandidat koji se želi prijaviti na više radnih mjesta koja su u nadležnosti jedne komisije za izbor dostavlja jednu prijavu na kojoj označava pozicije na koje se želi prijaviti s ostalom traženom dokumentacijom, kako je navedeno u tekstu natječaja. Ukoliko se kandidat želi prijaviti na više radnih mjesta koja su u nadležnosti različitih komisija, onda dostavlja odvojene prijave za radna mjesta po pojedinim komisijama, a uz svaku prijavu dostavlja se ovjerena fotokopija tražene dokumentacije za svaku komisiju za izbor odvojeno, u protivnom se njihove prijave neće smatrati urednim.</w:t>
      </w:r>
    </w:p>
    <w:p w14:paraId="79F78BAF" w14:textId="77777777" w:rsidR="00263E29" w:rsidRPr="005A31A1" w:rsidRDefault="00263E29" w:rsidP="005A31A1">
      <w:pPr>
        <w:pStyle w:val="ListParagraph"/>
        <w:spacing w:after="0" w:line="240" w:lineRule="auto"/>
        <w:ind w:left="0" w:right="27"/>
        <w:jc w:val="both"/>
        <w:rPr>
          <w:rFonts w:ascii="Arial" w:hAnsi="Arial"/>
          <w:sz w:val="20"/>
          <w:lang w:val="hr-BA"/>
        </w:rPr>
      </w:pPr>
    </w:p>
    <w:p w14:paraId="28B6A572" w14:textId="77777777" w:rsidR="00263E29" w:rsidRPr="00263E29" w:rsidRDefault="00263E29" w:rsidP="00263E29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63E29">
        <w:rPr>
          <w:rFonts w:ascii="Arial" w:hAnsi="Arial" w:cs="Arial"/>
          <w:b/>
          <w:sz w:val="20"/>
          <w:szCs w:val="20"/>
          <w:u w:val="single"/>
          <w:lang w:val="sr-Latn-BA"/>
        </w:rPr>
        <w:t>Dodatna napomena:</w:t>
      </w:r>
    </w:p>
    <w:p w14:paraId="01F5DD69" w14:textId="77777777" w:rsidR="00263E29" w:rsidRPr="00263E29" w:rsidRDefault="00263E29" w:rsidP="00263E29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 w:rsidRPr="00263E29">
        <w:rPr>
          <w:rFonts w:ascii="Arial" w:hAnsi="Arial" w:cs="Arial"/>
          <w:sz w:val="20"/>
          <w:szCs w:val="20"/>
          <w:lang w:val="sr-Latn-BA"/>
        </w:rPr>
        <w:t xml:space="preserve">Za radno mjesto </w:t>
      </w:r>
      <w:r w:rsidRPr="00263E29">
        <w:rPr>
          <w:rFonts w:ascii="Arial" w:hAnsi="Arial" w:cs="Arial"/>
          <w:b/>
          <w:bCs/>
          <w:sz w:val="20"/>
          <w:szCs w:val="20"/>
          <w:lang w:val="sr-Latn-BA"/>
        </w:rPr>
        <w:t>1/03 Zamjenik rukovoditelja Odjela za integritet nosilaca pravosudnih funkcija</w:t>
      </w:r>
      <w:r w:rsidRPr="00263E29">
        <w:rPr>
          <w:rFonts w:ascii="Arial" w:hAnsi="Arial" w:cs="Arial"/>
          <w:sz w:val="20"/>
          <w:szCs w:val="20"/>
          <w:lang w:val="sr-Latn-BA"/>
        </w:rPr>
        <w:t xml:space="preserve"> - prije postavljenja, odnosno prijama u radni odnos, za kandidate sa liste uspješnih obavit će se sigurnosne provjere sukladno postupku za izdavanje dozvole za pristup tajnim podacima određenog stepena povjerljivosti, shodno odredbi čl. 30. i 31. Zakona o zaštiti tajnih podataka („Službeni glasnik BiH“ broj: 54/04 i 12/09), kao i odredbama podzakonskih akata donesenih na osnovu navedenog Zakona. </w:t>
      </w:r>
    </w:p>
    <w:p w14:paraId="503BB433" w14:textId="77777777" w:rsidR="00263E29" w:rsidRPr="00263E29" w:rsidRDefault="00263E29" w:rsidP="00263E29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 w:rsidRPr="00263E29">
        <w:rPr>
          <w:rFonts w:ascii="Arial" w:hAnsi="Arial" w:cs="Arial"/>
          <w:sz w:val="20"/>
          <w:szCs w:val="20"/>
          <w:lang w:val="sr-Latn-BA"/>
        </w:rPr>
        <w:t>Sukladno</w:t>
      </w:r>
      <w:r w:rsidRPr="00263E29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članu 31. Zakona o zaštiti tajnih podataka neće se izvršiti postavljenje, odnosno imenovanje kandidata, za kojeg se nakon plasmana na listu uspješnih kandidata utvrdi sigurnosna smetnja.</w:t>
      </w:r>
    </w:p>
    <w:p w14:paraId="1D7CE512" w14:textId="77777777" w:rsidR="006F4061" w:rsidRPr="00263E29" w:rsidRDefault="006F4061" w:rsidP="00513836">
      <w:pPr>
        <w:ind w:left="-76" w:right="-2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B6C942B" w14:textId="77777777" w:rsidR="00263E29" w:rsidRPr="005A31A1" w:rsidRDefault="00263E29" w:rsidP="005A31A1">
      <w:pPr>
        <w:ind w:left="-76" w:right="-2"/>
        <w:jc w:val="both"/>
        <w:rPr>
          <w:rFonts w:ascii="Arial" w:hAnsi="Arial"/>
          <w:b/>
          <w:sz w:val="20"/>
          <w:u w:val="single"/>
          <w:lang w:val="sr-Latn-BA"/>
        </w:rPr>
      </w:pPr>
    </w:p>
    <w:p w14:paraId="6F7D0B09" w14:textId="77777777" w:rsidR="00F231EA" w:rsidRPr="005A31A1" w:rsidRDefault="00F231EA" w:rsidP="00F231EA">
      <w:pPr>
        <w:pStyle w:val="NormalWeb"/>
        <w:spacing w:before="0" w:beforeAutospacing="0" w:after="0" w:afterAutospacing="0"/>
        <w:ind w:right="27"/>
        <w:jc w:val="both"/>
        <w:rPr>
          <w:rFonts w:ascii="Arial" w:hAnsi="Arial"/>
          <w:b/>
          <w:sz w:val="20"/>
          <w:lang w:val="sr-Latn-BA"/>
        </w:rPr>
      </w:pPr>
      <w:r w:rsidRPr="005A31A1">
        <w:rPr>
          <w:rFonts w:ascii="Arial" w:hAnsi="Arial"/>
          <w:b/>
          <w:i/>
          <w:sz w:val="20"/>
          <w:u w:val="single"/>
          <w:lang w:val="sr-Latn-BA"/>
        </w:rPr>
        <w:t>Priprema dokumentacije</w:t>
      </w:r>
      <w:r w:rsidRPr="005A31A1">
        <w:rPr>
          <w:rFonts w:ascii="Arial" w:hAnsi="Arial"/>
          <w:b/>
          <w:sz w:val="20"/>
          <w:lang w:val="sr-Latn-BA"/>
        </w:rPr>
        <w:t>:</w:t>
      </w:r>
    </w:p>
    <w:p w14:paraId="2B1D5B2C" w14:textId="3330CB2A" w:rsidR="00F231EA" w:rsidRPr="00BC6BC4" w:rsidRDefault="00F231EA" w:rsidP="005A31A1">
      <w:pPr>
        <w:pStyle w:val="NormalWeb"/>
        <w:spacing w:before="0" w:beforeAutospacing="0" w:after="0" w:afterAutospacing="0"/>
        <w:ind w:right="27"/>
        <w:jc w:val="both"/>
        <w:rPr>
          <w:rFonts w:ascii="Arial" w:hAnsi="Arial"/>
          <w:sz w:val="20"/>
          <w:lang w:val="sr-Latn-BA"/>
        </w:rPr>
      </w:pPr>
      <w:r w:rsidRPr="00BC6BC4">
        <w:rPr>
          <w:rFonts w:ascii="Arial" w:hAnsi="Arial"/>
          <w:b/>
          <w:sz w:val="20"/>
          <w:lang w:val="sr-Latn-BA"/>
        </w:rPr>
        <w:t>Skreće se pažnja kandidatima</w:t>
      </w:r>
      <w:r w:rsidRPr="00BC6BC4">
        <w:rPr>
          <w:rFonts w:ascii="Arial" w:hAnsi="Arial"/>
          <w:sz w:val="20"/>
          <w:lang w:val="sr-Latn-BA"/>
        </w:rPr>
        <w:t xml:space="preserve"> da su potrebnu dokumentaciju na natječaj dužni dostaviti </w:t>
      </w:r>
      <w:r w:rsidRPr="00BC6BC4">
        <w:rPr>
          <w:rFonts w:ascii="Arial" w:hAnsi="Arial" w:cs="Arial"/>
          <w:sz w:val="20"/>
          <w:szCs w:val="20"/>
          <w:lang w:val="sr-Latn-BA"/>
        </w:rPr>
        <w:t>sukladno</w:t>
      </w:r>
      <w:r w:rsidR="00071352">
        <w:rPr>
          <w:rStyle w:val="Hyperlink"/>
          <w:rFonts w:ascii="Arial" w:hAnsi="Arial" w:cs="Arial"/>
          <w:color w:val="auto"/>
          <w:sz w:val="20"/>
          <w:szCs w:val="20"/>
          <w:lang w:val="sr-Latn-BA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Pravilnikom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karakteru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i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sadržaju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javnoga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konkursa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popunjavanje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radnih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mjesta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državnih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službenika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Visokom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sudskom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i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tužilačkom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vijeću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Bosne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i</w:t>
      </w:r>
      <w:proofErr w:type="spellEnd"/>
      <w:r w:rsidR="00071352" w:rsidRPr="0007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352" w:rsidRPr="00071352">
        <w:rPr>
          <w:rFonts w:ascii="Arial" w:hAnsi="Arial" w:cs="Arial"/>
          <w:sz w:val="20"/>
          <w:szCs w:val="20"/>
        </w:rPr>
        <w:t>Hercegovine</w:t>
      </w:r>
      <w:proofErr w:type="spellEnd"/>
      <w:r w:rsidR="00071352" w:rsidRPr="00071352">
        <w:t>,</w:t>
      </w:r>
      <w:r w:rsidR="00071352">
        <w:t xml:space="preserve"> </w:t>
      </w:r>
      <w:r w:rsidRPr="00BC6BC4">
        <w:rPr>
          <w:rFonts w:ascii="Arial" w:hAnsi="Arial"/>
          <w:sz w:val="20"/>
          <w:lang w:val="sr-Latn-BA"/>
        </w:rPr>
        <w:t>a posebno da obrate pažnju na izmijenjene i dopunjene odredbe navedenog Pravilnika, te da prilagode dokumentaciju, kako dokaze o radnom iskustvu, tako i preostale dokaze tražene tekstom natječaja.</w:t>
      </w:r>
    </w:p>
    <w:p w14:paraId="203F670D" w14:textId="58648F53" w:rsidR="00F231EA" w:rsidRPr="005A31A1" w:rsidRDefault="00F231EA" w:rsidP="00F231EA">
      <w:pPr>
        <w:tabs>
          <w:tab w:val="left" w:pos="284"/>
        </w:tabs>
        <w:ind w:right="28"/>
        <w:jc w:val="both"/>
        <w:rPr>
          <w:rFonts w:ascii="Arial" w:hAnsi="Arial"/>
          <w:sz w:val="20"/>
          <w:lang w:val="sr-Latn-BA"/>
        </w:rPr>
      </w:pPr>
      <w:r w:rsidRPr="00BC6BC4">
        <w:rPr>
          <w:rFonts w:ascii="Arial" w:hAnsi="Arial"/>
          <w:sz w:val="20"/>
          <w:lang w:val="sr-Latn-BA"/>
        </w:rPr>
        <w:t xml:space="preserve">S tim u vezi, kandidati se upućuju na pojašnjenje - tekst na službenoj internet stranici www.ads.gov.ba, u dijelu </w:t>
      </w:r>
      <w:r w:rsidR="00000000">
        <w:fldChar w:fldCharType="begin"/>
      </w:r>
      <w:r w:rsidR="00000000">
        <w:instrText>HYPERLINK "https://www.ads.gov.ba/bs-Latn-BA/articles/69/stop-greskama-u-prijavama"</w:instrText>
      </w:r>
      <w:r w:rsidR="00000000">
        <w:fldChar w:fldCharType="separate"/>
      </w:r>
      <w:r w:rsidRPr="005A31A1">
        <w:rPr>
          <w:rStyle w:val="Hyperlink"/>
          <w:rFonts w:ascii="Arial" w:hAnsi="Arial"/>
          <w:sz w:val="20"/>
          <w:lang w:val="sr-Latn-BA"/>
        </w:rPr>
        <w:t>„Zapošljavanje/Napomena za kandidate/Stop greškama u prijavama!“</w:t>
      </w:r>
      <w:r w:rsidR="00000000">
        <w:rPr>
          <w:rStyle w:val="Hyperlink"/>
          <w:rFonts w:ascii="Arial" w:hAnsi="Arial"/>
          <w:sz w:val="20"/>
          <w:lang w:val="sr-Latn-BA"/>
        </w:rPr>
        <w:fldChar w:fldCharType="end"/>
      </w:r>
      <w:r w:rsidRPr="005A31A1">
        <w:rPr>
          <w:rFonts w:ascii="Arial" w:hAnsi="Arial"/>
          <w:sz w:val="20"/>
          <w:lang w:val="sr-Latn-BA"/>
        </w:rPr>
        <w:t xml:space="preserve">, te posebno odredbe Pravilnika o karakteru i sadržaju javnog </w:t>
      </w:r>
      <w:r w:rsidRPr="00263E29">
        <w:rPr>
          <w:rFonts w:ascii="Arial" w:hAnsi="Arial" w:cs="Arial"/>
          <w:sz w:val="20"/>
          <w:szCs w:val="20"/>
          <w:lang w:val="sr-Latn-BA"/>
        </w:rPr>
        <w:t>natječaja</w:t>
      </w:r>
      <w:r w:rsidRPr="005A31A1">
        <w:rPr>
          <w:rFonts w:ascii="Arial" w:hAnsi="Arial"/>
          <w:sz w:val="20"/>
          <w:lang w:val="sr-Latn-BA"/>
        </w:rPr>
        <w:t xml:space="preserve">, načinu </w:t>
      </w:r>
      <w:r w:rsidRPr="00263E29">
        <w:rPr>
          <w:rFonts w:ascii="Arial" w:hAnsi="Arial" w:cs="Arial"/>
          <w:sz w:val="20"/>
          <w:szCs w:val="20"/>
          <w:lang w:val="sr-Latn-BA"/>
        </w:rPr>
        <w:t>provođenja</w:t>
      </w:r>
      <w:r w:rsidRPr="005A31A1">
        <w:rPr>
          <w:rFonts w:ascii="Arial" w:hAnsi="Arial"/>
          <w:sz w:val="20"/>
          <w:lang w:val="sr-Latn-BA"/>
        </w:rPr>
        <w:t xml:space="preserve"> intervjua i obrascima za sprovođenje intervjua, koje </w:t>
      </w:r>
      <w:r w:rsidRPr="00263E29">
        <w:rPr>
          <w:rFonts w:ascii="Arial" w:hAnsi="Arial" w:cs="Arial"/>
          <w:sz w:val="20"/>
          <w:szCs w:val="20"/>
          <w:lang w:val="sr-Latn-BA"/>
        </w:rPr>
        <w:t>definiraju</w:t>
      </w:r>
      <w:r w:rsidRPr="005A31A1">
        <w:rPr>
          <w:rFonts w:ascii="Arial" w:hAnsi="Arial"/>
          <w:sz w:val="20"/>
          <w:lang w:val="sr-Latn-BA"/>
        </w:rPr>
        <w:t xml:space="preserve"> dokumentaciju: prijavni obrazac; </w:t>
      </w:r>
      <w:r w:rsidRPr="00263E29">
        <w:rPr>
          <w:rFonts w:ascii="Arial" w:hAnsi="Arial" w:cs="Arial"/>
          <w:sz w:val="20"/>
          <w:szCs w:val="20"/>
          <w:lang w:val="sr-Latn-BA"/>
        </w:rPr>
        <w:t>sveučilišnu</w:t>
      </w:r>
      <w:r w:rsidRPr="005A31A1">
        <w:rPr>
          <w:rFonts w:ascii="Arial" w:hAnsi="Arial"/>
          <w:sz w:val="20"/>
          <w:lang w:val="sr-Latn-BA"/>
        </w:rPr>
        <w:t xml:space="preserve"> diplomu; važeće uvjerenje o državljanstvu; </w:t>
      </w:r>
      <w:r w:rsidR="00000000">
        <w:fldChar w:fldCharType="begin"/>
      </w:r>
      <w:r w:rsidR="00000000">
        <w:instrText>HYPERLINK "http://www.ads.gov.ba/v2/index.php?option=com_content&amp;view=article&amp;id=149&amp;Itemid=65&amp;lang=bs" \l "JI" \t "_blank"</w:instrText>
      </w:r>
      <w:r w:rsidR="00000000">
        <w:fldChar w:fldCharType="separate"/>
      </w:r>
      <w:r w:rsidRPr="005A31A1">
        <w:rPr>
          <w:rFonts w:ascii="Arial" w:hAnsi="Arial"/>
          <w:sz w:val="20"/>
          <w:lang w:val="sr-Latn-BA"/>
        </w:rPr>
        <w:t>uvjerenje o položenom stručnom upravnom odnosno javnom ispitu</w:t>
      </w:r>
      <w:r w:rsidR="00000000">
        <w:rPr>
          <w:rFonts w:ascii="Arial" w:hAnsi="Arial"/>
          <w:sz w:val="20"/>
          <w:lang w:val="sr-Latn-BA"/>
        </w:rPr>
        <w:fldChar w:fldCharType="end"/>
      </w:r>
      <w:r w:rsidRPr="005A31A1">
        <w:rPr>
          <w:rFonts w:ascii="Arial" w:hAnsi="Arial"/>
          <w:sz w:val="20"/>
          <w:lang w:val="sr-Latn-BA"/>
        </w:rPr>
        <w:t xml:space="preserve">; dokaz o traženom radnom iskustvu; dokaz o </w:t>
      </w:r>
      <w:r w:rsidRPr="00263E29">
        <w:rPr>
          <w:rFonts w:ascii="Arial" w:hAnsi="Arial" w:cs="Arial"/>
          <w:sz w:val="20"/>
          <w:szCs w:val="20"/>
          <w:lang w:val="sr-Latn-BA"/>
        </w:rPr>
        <w:t>traženoj</w:t>
      </w:r>
      <w:r w:rsidRPr="005A31A1">
        <w:rPr>
          <w:rFonts w:ascii="Arial" w:hAnsi="Arial"/>
          <w:sz w:val="20"/>
          <w:lang w:val="sr-Latn-BA"/>
        </w:rPr>
        <w:t xml:space="preserve"> razini znanja stranog jezika; dokaz o traženoj razini znanja rada na računalu; uvjerenje o nevođenju </w:t>
      </w:r>
      <w:r w:rsidRPr="00263E29">
        <w:rPr>
          <w:rFonts w:ascii="Arial" w:hAnsi="Arial" w:cs="Arial"/>
          <w:sz w:val="20"/>
          <w:szCs w:val="20"/>
          <w:lang w:val="sr-Latn-BA"/>
        </w:rPr>
        <w:t>kaznenog</w:t>
      </w:r>
      <w:r w:rsidRPr="005A31A1">
        <w:rPr>
          <w:rFonts w:ascii="Arial" w:hAnsi="Arial"/>
          <w:sz w:val="20"/>
          <w:lang w:val="sr-Latn-BA"/>
        </w:rPr>
        <w:t xml:space="preserve"> postupka; rok i način dostavljanja prijave.</w:t>
      </w:r>
    </w:p>
    <w:p w14:paraId="3B611CD0" w14:textId="77777777" w:rsidR="00F231EA" w:rsidRPr="005A31A1" w:rsidRDefault="00F231EA" w:rsidP="005A31A1">
      <w:pPr>
        <w:ind w:left="-76" w:right="-2"/>
        <w:jc w:val="both"/>
        <w:rPr>
          <w:rFonts w:ascii="Arial" w:hAnsi="Arial"/>
          <w:b/>
          <w:sz w:val="20"/>
          <w:u w:val="single"/>
          <w:lang w:val="sr-Latn-BA"/>
        </w:rPr>
      </w:pPr>
    </w:p>
    <w:p w14:paraId="179B2F28" w14:textId="77777777" w:rsidR="006015F2" w:rsidRPr="005A31A1" w:rsidRDefault="006015F2" w:rsidP="00513836">
      <w:pPr>
        <w:jc w:val="both"/>
        <w:rPr>
          <w:rFonts w:ascii="Arial" w:hAnsi="Arial"/>
          <w:b/>
          <w:sz w:val="20"/>
          <w:u w:val="single"/>
          <w:lang w:val="sr-Latn-BA"/>
        </w:rPr>
      </w:pPr>
      <w:r w:rsidRPr="005A31A1">
        <w:rPr>
          <w:rFonts w:ascii="Arial" w:hAnsi="Arial"/>
          <w:b/>
          <w:sz w:val="20"/>
          <w:u w:val="single"/>
          <w:lang w:val="sr-Latn-BA"/>
        </w:rPr>
        <w:t xml:space="preserve">Potrebni dokumenti: </w:t>
      </w:r>
    </w:p>
    <w:p w14:paraId="376CD1F8" w14:textId="7F903E67" w:rsidR="006015F2" w:rsidRPr="005A31A1" w:rsidRDefault="00C86B11" w:rsidP="00513836">
      <w:pPr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b/>
          <w:sz w:val="20"/>
          <w:u w:val="single"/>
          <w:lang w:val="sr-Latn-BA"/>
        </w:rPr>
        <w:t xml:space="preserve">I </w:t>
      </w:r>
      <w:r w:rsidRPr="00263E29">
        <w:rPr>
          <w:rFonts w:ascii="Arial" w:hAnsi="Arial" w:cs="Arial"/>
          <w:b/>
          <w:sz w:val="20"/>
          <w:szCs w:val="20"/>
          <w:u w:val="single"/>
          <w:lang w:val="sr-Latn-BA"/>
        </w:rPr>
        <w:t>Ovjereni</w:t>
      </w:r>
      <w:r w:rsidR="006015F2" w:rsidRPr="00263E2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presli</w:t>
      </w:r>
      <w:r w:rsidRPr="00263E29">
        <w:rPr>
          <w:rFonts w:ascii="Arial" w:hAnsi="Arial" w:cs="Arial"/>
          <w:b/>
          <w:sz w:val="20"/>
          <w:szCs w:val="20"/>
          <w:u w:val="single"/>
          <w:lang w:val="sr-Latn-BA"/>
        </w:rPr>
        <w:t>ci</w:t>
      </w:r>
      <w:r w:rsidR="006015F2" w:rsidRPr="00263E29">
        <w:rPr>
          <w:rFonts w:ascii="Arial" w:hAnsi="Arial" w:cs="Arial"/>
          <w:b/>
          <w:sz w:val="20"/>
          <w:szCs w:val="20"/>
          <w:lang w:val="sr-Latn-BA"/>
        </w:rPr>
        <w:t>:</w:t>
      </w:r>
      <w:r w:rsidR="006015F2" w:rsidRPr="005A31A1">
        <w:rPr>
          <w:rFonts w:ascii="Arial" w:hAnsi="Arial"/>
          <w:sz w:val="20"/>
          <w:lang w:val="sr-Latn-BA"/>
        </w:rPr>
        <w:t xml:space="preserve"> </w:t>
      </w:r>
    </w:p>
    <w:p w14:paraId="64BFF906" w14:textId="5BB6E177" w:rsidR="007E0283" w:rsidRPr="005A31A1" w:rsidRDefault="005A1535" w:rsidP="005A31A1">
      <w:pPr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rFonts w:ascii="Arial" w:hAnsi="Arial"/>
          <w:color w:val="000000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t>sveučilišne diplome</w:t>
      </w:r>
      <w:r w:rsidRPr="005A31A1">
        <w:rPr>
          <w:rFonts w:ascii="Arial" w:hAnsi="Arial"/>
          <w:b/>
          <w:sz w:val="20"/>
          <w:lang w:val="sr-Latn-BA"/>
        </w:rPr>
        <w:t xml:space="preserve"> </w:t>
      </w:r>
      <w:r w:rsidRPr="005A31A1">
        <w:rPr>
          <w:rFonts w:ascii="Arial" w:hAnsi="Arial"/>
          <w:sz w:val="20"/>
          <w:lang w:val="sr-Latn-BA"/>
        </w:rPr>
        <w:t>(nostrificirane</w:t>
      </w:r>
      <w:r w:rsidRPr="00263E29">
        <w:rPr>
          <w:rFonts w:ascii="Arial" w:hAnsi="Arial" w:cs="Arial"/>
          <w:sz w:val="20"/>
          <w:szCs w:val="20"/>
          <w:lang w:val="sr-Latn-BA"/>
        </w:rPr>
        <w:t>/priznate</w:t>
      </w:r>
      <w:r w:rsidRPr="005A31A1">
        <w:rPr>
          <w:rFonts w:ascii="Arial" w:hAnsi="Arial"/>
          <w:sz w:val="20"/>
          <w:lang w:val="sr-Latn-BA"/>
        </w:rPr>
        <w:t xml:space="preserve"> diplome, ukoliko fakultet nije završen u BiH ili je diploma stečena u nekoj drugoj državi nakon 06.04.1992. </w:t>
      </w:r>
      <w:r w:rsidRPr="00263E29">
        <w:rPr>
          <w:rFonts w:ascii="Arial" w:hAnsi="Arial" w:cs="Arial"/>
          <w:sz w:val="20"/>
          <w:szCs w:val="20"/>
          <w:lang w:val="sr-Latn-BA"/>
        </w:rPr>
        <w:t>godine);</w:t>
      </w:r>
      <w:r w:rsidR="007E0283" w:rsidRPr="00263E29">
        <w:rPr>
          <w:rFonts w:ascii="Arial" w:hAnsi="Arial" w:cs="Arial"/>
          <w:color w:val="000000"/>
          <w:sz w:val="20"/>
          <w:szCs w:val="20"/>
          <w:lang w:val="sr-Latn-BA"/>
        </w:rPr>
        <w:t xml:space="preserve"> Kandidati su obvezni dostaviti diplomu prvog ciklusa (ili osnovnog dodiplomskog studija), bez obzira na uvjete oglasa, osim za integrirane studije kod kojih je potrebno dostaviti i dokaz da se radi o integriranom studiju, ako to nije vidljivo iz same osnovne diplome, dodatka diplomi ili rješenja o nostrificiranju/priznavanju.</w:t>
      </w:r>
    </w:p>
    <w:p w14:paraId="33C14488" w14:textId="6CFD7E1B" w:rsidR="005A1535" w:rsidRPr="005A31A1" w:rsidRDefault="005A1535" w:rsidP="005A31A1">
      <w:pPr>
        <w:numPr>
          <w:ilvl w:val="0"/>
          <w:numId w:val="33"/>
        </w:numPr>
        <w:tabs>
          <w:tab w:val="num" w:pos="284"/>
        </w:tabs>
        <w:ind w:left="284" w:hanging="284"/>
        <w:jc w:val="both"/>
        <w:rPr>
          <w:rFonts w:ascii="Arial" w:hAnsi="Arial"/>
          <w:color w:val="000000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t xml:space="preserve">dodatka </w:t>
      </w:r>
      <w:r w:rsidRPr="00263E29">
        <w:rPr>
          <w:rFonts w:ascii="Arial" w:hAnsi="Arial" w:cs="Arial"/>
          <w:sz w:val="20"/>
          <w:szCs w:val="20"/>
          <w:lang w:val="sr-Latn-BA"/>
        </w:rPr>
        <w:t>diplome</w:t>
      </w:r>
      <w:r w:rsidRPr="005A31A1">
        <w:rPr>
          <w:rFonts w:ascii="Arial" w:hAnsi="Arial"/>
          <w:sz w:val="20"/>
          <w:lang w:val="sr-Latn-BA"/>
        </w:rPr>
        <w:t xml:space="preserve"> za kandidate koji su visoko obrazovanje stekli po Bolonjskom </w:t>
      </w:r>
      <w:r w:rsidRPr="00263E29">
        <w:rPr>
          <w:rFonts w:ascii="Arial" w:hAnsi="Arial" w:cs="Arial"/>
          <w:sz w:val="20"/>
          <w:szCs w:val="20"/>
          <w:lang w:val="sr-Latn-BA"/>
        </w:rPr>
        <w:t>sustavu studiranja</w:t>
      </w:r>
      <w:r w:rsidRPr="005A31A1">
        <w:rPr>
          <w:rFonts w:ascii="Arial" w:hAnsi="Arial"/>
          <w:sz w:val="20"/>
          <w:lang w:val="sr-Latn-BA"/>
        </w:rPr>
        <w:t xml:space="preserve">; iznimno, samo u slučaju da visokoškolska ustanova dodatak diplomi nije uopće izdavala, niti za jednog diplomca, kandidat je dužan da uz </w:t>
      </w:r>
      <w:r w:rsidRPr="00263E29">
        <w:rPr>
          <w:rFonts w:ascii="Arial" w:hAnsi="Arial" w:cs="Arial"/>
          <w:sz w:val="20"/>
          <w:szCs w:val="20"/>
          <w:lang w:val="sr-Latn-BA"/>
        </w:rPr>
        <w:t xml:space="preserve">ovjereni preslik </w:t>
      </w:r>
      <w:r w:rsidR="00000000">
        <w:fldChar w:fldCharType="begin"/>
      </w:r>
      <w:r w:rsidR="00000000">
        <w:instrText>HYPERLINK "http://www.ads.gov.ba/v2/index.php?option=com_content&amp;view=article&amp;id=149&amp;Itemid=65&amp;lang=bs" \l "FD" \t "_blank"</w:instrText>
      </w:r>
      <w:r w:rsidR="00000000">
        <w:fldChar w:fldCharType="separate"/>
      </w:r>
      <w:r w:rsidRPr="00263E29">
        <w:rPr>
          <w:rFonts w:ascii="Arial" w:hAnsi="Arial" w:cs="Arial"/>
          <w:sz w:val="20"/>
          <w:szCs w:val="20"/>
          <w:lang w:val="sr-Latn-BA"/>
        </w:rPr>
        <w:t>sveučilišne diplome</w:t>
      </w:r>
      <w:r w:rsidR="00000000">
        <w:rPr>
          <w:rFonts w:ascii="Arial" w:hAnsi="Arial" w:cs="Arial"/>
          <w:sz w:val="20"/>
          <w:szCs w:val="20"/>
          <w:lang w:val="sr-Latn-BA"/>
        </w:rPr>
        <w:fldChar w:fldCharType="end"/>
      </w:r>
      <w:r w:rsidRPr="005A31A1">
        <w:rPr>
          <w:rFonts w:ascii="Arial" w:hAnsi="Arial"/>
          <w:sz w:val="20"/>
          <w:lang w:val="sr-Latn-BA"/>
        </w:rPr>
        <w:t xml:space="preserve"> dostavi uvjerenje visokoškolske ustanove da dodatak diplomi nije </w:t>
      </w:r>
      <w:r w:rsidRPr="00263E29">
        <w:rPr>
          <w:rFonts w:ascii="Arial" w:hAnsi="Arial" w:cs="Arial"/>
          <w:sz w:val="20"/>
          <w:szCs w:val="20"/>
          <w:lang w:val="sr-Latn-BA"/>
        </w:rPr>
        <w:t>uopće</w:t>
      </w:r>
      <w:r w:rsidRPr="005A31A1">
        <w:rPr>
          <w:rFonts w:ascii="Arial" w:hAnsi="Arial"/>
          <w:sz w:val="20"/>
          <w:lang w:val="sr-Latn-BA"/>
        </w:rPr>
        <w:t xml:space="preserve"> izdat niti za jednog diplomca;</w:t>
      </w:r>
    </w:p>
    <w:p w14:paraId="186ED7B8" w14:textId="77777777" w:rsidR="00A979DB" w:rsidRPr="005A31A1" w:rsidRDefault="006015F2" w:rsidP="005A31A1">
      <w:pPr>
        <w:pStyle w:val="NormalWeb"/>
        <w:numPr>
          <w:ilvl w:val="0"/>
          <w:numId w:val="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426"/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lastRenderedPageBreak/>
        <w:t>uvjerenja o državljanstvu (</w:t>
      </w:r>
      <w:r w:rsidR="008D3C99" w:rsidRPr="005A31A1">
        <w:rPr>
          <w:rFonts w:ascii="Arial" w:hAnsi="Arial"/>
          <w:sz w:val="20"/>
          <w:lang w:val="sr-Latn-BA"/>
        </w:rPr>
        <w:t xml:space="preserve">ne starije od 6 mjeseci od dana izdavanja od strane nadležnog organa); </w:t>
      </w:r>
    </w:p>
    <w:p w14:paraId="6F567E2A" w14:textId="77777777" w:rsidR="00D56C8D" w:rsidRPr="005A31A1" w:rsidRDefault="006015F2" w:rsidP="005A31A1">
      <w:pPr>
        <w:pStyle w:val="NormalWeb"/>
        <w:numPr>
          <w:ilvl w:val="0"/>
          <w:numId w:val="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426"/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t>uvjerenja o položenom stručnom upravnom</w:t>
      </w:r>
      <w:r w:rsidR="00FC47AB" w:rsidRPr="005A31A1">
        <w:rPr>
          <w:rFonts w:ascii="Arial" w:hAnsi="Arial"/>
          <w:sz w:val="20"/>
          <w:lang w:val="sr-Latn-BA"/>
        </w:rPr>
        <w:t xml:space="preserve"> ispitu</w:t>
      </w:r>
      <w:r w:rsidRPr="005A31A1">
        <w:rPr>
          <w:rFonts w:ascii="Arial" w:hAnsi="Arial"/>
          <w:sz w:val="20"/>
          <w:lang w:val="sr-Latn-BA"/>
        </w:rPr>
        <w:t xml:space="preserve"> odnosno javnom ispitu;</w:t>
      </w:r>
      <w:r w:rsidRPr="00263E29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643306AB" w14:textId="0E51B051" w:rsidR="00034E44" w:rsidRPr="005A31A1" w:rsidRDefault="00034E44" w:rsidP="005A31A1">
      <w:pPr>
        <w:pStyle w:val="NormalWeb"/>
        <w:numPr>
          <w:ilvl w:val="0"/>
          <w:numId w:val="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284" w:hanging="218"/>
        <w:jc w:val="both"/>
        <w:rPr>
          <w:rFonts w:ascii="Arial" w:hAnsi="Arial"/>
          <w:sz w:val="20"/>
          <w:lang w:val="sr-Latn-BA"/>
        </w:rPr>
      </w:pPr>
      <w:proofErr w:type="spellStart"/>
      <w:r w:rsidRPr="005A31A1">
        <w:rPr>
          <w:rFonts w:ascii="Arial" w:hAnsi="Arial"/>
          <w:sz w:val="20"/>
        </w:rPr>
        <w:t>uvjerenja</w:t>
      </w:r>
      <w:proofErr w:type="spellEnd"/>
      <w:r w:rsidRPr="005A31A1">
        <w:rPr>
          <w:rFonts w:ascii="Arial" w:hAnsi="Arial"/>
          <w:sz w:val="20"/>
        </w:rPr>
        <w:t xml:space="preserve"> o </w:t>
      </w:r>
      <w:proofErr w:type="spellStart"/>
      <w:r w:rsidRPr="005A31A1">
        <w:rPr>
          <w:rFonts w:ascii="Arial" w:hAnsi="Arial"/>
          <w:sz w:val="20"/>
        </w:rPr>
        <w:t>položenom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pravosudnom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ispitu</w:t>
      </w:r>
      <w:proofErr w:type="spellEnd"/>
      <w:r w:rsidRPr="005A31A1">
        <w:rPr>
          <w:rFonts w:ascii="Arial" w:hAnsi="Arial"/>
          <w:sz w:val="20"/>
        </w:rPr>
        <w:t xml:space="preserve"> - </w:t>
      </w:r>
      <w:proofErr w:type="spellStart"/>
      <w:r w:rsidRPr="005A31A1">
        <w:rPr>
          <w:rFonts w:ascii="Arial" w:hAnsi="Arial"/>
          <w:sz w:val="20"/>
        </w:rPr>
        <w:t>ukoliko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isti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posjeduje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jer</w:t>
      </w:r>
      <w:proofErr w:type="spellEnd"/>
      <w:r w:rsidRPr="005A31A1">
        <w:rPr>
          <w:rFonts w:ascii="Arial" w:hAnsi="Arial"/>
          <w:sz w:val="20"/>
        </w:rPr>
        <w:t xml:space="preserve"> je </w:t>
      </w:r>
      <w:proofErr w:type="spellStart"/>
      <w:r w:rsidRPr="005A31A1">
        <w:rPr>
          <w:rFonts w:ascii="Arial" w:hAnsi="Arial"/>
          <w:sz w:val="20"/>
        </w:rPr>
        <w:t>ovo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poželjan</w:t>
      </w:r>
      <w:proofErr w:type="spellEnd"/>
      <w:r w:rsidRPr="005A31A1">
        <w:rPr>
          <w:rFonts w:ascii="Arial" w:hAnsi="Arial"/>
          <w:sz w:val="20"/>
        </w:rPr>
        <w:t xml:space="preserve">, a </w:t>
      </w:r>
      <w:proofErr w:type="spellStart"/>
      <w:r w:rsidRPr="005A31A1">
        <w:rPr>
          <w:rFonts w:ascii="Arial" w:hAnsi="Arial"/>
          <w:sz w:val="20"/>
        </w:rPr>
        <w:t>ne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263E29">
        <w:rPr>
          <w:rFonts w:ascii="Arial" w:hAnsi="Arial" w:cs="Arial"/>
          <w:sz w:val="20"/>
          <w:szCs w:val="20"/>
        </w:rPr>
        <w:t>obvezan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uvjet</w:t>
      </w:r>
      <w:proofErr w:type="spellEnd"/>
      <w:r w:rsidR="00263E29" w:rsidRPr="00263E2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63E29" w:rsidRPr="00263E29">
        <w:rPr>
          <w:rFonts w:ascii="Arial" w:hAnsi="Arial" w:cs="Arial"/>
          <w:sz w:val="20"/>
          <w:szCs w:val="20"/>
        </w:rPr>
        <w:t>samo</w:t>
      </w:r>
      <w:proofErr w:type="spellEnd"/>
      <w:r w:rsidR="00263E29" w:rsidRPr="00263E2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263E29" w:rsidRPr="00263E29">
        <w:rPr>
          <w:rFonts w:ascii="Arial" w:hAnsi="Arial" w:cs="Arial"/>
          <w:sz w:val="20"/>
          <w:szCs w:val="20"/>
        </w:rPr>
        <w:t>pozicije</w:t>
      </w:r>
      <w:proofErr w:type="spellEnd"/>
      <w:r w:rsidR="00263E29" w:rsidRPr="00263E29">
        <w:rPr>
          <w:rFonts w:ascii="Arial" w:hAnsi="Arial" w:cs="Arial"/>
          <w:sz w:val="20"/>
          <w:szCs w:val="20"/>
        </w:rPr>
        <w:t xml:space="preserve"> 1/01 </w:t>
      </w:r>
      <w:proofErr w:type="spellStart"/>
      <w:r w:rsidR="00263E29" w:rsidRPr="00263E29">
        <w:rPr>
          <w:rFonts w:ascii="Arial" w:hAnsi="Arial" w:cs="Arial"/>
          <w:sz w:val="20"/>
          <w:szCs w:val="20"/>
        </w:rPr>
        <w:t>i</w:t>
      </w:r>
      <w:proofErr w:type="spellEnd"/>
      <w:r w:rsidR="00263E29" w:rsidRPr="00263E29">
        <w:rPr>
          <w:rFonts w:ascii="Arial" w:hAnsi="Arial" w:cs="Arial"/>
          <w:sz w:val="20"/>
          <w:szCs w:val="20"/>
        </w:rPr>
        <w:t xml:space="preserve"> 1/0</w:t>
      </w:r>
      <w:r w:rsidR="00071352">
        <w:rPr>
          <w:rFonts w:ascii="Arial" w:hAnsi="Arial" w:cs="Arial"/>
          <w:sz w:val="20"/>
          <w:szCs w:val="20"/>
        </w:rPr>
        <w:t>3</w:t>
      </w:r>
      <w:proofErr w:type="gramStart"/>
      <w:r w:rsidR="00263E29" w:rsidRPr="00263E29">
        <w:rPr>
          <w:rFonts w:ascii="Arial" w:hAnsi="Arial" w:cs="Arial"/>
          <w:sz w:val="20"/>
          <w:szCs w:val="20"/>
        </w:rPr>
        <w:t>)</w:t>
      </w:r>
      <w:r w:rsidRPr="00263E29">
        <w:rPr>
          <w:rFonts w:ascii="Arial" w:hAnsi="Arial" w:cs="Arial"/>
          <w:sz w:val="20"/>
          <w:szCs w:val="20"/>
        </w:rPr>
        <w:t>;</w:t>
      </w:r>
      <w:proofErr w:type="gramEnd"/>
    </w:p>
    <w:p w14:paraId="1493C03D" w14:textId="77777777" w:rsidR="00D11286" w:rsidRPr="00263E29" w:rsidRDefault="006015F2" w:rsidP="00D11286">
      <w:pPr>
        <w:pStyle w:val="NormalWeb"/>
        <w:numPr>
          <w:ilvl w:val="0"/>
          <w:numId w:val="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sr-Latn-BA"/>
        </w:rPr>
      </w:pPr>
      <w:r w:rsidRPr="00263E29">
        <w:rPr>
          <w:rFonts w:ascii="Arial" w:hAnsi="Arial" w:cs="Arial"/>
          <w:sz w:val="20"/>
          <w:szCs w:val="20"/>
          <w:lang w:val="sr-Latn-BA"/>
        </w:rPr>
        <w:t>potvrde ili</w:t>
      </w:r>
      <w:r w:rsidR="003F40C2" w:rsidRPr="00263E29">
        <w:rPr>
          <w:rFonts w:ascii="Arial" w:hAnsi="Arial" w:cs="Arial"/>
          <w:sz w:val="20"/>
          <w:szCs w:val="20"/>
          <w:lang w:val="sr-Latn-BA"/>
        </w:rPr>
        <w:t xml:space="preserve"> uvjerenja kao dokaza o traženoj</w:t>
      </w:r>
      <w:r w:rsidRPr="00263E29">
        <w:rPr>
          <w:rFonts w:ascii="Arial" w:hAnsi="Arial" w:cs="Arial"/>
          <w:sz w:val="20"/>
          <w:szCs w:val="20"/>
          <w:lang w:val="sr-Latn-BA"/>
        </w:rPr>
        <w:t xml:space="preserve"> vrsti </w:t>
      </w:r>
      <w:r w:rsidR="008D3C99" w:rsidRPr="00263E29">
        <w:rPr>
          <w:rFonts w:ascii="Arial" w:hAnsi="Arial" w:cs="Arial"/>
          <w:sz w:val="20"/>
          <w:szCs w:val="20"/>
          <w:lang w:val="sr-Latn-BA"/>
        </w:rPr>
        <w:t>iskustv</w:t>
      </w:r>
      <w:r w:rsidR="003F40C2" w:rsidRPr="00263E29">
        <w:rPr>
          <w:rFonts w:ascii="Arial" w:hAnsi="Arial" w:cs="Arial"/>
          <w:sz w:val="20"/>
          <w:szCs w:val="20"/>
          <w:lang w:val="sr-Latn-BA"/>
        </w:rPr>
        <w:t>a</w:t>
      </w:r>
      <w:r w:rsidRPr="00263E29">
        <w:rPr>
          <w:rFonts w:ascii="Arial" w:hAnsi="Arial" w:cs="Arial"/>
          <w:sz w:val="20"/>
          <w:szCs w:val="20"/>
          <w:lang w:val="sr-Latn-BA"/>
        </w:rPr>
        <w:t>;</w:t>
      </w:r>
    </w:p>
    <w:p w14:paraId="0342B024" w14:textId="17F25D8F" w:rsidR="00D11286" w:rsidRPr="005A31A1" w:rsidRDefault="00D11286" w:rsidP="005A31A1">
      <w:pPr>
        <w:pStyle w:val="NormalWeb"/>
        <w:numPr>
          <w:ilvl w:val="0"/>
          <w:numId w:val="7"/>
        </w:numPr>
        <w:shd w:val="clear" w:color="auto" w:fill="FFFFFF"/>
        <w:tabs>
          <w:tab w:val="num" w:pos="66"/>
        </w:tabs>
        <w:spacing w:before="0" w:beforeAutospacing="0" w:after="0" w:afterAutospacing="0"/>
        <w:ind w:left="284" w:hanging="218"/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sz w:val="20"/>
          <w:lang w:val="hr-HR"/>
        </w:rPr>
        <w:t xml:space="preserve">uvjerenja/potvrde/certifikata o </w:t>
      </w:r>
      <w:proofErr w:type="spellStart"/>
      <w:r w:rsidRPr="00263E29">
        <w:rPr>
          <w:rFonts w:ascii="Arial" w:hAnsi="Arial" w:cs="Arial"/>
          <w:sz w:val="20"/>
          <w:szCs w:val="20"/>
        </w:rPr>
        <w:t>naprednom</w:t>
      </w:r>
      <w:proofErr w:type="spellEnd"/>
      <w:r w:rsidRPr="00263E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3E29">
        <w:rPr>
          <w:rFonts w:ascii="Arial" w:hAnsi="Arial" w:cs="Arial"/>
          <w:sz w:val="20"/>
          <w:szCs w:val="20"/>
        </w:rPr>
        <w:t>nivou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znanja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engleskog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jezika</w:t>
      </w:r>
      <w:proofErr w:type="spellEnd"/>
      <w:r w:rsidRPr="005A31A1">
        <w:rPr>
          <w:rFonts w:ascii="Arial" w:hAnsi="Arial"/>
          <w:sz w:val="20"/>
        </w:rPr>
        <w:t xml:space="preserve"> </w:t>
      </w:r>
      <w:r w:rsidRPr="00263E29">
        <w:rPr>
          <w:rFonts w:ascii="Arial" w:hAnsi="Arial" w:cs="Arial"/>
          <w:sz w:val="20"/>
          <w:szCs w:val="20"/>
        </w:rPr>
        <w:t>(</w:t>
      </w:r>
      <w:proofErr w:type="spellStart"/>
      <w:r w:rsidRPr="005A31A1">
        <w:rPr>
          <w:rFonts w:ascii="Arial" w:hAnsi="Arial"/>
          <w:sz w:val="20"/>
        </w:rPr>
        <w:t>odgovara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263E29">
        <w:rPr>
          <w:rFonts w:ascii="Arial" w:hAnsi="Arial" w:cs="Arial"/>
          <w:sz w:val="20"/>
          <w:szCs w:val="20"/>
        </w:rPr>
        <w:t>nivou</w:t>
      </w:r>
      <w:proofErr w:type="spellEnd"/>
      <w:r w:rsidRPr="005A31A1">
        <w:rPr>
          <w:rFonts w:ascii="Arial" w:hAnsi="Arial"/>
          <w:sz w:val="20"/>
        </w:rPr>
        <w:t xml:space="preserve"> C1/C2 </w:t>
      </w:r>
      <w:proofErr w:type="spellStart"/>
      <w:r w:rsidRPr="005A31A1">
        <w:rPr>
          <w:rFonts w:ascii="Arial" w:hAnsi="Arial"/>
          <w:sz w:val="20"/>
        </w:rPr>
        <w:t>zajedničkog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evropskog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referentnog</w:t>
      </w:r>
      <w:proofErr w:type="spellEnd"/>
      <w:r w:rsidRPr="005A31A1">
        <w:rPr>
          <w:rFonts w:ascii="Arial" w:hAnsi="Arial"/>
          <w:sz w:val="20"/>
        </w:rPr>
        <w:t xml:space="preserve"> </w:t>
      </w:r>
      <w:proofErr w:type="spellStart"/>
      <w:r w:rsidRPr="005A31A1">
        <w:rPr>
          <w:rFonts w:ascii="Arial" w:hAnsi="Arial"/>
          <w:sz w:val="20"/>
        </w:rPr>
        <w:t>okvira</w:t>
      </w:r>
      <w:proofErr w:type="spellEnd"/>
      <w:r w:rsidRPr="005A31A1">
        <w:rPr>
          <w:rFonts w:ascii="Arial" w:hAnsi="Arial"/>
          <w:sz w:val="20"/>
        </w:rPr>
        <w:t>);</w:t>
      </w:r>
    </w:p>
    <w:p w14:paraId="306C0F99" w14:textId="77777777" w:rsidR="00D11286" w:rsidRPr="005A31A1" w:rsidRDefault="00D11286" w:rsidP="005A31A1">
      <w:pPr>
        <w:pStyle w:val="NormalWeb"/>
        <w:numPr>
          <w:ilvl w:val="0"/>
          <w:numId w:val="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426"/>
        <w:jc w:val="both"/>
        <w:rPr>
          <w:rFonts w:ascii="Arial" w:hAnsi="Arial"/>
          <w:sz w:val="20"/>
          <w:lang w:val="sr-Latn-BA"/>
        </w:rPr>
      </w:pPr>
      <w:proofErr w:type="spellStart"/>
      <w:r w:rsidRPr="005A31A1">
        <w:rPr>
          <w:rFonts w:ascii="Arial" w:eastAsia="Arial" w:hAnsi="Arial"/>
          <w:sz w:val="20"/>
        </w:rPr>
        <w:t>dokaza</w:t>
      </w:r>
      <w:proofErr w:type="spellEnd"/>
      <w:r w:rsidRPr="005A31A1">
        <w:rPr>
          <w:rFonts w:ascii="Arial" w:eastAsia="Arial" w:hAnsi="Arial"/>
          <w:sz w:val="20"/>
        </w:rPr>
        <w:t xml:space="preserve"> o </w:t>
      </w:r>
      <w:proofErr w:type="spellStart"/>
      <w:r w:rsidRPr="005A31A1">
        <w:rPr>
          <w:rFonts w:ascii="Arial" w:eastAsia="Arial" w:hAnsi="Arial"/>
          <w:sz w:val="20"/>
        </w:rPr>
        <w:t>poznavanju</w:t>
      </w:r>
      <w:proofErr w:type="spellEnd"/>
      <w:r w:rsidRPr="005A31A1">
        <w:rPr>
          <w:rFonts w:ascii="Arial" w:eastAsia="Arial" w:hAnsi="Arial"/>
          <w:sz w:val="20"/>
        </w:rPr>
        <w:t xml:space="preserve"> </w:t>
      </w:r>
      <w:proofErr w:type="spellStart"/>
      <w:r w:rsidRPr="005A31A1">
        <w:rPr>
          <w:rFonts w:ascii="Arial" w:eastAsia="Arial" w:hAnsi="Arial"/>
          <w:sz w:val="20"/>
        </w:rPr>
        <w:t>rada</w:t>
      </w:r>
      <w:proofErr w:type="spellEnd"/>
      <w:r w:rsidRPr="005A31A1">
        <w:rPr>
          <w:rFonts w:ascii="Arial" w:eastAsia="Arial" w:hAnsi="Arial"/>
          <w:sz w:val="20"/>
        </w:rPr>
        <w:t xml:space="preserve"> </w:t>
      </w:r>
      <w:proofErr w:type="spellStart"/>
      <w:r w:rsidRPr="005A31A1">
        <w:rPr>
          <w:rFonts w:ascii="Arial" w:eastAsia="Arial" w:hAnsi="Arial"/>
          <w:sz w:val="20"/>
        </w:rPr>
        <w:t>na</w:t>
      </w:r>
      <w:proofErr w:type="spellEnd"/>
      <w:r w:rsidRPr="005A31A1">
        <w:rPr>
          <w:rFonts w:ascii="Arial" w:eastAsia="Arial" w:hAnsi="Arial"/>
          <w:sz w:val="20"/>
        </w:rPr>
        <w:t xml:space="preserve"> </w:t>
      </w:r>
      <w:proofErr w:type="spellStart"/>
      <w:r w:rsidRPr="005A31A1">
        <w:rPr>
          <w:rFonts w:ascii="Arial" w:eastAsia="Arial" w:hAnsi="Arial"/>
          <w:sz w:val="20"/>
        </w:rPr>
        <w:t>računalu</w:t>
      </w:r>
      <w:proofErr w:type="spellEnd"/>
      <w:r w:rsidRPr="005A31A1">
        <w:rPr>
          <w:rFonts w:ascii="Arial" w:eastAsia="Arial" w:hAnsi="Arial"/>
          <w:sz w:val="20"/>
        </w:rPr>
        <w:t>.</w:t>
      </w:r>
    </w:p>
    <w:p w14:paraId="3C9F351B" w14:textId="77777777" w:rsidR="00BD51FA" w:rsidRPr="005A31A1" w:rsidRDefault="00BD51FA" w:rsidP="00513836">
      <w:pPr>
        <w:rPr>
          <w:rFonts w:ascii="Arial" w:hAnsi="Arial"/>
          <w:b/>
          <w:sz w:val="20"/>
          <w:u w:val="single"/>
          <w:lang w:val="sr-Latn-BA"/>
        </w:rPr>
      </w:pPr>
    </w:p>
    <w:p w14:paraId="42C51317" w14:textId="47FBFD88" w:rsidR="00C86B11" w:rsidRPr="005A31A1" w:rsidRDefault="00C86B11" w:rsidP="00513836">
      <w:pPr>
        <w:rPr>
          <w:rFonts w:ascii="Arial" w:hAnsi="Arial"/>
          <w:b/>
          <w:sz w:val="20"/>
          <w:u w:val="single"/>
          <w:lang w:val="sr-Latn-BA"/>
        </w:rPr>
      </w:pPr>
      <w:r w:rsidRPr="005A31A1">
        <w:rPr>
          <w:rFonts w:ascii="Arial" w:hAnsi="Arial"/>
          <w:b/>
          <w:sz w:val="20"/>
          <w:u w:val="single"/>
          <w:lang w:val="sr-Latn-BA"/>
        </w:rPr>
        <w:t xml:space="preserve">II </w:t>
      </w:r>
      <w:r w:rsidR="005E753D" w:rsidRPr="00263E2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263E2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potpisani</w:t>
      </w:r>
      <w:r w:rsidR="009E5382" w:rsidRPr="005A31A1">
        <w:rPr>
          <w:rFonts w:ascii="Arial" w:hAnsi="Arial"/>
          <w:b/>
          <w:sz w:val="20"/>
          <w:u w:val="single"/>
          <w:lang w:val="sr-Latn-BA"/>
        </w:rPr>
        <w:t>:</w:t>
      </w:r>
    </w:p>
    <w:p w14:paraId="1D7A41BC" w14:textId="2A5F50DA" w:rsidR="006015F2" w:rsidRPr="005A31A1" w:rsidRDefault="006015F2" w:rsidP="005A31A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/>
          <w:sz w:val="18"/>
          <w:lang w:val="sr-Latn-BA"/>
        </w:rPr>
      </w:pPr>
      <w:r w:rsidRPr="005A31A1">
        <w:rPr>
          <w:rFonts w:ascii="Arial" w:hAnsi="Arial"/>
          <w:sz w:val="20"/>
          <w:lang w:val="sr-Latn-BA"/>
        </w:rPr>
        <w:t xml:space="preserve">popunjen obrazac Agencije za državnu službu BiH: isti možete preuzeti na </w:t>
      </w:r>
      <w:r w:rsidRPr="00263E29">
        <w:rPr>
          <w:rFonts w:ascii="Arial" w:hAnsi="Arial" w:cs="Arial"/>
          <w:sz w:val="20"/>
          <w:szCs w:val="20"/>
          <w:lang w:val="sr-Latn-BA"/>
        </w:rPr>
        <w:t>web</w:t>
      </w:r>
      <w:r w:rsidRPr="005A31A1">
        <w:rPr>
          <w:rFonts w:ascii="Arial" w:hAnsi="Arial"/>
          <w:sz w:val="20"/>
          <w:lang w:val="sr-Latn-BA"/>
        </w:rPr>
        <w:t xml:space="preserve"> stranici Agencije:</w:t>
      </w:r>
      <w:r w:rsidRPr="005A31A1">
        <w:rPr>
          <w:rStyle w:val="apple-converted-space"/>
          <w:rFonts w:ascii="Arial" w:hAnsi="Arial"/>
          <w:sz w:val="20"/>
          <w:lang w:val="sr-Latn-BA"/>
        </w:rPr>
        <w:t> </w:t>
      </w:r>
      <w:hyperlink r:id="rId8" w:history="1">
        <w:r w:rsidR="007E0283" w:rsidRPr="005A31A1">
          <w:rPr>
            <w:rStyle w:val="Hyperlink"/>
            <w:rFonts w:ascii="Arial" w:hAnsi="Arial"/>
            <w:sz w:val="20"/>
            <w:lang w:val="sr-Latn-BA"/>
          </w:rPr>
          <w:t>www.ads.gov.ba</w:t>
        </w:r>
      </w:hyperlink>
      <w:r w:rsidR="007E0283" w:rsidRPr="005A31A1">
        <w:rPr>
          <w:rFonts w:ascii="Arial" w:hAnsi="Arial"/>
          <w:sz w:val="20"/>
          <w:lang w:val="sr-Latn-BA"/>
        </w:rPr>
        <w:t xml:space="preserve"> unutar svakog </w:t>
      </w:r>
      <w:r w:rsidR="007E0283" w:rsidRPr="00263E29">
        <w:rPr>
          <w:rFonts w:ascii="Arial" w:hAnsi="Arial" w:cs="Arial"/>
          <w:sz w:val="20"/>
          <w:szCs w:val="20"/>
          <w:lang w:val="sr-Latn-BA"/>
        </w:rPr>
        <w:t>natječaja</w:t>
      </w:r>
      <w:r w:rsidR="007E0283" w:rsidRPr="005A31A1">
        <w:rPr>
          <w:rFonts w:ascii="Arial" w:hAnsi="Arial"/>
          <w:sz w:val="20"/>
          <w:lang w:val="sr-Latn-BA"/>
        </w:rPr>
        <w:t xml:space="preserve"> pojedinačno u rubrici „dokumenti“</w:t>
      </w:r>
      <w:r w:rsidR="00D11286" w:rsidRPr="005A31A1">
        <w:rPr>
          <w:rFonts w:ascii="Arial" w:hAnsi="Arial"/>
          <w:sz w:val="20"/>
          <w:lang w:val="sr-Latn-BA"/>
        </w:rPr>
        <w:t xml:space="preserve"> ili na Internet stranici Visokog </w:t>
      </w:r>
      <w:r w:rsidR="00D11286" w:rsidRPr="00263E29">
        <w:rPr>
          <w:rFonts w:ascii="Arial" w:hAnsi="Arial" w:cs="Arial"/>
          <w:sz w:val="20"/>
          <w:szCs w:val="20"/>
          <w:lang w:val="sr-Latn-BA"/>
        </w:rPr>
        <w:t>sudbenog</w:t>
      </w:r>
      <w:r w:rsidR="00D11286" w:rsidRPr="005A31A1">
        <w:rPr>
          <w:rFonts w:ascii="Arial" w:hAnsi="Arial"/>
          <w:sz w:val="20"/>
          <w:lang w:val="sr-Latn-BA"/>
        </w:rPr>
        <w:t xml:space="preserve"> i </w:t>
      </w:r>
      <w:r w:rsidR="00D11286" w:rsidRPr="00263E29">
        <w:rPr>
          <w:rFonts w:ascii="Arial" w:hAnsi="Arial" w:cs="Arial"/>
          <w:sz w:val="20"/>
          <w:szCs w:val="20"/>
          <w:lang w:val="sr-Latn-BA"/>
        </w:rPr>
        <w:t>tužiteljskog</w:t>
      </w:r>
      <w:r w:rsidR="00D11286" w:rsidRPr="005A31A1">
        <w:rPr>
          <w:rFonts w:ascii="Arial" w:hAnsi="Arial"/>
          <w:sz w:val="20"/>
          <w:lang w:val="sr-Latn-BA"/>
        </w:rPr>
        <w:t xml:space="preserve"> vijeća </w:t>
      </w:r>
      <w:r w:rsidR="00D11286" w:rsidRPr="00263E29">
        <w:rPr>
          <w:rFonts w:ascii="Arial" w:hAnsi="Arial" w:cs="Arial"/>
          <w:sz w:val="20"/>
          <w:szCs w:val="20"/>
          <w:lang w:val="sr-Latn-BA"/>
        </w:rPr>
        <w:t>Bosne i Hercegovine</w:t>
      </w:r>
      <w:r w:rsidR="00D11286" w:rsidRPr="005A31A1">
        <w:rPr>
          <w:rFonts w:ascii="Arial" w:hAnsi="Arial"/>
          <w:sz w:val="20"/>
          <w:lang w:val="sr-Latn-BA"/>
        </w:rPr>
        <w:t xml:space="preserve"> – </w:t>
      </w:r>
      <w:hyperlink r:id="rId9" w:history="1">
        <w:r w:rsidR="00D11286" w:rsidRPr="00263E29">
          <w:rPr>
            <w:rStyle w:val="Hyperlink"/>
            <w:rFonts w:ascii="Arial" w:hAnsi="Arial" w:cs="Arial"/>
            <w:sz w:val="20"/>
            <w:szCs w:val="20"/>
            <w:lang w:val="sr-Latn-BA"/>
          </w:rPr>
          <w:t>http://vstv.pravosudje.ba</w:t>
        </w:r>
      </w:hyperlink>
      <w:r w:rsidR="00D11286" w:rsidRPr="005A31A1">
        <w:rPr>
          <w:rFonts w:ascii="Arial" w:hAnsi="Arial"/>
          <w:sz w:val="20"/>
          <w:lang w:val="sr-Latn-BA"/>
        </w:rPr>
        <w:t xml:space="preserve">. </w:t>
      </w:r>
      <w:r w:rsidRPr="005A31A1">
        <w:rPr>
          <w:rFonts w:ascii="Arial" w:hAnsi="Arial"/>
          <w:sz w:val="20"/>
          <w:lang w:val="sr-Latn-BA"/>
        </w:rPr>
        <w:t xml:space="preserve">Napominjemo da potpisan i popunjen obrazac ne može služiti kao dokaz bilo kog uvjeta iz teksta </w:t>
      </w:r>
      <w:r w:rsidR="00551479" w:rsidRPr="005A31A1">
        <w:rPr>
          <w:rFonts w:ascii="Arial" w:hAnsi="Arial"/>
          <w:sz w:val="20"/>
          <w:lang w:val="sr-Latn-BA"/>
        </w:rPr>
        <w:t xml:space="preserve">Javnog </w:t>
      </w:r>
      <w:r w:rsidR="000634D4" w:rsidRPr="00263E29">
        <w:rPr>
          <w:rFonts w:ascii="Arial" w:hAnsi="Arial" w:cs="Arial"/>
          <w:sz w:val="20"/>
          <w:szCs w:val="20"/>
          <w:lang w:val="sr-Latn-BA"/>
        </w:rPr>
        <w:t>oglasa</w:t>
      </w:r>
      <w:r w:rsidRPr="005A31A1">
        <w:rPr>
          <w:rFonts w:ascii="Arial" w:hAnsi="Arial"/>
          <w:sz w:val="20"/>
          <w:lang w:val="sr-Latn-BA"/>
        </w:rPr>
        <w:t xml:space="preserve">, isti </w:t>
      </w:r>
      <w:r w:rsidR="00551479" w:rsidRPr="005A31A1">
        <w:rPr>
          <w:rFonts w:ascii="Arial" w:hAnsi="Arial"/>
          <w:sz w:val="20"/>
          <w:lang w:val="sr-Latn-BA"/>
        </w:rPr>
        <w:t xml:space="preserve">samo </w:t>
      </w:r>
      <w:r w:rsidRPr="005A31A1">
        <w:rPr>
          <w:rFonts w:ascii="Arial" w:hAnsi="Arial"/>
          <w:sz w:val="20"/>
          <w:lang w:val="sr-Latn-BA"/>
        </w:rPr>
        <w:t xml:space="preserve">olakšava rad </w:t>
      </w:r>
      <w:r w:rsidRPr="00263E29">
        <w:rPr>
          <w:rFonts w:ascii="Arial" w:hAnsi="Arial" w:cs="Arial"/>
          <w:sz w:val="20"/>
          <w:szCs w:val="20"/>
          <w:lang w:val="sr-Latn-BA"/>
        </w:rPr>
        <w:t>tijelu</w:t>
      </w:r>
      <w:r w:rsidRPr="005A31A1">
        <w:rPr>
          <w:rFonts w:ascii="Arial" w:hAnsi="Arial"/>
          <w:sz w:val="20"/>
          <w:lang w:val="sr-Latn-BA"/>
        </w:rPr>
        <w:t xml:space="preserve"> koji vrši izbor i imenovanje te predstavlja samo informacije o kandidatu, koje je potrebno dokazati traženom dokumentacijom.</w:t>
      </w:r>
    </w:p>
    <w:p w14:paraId="76387DBE" w14:textId="77777777" w:rsidR="008D3C99" w:rsidRPr="005A31A1" w:rsidRDefault="008D3C99" w:rsidP="005A3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z w:val="20"/>
          <w:lang w:val="sr-Latn-BA"/>
        </w:rPr>
      </w:pPr>
    </w:p>
    <w:p w14:paraId="703CE7EB" w14:textId="499C4198" w:rsidR="008D3C99" w:rsidRPr="005A31A1" w:rsidRDefault="008D3C99" w:rsidP="005A31A1">
      <w:pPr>
        <w:shd w:val="clear" w:color="auto" w:fill="FFFFFF"/>
        <w:jc w:val="both"/>
        <w:rPr>
          <w:rFonts w:ascii="Arial" w:hAnsi="Arial"/>
          <w:sz w:val="20"/>
          <w:lang w:val="sr-Latn-BA"/>
        </w:rPr>
      </w:pPr>
      <w:r w:rsidRPr="00263E29">
        <w:rPr>
          <w:rFonts w:ascii="Arial" w:hAnsi="Arial" w:cs="Arial"/>
          <w:sz w:val="20"/>
          <w:szCs w:val="20"/>
          <w:lang w:val="sr-Latn-BA" w:eastAsia="en-US"/>
        </w:rPr>
        <w:t>Ovjereni preslici</w:t>
      </w:r>
      <w:r w:rsidRPr="005A31A1">
        <w:rPr>
          <w:rFonts w:ascii="Arial" w:hAnsi="Arial"/>
          <w:sz w:val="20"/>
          <w:lang w:val="sr-Latn-BA"/>
        </w:rPr>
        <w:t xml:space="preserve"> dokumenata nemaju ograničen rok važenja, pod uvjetom da ni dokumenti </w:t>
      </w:r>
      <w:r w:rsidRPr="00263E29">
        <w:rPr>
          <w:rFonts w:ascii="Arial" w:hAnsi="Arial" w:cs="Arial"/>
          <w:sz w:val="20"/>
          <w:szCs w:val="20"/>
          <w:lang w:val="sr-Latn-BA" w:eastAsia="en-US"/>
        </w:rPr>
        <w:t>čiji</w:t>
      </w:r>
      <w:r w:rsidRPr="005A31A1">
        <w:rPr>
          <w:rFonts w:ascii="Arial" w:hAnsi="Arial"/>
          <w:sz w:val="20"/>
          <w:lang w:val="sr-Latn-BA"/>
        </w:rPr>
        <w:t xml:space="preserve"> su </w:t>
      </w:r>
      <w:r w:rsidRPr="00263E29">
        <w:rPr>
          <w:rFonts w:ascii="Arial" w:hAnsi="Arial" w:cs="Arial"/>
          <w:sz w:val="20"/>
          <w:szCs w:val="20"/>
          <w:lang w:val="sr-Latn-BA" w:eastAsia="en-US"/>
        </w:rPr>
        <w:t>preslici ovjereni</w:t>
      </w:r>
      <w:r w:rsidRPr="005A31A1">
        <w:rPr>
          <w:rFonts w:ascii="Arial" w:hAnsi="Arial"/>
          <w:sz w:val="20"/>
          <w:lang w:val="sr-Latn-BA"/>
        </w:rPr>
        <w:t xml:space="preserve"> nemaju naznačen (preciziran) rok važenja.</w:t>
      </w:r>
    </w:p>
    <w:p w14:paraId="6B9A12FC" w14:textId="77777777" w:rsidR="006015F2" w:rsidRPr="005A31A1" w:rsidRDefault="006015F2" w:rsidP="00513836">
      <w:pPr>
        <w:jc w:val="both"/>
        <w:rPr>
          <w:rFonts w:ascii="Arial" w:hAnsi="Arial"/>
          <w:sz w:val="20"/>
          <w:lang w:val="sr-Latn-BA"/>
        </w:rPr>
      </w:pPr>
    </w:p>
    <w:p w14:paraId="10D74E0D" w14:textId="77777777" w:rsidR="007E0283" w:rsidRPr="005A31A1" w:rsidRDefault="007E0283" w:rsidP="007E0283">
      <w:pPr>
        <w:jc w:val="both"/>
        <w:rPr>
          <w:rFonts w:ascii="Arial" w:hAnsi="Arial"/>
          <w:b/>
          <w:sz w:val="20"/>
          <w:lang w:val="sr-Latn-BA"/>
        </w:rPr>
      </w:pPr>
      <w:r w:rsidRPr="005A31A1">
        <w:rPr>
          <w:rFonts w:ascii="Arial" w:hAnsi="Arial"/>
          <w:b/>
          <w:sz w:val="20"/>
          <w:lang w:val="sr-Latn-BA"/>
        </w:rPr>
        <w:t>Dodatni dokumenti koji se dostavljaju naknadno:</w:t>
      </w:r>
    </w:p>
    <w:p w14:paraId="2EDA0FFB" w14:textId="01A93EE4" w:rsidR="007E0283" w:rsidRPr="005A31A1" w:rsidRDefault="007E0283" w:rsidP="005A31A1">
      <w:pPr>
        <w:numPr>
          <w:ilvl w:val="0"/>
          <w:numId w:val="7"/>
        </w:numPr>
        <w:ind w:left="284" w:hanging="284"/>
        <w:contextualSpacing/>
        <w:jc w:val="both"/>
        <w:rPr>
          <w:rFonts w:ascii="Arial" w:hAnsi="Arial"/>
          <w:color w:val="1F497D"/>
          <w:sz w:val="20"/>
          <w:lang w:val="sr-Latn-BA"/>
        </w:rPr>
      </w:pPr>
      <w:r w:rsidRPr="005A31A1">
        <w:rPr>
          <w:rFonts w:ascii="Arial" w:eastAsia="Calibri" w:hAnsi="Arial"/>
          <w:sz w:val="20"/>
          <w:lang w:val="sr-Latn-BA"/>
        </w:rPr>
        <w:t>Kandidati koji budu pozvani na usmeni dio stručnog ispita (intervju), kao dokaz o ispunjavanju jednog od</w:t>
      </w:r>
      <w:r w:rsidR="00492BFF" w:rsidRPr="005A31A1">
        <w:rPr>
          <w:rFonts w:ascii="Arial" w:eastAsia="Calibri" w:hAnsi="Arial"/>
          <w:sz w:val="20"/>
          <w:lang w:val="sr-Latn-BA"/>
        </w:rPr>
        <w:t xml:space="preserve"> </w:t>
      </w:r>
      <w:r w:rsidRPr="005A31A1">
        <w:rPr>
          <w:rFonts w:ascii="Arial" w:eastAsia="Calibri" w:hAnsi="Arial"/>
          <w:sz w:val="20"/>
          <w:lang w:val="sr-Latn-BA"/>
        </w:rPr>
        <w:t xml:space="preserve">općih uvjeta za postavljenje, </w:t>
      </w:r>
      <w:r w:rsidRPr="00263E29">
        <w:rPr>
          <w:rFonts w:ascii="Arial" w:eastAsia="Calibri" w:hAnsi="Arial" w:cs="Arial"/>
          <w:sz w:val="20"/>
          <w:szCs w:val="20"/>
          <w:lang w:val="sr-Latn-BA" w:eastAsia="en-US"/>
        </w:rPr>
        <w:t>sukladno članku</w:t>
      </w:r>
      <w:r w:rsidRPr="005A31A1">
        <w:rPr>
          <w:rFonts w:ascii="Arial" w:eastAsia="Calibri" w:hAnsi="Arial"/>
          <w:sz w:val="20"/>
          <w:lang w:val="sr-Latn-BA"/>
        </w:rPr>
        <w:t xml:space="preserve"> 22. stav 1. </w:t>
      </w:r>
      <w:r w:rsidRPr="00263E29">
        <w:rPr>
          <w:rFonts w:ascii="Arial" w:eastAsia="Calibri" w:hAnsi="Arial" w:cs="Arial"/>
          <w:sz w:val="20"/>
          <w:szCs w:val="20"/>
          <w:lang w:val="sr-Latn-BA" w:eastAsia="en-US"/>
        </w:rPr>
        <w:t>točka</w:t>
      </w:r>
      <w:r w:rsidRPr="005A31A1">
        <w:rPr>
          <w:rFonts w:ascii="Arial" w:eastAsia="Calibri" w:hAnsi="Arial"/>
          <w:sz w:val="20"/>
          <w:lang w:val="sr-Latn-BA"/>
        </w:rPr>
        <w:t xml:space="preserve"> g) Zakona o državnoj službi u institucijama Bosne i Hercegovine, </w:t>
      </w:r>
      <w:r w:rsidRPr="00263E29">
        <w:rPr>
          <w:rFonts w:ascii="Arial" w:eastAsia="Calibri" w:hAnsi="Arial" w:cs="Arial"/>
          <w:sz w:val="20"/>
          <w:szCs w:val="20"/>
          <w:lang w:val="sr-Latn-BA" w:eastAsia="en-US"/>
        </w:rPr>
        <w:t>obvezni</w:t>
      </w:r>
      <w:r w:rsidRPr="005A31A1">
        <w:rPr>
          <w:rFonts w:ascii="Arial" w:eastAsia="Calibri" w:hAnsi="Arial"/>
          <w:sz w:val="20"/>
          <w:lang w:val="sr-Latn-BA"/>
        </w:rPr>
        <w:t xml:space="preserve"> su na isti donijeti uvjerenje o nevođenju krivičnog postupka (ne starije od tri mjeseca). </w:t>
      </w:r>
      <w:r w:rsidRPr="005A31A1">
        <w:rPr>
          <w:rFonts w:ascii="Arial" w:hAnsi="Arial"/>
          <w:sz w:val="20"/>
          <w:lang w:val="sr-Latn-BA"/>
        </w:rPr>
        <w:t>Iznimno, a u slučaju ako kandidat iz objektivnih razloga ne dostavi traženo uvjerenje na intervju, isto treba dostaviti najkasnije do uručenja rješenja o postavlјenju, odnosno preuzimanja dužnosti.</w:t>
      </w:r>
    </w:p>
    <w:p w14:paraId="7EA3E00E" w14:textId="53AF4CB3" w:rsidR="007E0283" w:rsidRPr="005A31A1" w:rsidRDefault="007E0283" w:rsidP="005A31A1">
      <w:pPr>
        <w:numPr>
          <w:ilvl w:val="0"/>
          <w:numId w:val="7"/>
        </w:numPr>
        <w:ind w:left="284" w:hanging="284"/>
        <w:contextualSpacing/>
        <w:jc w:val="both"/>
        <w:rPr>
          <w:rFonts w:ascii="Arial" w:hAnsi="Arial"/>
          <w:color w:val="1F497D"/>
          <w:sz w:val="20"/>
          <w:lang w:val="sr-Latn-BA"/>
        </w:rPr>
      </w:pPr>
      <w:r w:rsidRPr="005A31A1">
        <w:rPr>
          <w:rFonts w:ascii="Arial" w:eastAsia="Calibri" w:hAnsi="Arial"/>
          <w:sz w:val="20"/>
          <w:lang w:val="sr-Latn-BA"/>
        </w:rPr>
        <w:t xml:space="preserve">Izabrani (postavljeni/imenovani) kandidat dužan je instituciji Bosne i Hercegovine dostaviti, </w:t>
      </w:r>
      <w:r w:rsidRPr="00263E29">
        <w:rPr>
          <w:rFonts w:ascii="Arial" w:eastAsia="Calibri" w:hAnsi="Arial" w:cs="Arial"/>
          <w:sz w:val="20"/>
          <w:szCs w:val="20"/>
          <w:lang w:val="sr-Latn-BA"/>
        </w:rPr>
        <w:t>sukladno članku</w:t>
      </w:r>
      <w:r w:rsidRPr="005A31A1">
        <w:rPr>
          <w:rFonts w:ascii="Arial" w:eastAsia="Calibri" w:hAnsi="Arial"/>
          <w:sz w:val="20"/>
          <w:lang w:val="sr-Latn-BA"/>
        </w:rPr>
        <w:t xml:space="preserve"> 22. </w:t>
      </w:r>
      <w:r w:rsidRPr="00263E29">
        <w:rPr>
          <w:rFonts w:ascii="Arial" w:eastAsia="Calibri" w:hAnsi="Arial" w:cs="Arial"/>
          <w:sz w:val="20"/>
          <w:szCs w:val="20"/>
          <w:lang w:val="sr-Latn-BA"/>
        </w:rPr>
        <w:t>točka</w:t>
      </w:r>
      <w:r w:rsidRPr="005A31A1">
        <w:rPr>
          <w:rFonts w:ascii="Arial" w:eastAsia="Calibri" w:hAnsi="Arial"/>
          <w:sz w:val="20"/>
          <w:lang w:val="sr-Latn-BA"/>
        </w:rPr>
        <w:t xml:space="preserve"> d) Zakona o državnoj službi u institucijama Bosne i Hercegovine, uvjerenje o radnoj sposobnosti (</w:t>
      </w:r>
      <w:r w:rsidRPr="00263E29">
        <w:rPr>
          <w:rFonts w:ascii="Arial" w:eastAsia="Calibri" w:hAnsi="Arial" w:cs="Arial"/>
          <w:sz w:val="20"/>
          <w:szCs w:val="20"/>
          <w:lang w:val="sr-Latn-BA"/>
        </w:rPr>
        <w:t>liječničko</w:t>
      </w:r>
      <w:r w:rsidRPr="005A31A1">
        <w:rPr>
          <w:rFonts w:ascii="Arial" w:eastAsia="Calibri" w:hAnsi="Arial"/>
          <w:sz w:val="20"/>
          <w:lang w:val="sr-Latn-BA"/>
        </w:rPr>
        <w:t xml:space="preserve"> uvjerenje), kao dokaz da je zdravstveno sposoban za vršenje određenih poslova predviđenih ovim položajem.</w:t>
      </w:r>
    </w:p>
    <w:p w14:paraId="6FD76B0D" w14:textId="77777777" w:rsidR="007E0283" w:rsidRPr="005A31A1" w:rsidRDefault="007E0283" w:rsidP="005A31A1">
      <w:pPr>
        <w:jc w:val="both"/>
        <w:rPr>
          <w:rFonts w:ascii="Arial" w:hAnsi="Arial"/>
          <w:sz w:val="20"/>
          <w:lang w:val="sr-Latn-BA"/>
        </w:rPr>
      </w:pPr>
    </w:p>
    <w:p w14:paraId="3632B634" w14:textId="368F7931" w:rsidR="006A28E7" w:rsidRPr="005A31A1" w:rsidRDefault="006A28E7" w:rsidP="005A31A1">
      <w:pPr>
        <w:ind w:right="-2"/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t xml:space="preserve">Kandidati koji nemaju položen stručni (upravni) ispit, </w:t>
      </w:r>
      <w:r w:rsidR="007E0283" w:rsidRPr="005A31A1">
        <w:rPr>
          <w:rFonts w:ascii="Arial" w:hAnsi="Arial"/>
          <w:sz w:val="20"/>
          <w:lang w:val="sr-Latn-BA"/>
        </w:rPr>
        <w:t xml:space="preserve">prije pristupanja pismenom dijelu stručnog ispita će </w:t>
      </w:r>
      <w:r w:rsidRPr="005A31A1">
        <w:rPr>
          <w:rFonts w:ascii="Arial" w:hAnsi="Arial"/>
          <w:sz w:val="20"/>
          <w:lang w:val="sr-Latn-BA"/>
        </w:rPr>
        <w:t xml:space="preserve">polagati javni ispit </w:t>
      </w:r>
      <w:r w:rsidRPr="00263E29">
        <w:rPr>
          <w:rFonts w:ascii="Arial" w:hAnsi="Arial" w:cs="Arial"/>
          <w:sz w:val="20"/>
          <w:szCs w:val="20"/>
          <w:lang w:val="sr-Latn-BA"/>
        </w:rPr>
        <w:t>sukladno Odluci.</w:t>
      </w:r>
      <w:r w:rsidRPr="005A31A1">
        <w:rPr>
          <w:rFonts w:ascii="Arial" w:hAnsi="Arial"/>
          <w:sz w:val="20"/>
          <w:lang w:val="sr-Latn-BA"/>
        </w:rPr>
        <w:t xml:space="preserve"> Javni ispit na kome je kandidat zadovoljio važi samo za konkretan javni </w:t>
      </w:r>
      <w:r w:rsidRPr="00263E29">
        <w:rPr>
          <w:rFonts w:ascii="Arial" w:hAnsi="Arial" w:cs="Arial"/>
          <w:sz w:val="20"/>
          <w:szCs w:val="20"/>
          <w:lang w:val="sr-Latn-BA"/>
        </w:rPr>
        <w:t>natječaj</w:t>
      </w:r>
      <w:r w:rsidRPr="005A31A1">
        <w:rPr>
          <w:rFonts w:ascii="Arial" w:hAnsi="Arial"/>
          <w:sz w:val="20"/>
          <w:lang w:val="sr-Latn-BA"/>
        </w:rPr>
        <w:t xml:space="preserve">, o čemu se ne izdaje uvjerenje, a na kandidata koji bude postavljen na radno mjesto primjenjuje se </w:t>
      </w:r>
      <w:r w:rsidRPr="00263E29">
        <w:rPr>
          <w:rFonts w:ascii="Arial" w:hAnsi="Arial" w:cs="Arial"/>
          <w:sz w:val="20"/>
          <w:szCs w:val="20"/>
          <w:lang w:val="sr-Latn-BA"/>
        </w:rPr>
        <w:t>članаk</w:t>
      </w:r>
      <w:r w:rsidRPr="005A31A1">
        <w:rPr>
          <w:rFonts w:ascii="Arial" w:hAnsi="Arial"/>
          <w:sz w:val="20"/>
          <w:lang w:val="sr-Latn-BA"/>
        </w:rPr>
        <w:t xml:space="preserve"> 56. Zakona o radu u institucijama Bosne i Hercegovine</w:t>
      </w:r>
      <w:r w:rsidRPr="005A31A1">
        <w:rPr>
          <w:lang w:val="sr-Latn-BA"/>
        </w:rPr>
        <w:t xml:space="preserve"> </w:t>
      </w:r>
      <w:r w:rsidRPr="005A31A1">
        <w:rPr>
          <w:rFonts w:ascii="Arial" w:hAnsi="Arial"/>
          <w:sz w:val="20"/>
          <w:lang w:val="sr-Latn-BA"/>
        </w:rPr>
        <w:t xml:space="preserve">(„Službeni glasnik BiH“, br. 26/04, 7/05, 48/05, 60/10, 32/13 i 93/17) i </w:t>
      </w:r>
      <w:r w:rsidRPr="00263E29">
        <w:rPr>
          <w:rFonts w:ascii="Arial" w:hAnsi="Arial" w:cs="Arial"/>
          <w:sz w:val="20"/>
          <w:szCs w:val="20"/>
          <w:lang w:val="sr-Latn-BA"/>
        </w:rPr>
        <w:t>članаk</w:t>
      </w:r>
      <w:r w:rsidRPr="005A31A1">
        <w:rPr>
          <w:rFonts w:ascii="Arial" w:hAnsi="Arial"/>
          <w:sz w:val="20"/>
          <w:lang w:val="sr-Latn-BA"/>
        </w:rPr>
        <w:t xml:space="preserve"> 12. Odluke.</w:t>
      </w:r>
    </w:p>
    <w:p w14:paraId="5284B2B2" w14:textId="77777777" w:rsidR="006A28E7" w:rsidRPr="005A31A1" w:rsidRDefault="006A28E7" w:rsidP="005A31A1">
      <w:pPr>
        <w:ind w:right="-2"/>
        <w:jc w:val="both"/>
        <w:rPr>
          <w:rFonts w:ascii="Arial" w:hAnsi="Arial"/>
          <w:sz w:val="20"/>
          <w:lang w:val="sr-Latn-BA"/>
        </w:rPr>
      </w:pPr>
    </w:p>
    <w:p w14:paraId="47C82D48" w14:textId="404B20EF" w:rsidR="006A28E7" w:rsidRPr="005A31A1" w:rsidRDefault="006A28E7" w:rsidP="005A31A1">
      <w:pPr>
        <w:ind w:right="-2"/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t xml:space="preserve">Kandidati koji su od momenta podnošenja prijave na javni natječaj do dana održavanja javnog ispita položili stručni upravni ispit ili javni ispit, ispit </w:t>
      </w:r>
      <w:r w:rsidRPr="00263E29">
        <w:rPr>
          <w:rFonts w:ascii="Arial" w:hAnsi="Arial" w:cs="Arial"/>
          <w:sz w:val="20"/>
          <w:szCs w:val="20"/>
          <w:lang w:val="sr-Latn-BA"/>
        </w:rPr>
        <w:t>općeg</w:t>
      </w:r>
      <w:r w:rsidRPr="005A31A1">
        <w:rPr>
          <w:rFonts w:ascii="Arial" w:hAnsi="Arial"/>
          <w:sz w:val="20"/>
          <w:lang w:val="sr-Latn-BA"/>
        </w:rPr>
        <w:t xml:space="preserve"> znanja, odnosno ispit koji odgovara pobrojanim ispitima, tj. koji nisu </w:t>
      </w:r>
      <w:r w:rsidRPr="00263E29">
        <w:rPr>
          <w:rFonts w:ascii="Arial" w:hAnsi="Arial" w:cs="Arial"/>
          <w:sz w:val="20"/>
          <w:szCs w:val="20"/>
          <w:lang w:val="sr-Latn-BA"/>
        </w:rPr>
        <w:t>obvezni</w:t>
      </w:r>
      <w:r w:rsidRPr="005A31A1">
        <w:rPr>
          <w:rFonts w:ascii="Arial" w:hAnsi="Arial"/>
          <w:sz w:val="20"/>
          <w:lang w:val="sr-Latn-BA"/>
        </w:rPr>
        <w:t xml:space="preserve"> polagati javni ispit </w:t>
      </w:r>
      <w:r w:rsidRPr="00263E29">
        <w:rPr>
          <w:rFonts w:ascii="Arial" w:hAnsi="Arial" w:cs="Arial"/>
          <w:sz w:val="20"/>
          <w:szCs w:val="20"/>
          <w:lang w:val="sr-Latn-BA"/>
        </w:rPr>
        <w:t>sukladno</w:t>
      </w:r>
      <w:r w:rsidRPr="005A31A1">
        <w:rPr>
          <w:rFonts w:ascii="Arial" w:hAnsi="Arial"/>
          <w:sz w:val="20"/>
          <w:lang w:val="sr-Latn-BA"/>
        </w:rPr>
        <w:t xml:space="preserve"> odredbama </w:t>
      </w:r>
      <w:r w:rsidRPr="00263E29">
        <w:rPr>
          <w:rFonts w:ascii="Arial" w:hAnsi="Arial" w:cs="Arial"/>
          <w:sz w:val="20"/>
          <w:szCs w:val="20"/>
          <w:lang w:val="sr-Latn-BA"/>
        </w:rPr>
        <w:t>članka</w:t>
      </w:r>
      <w:r w:rsidRPr="005A31A1">
        <w:rPr>
          <w:rFonts w:ascii="Arial" w:hAnsi="Arial"/>
          <w:sz w:val="20"/>
          <w:lang w:val="sr-Latn-BA"/>
        </w:rPr>
        <w:t xml:space="preserve"> 13. Odluke, dužni su obavijestiti Agenciju o istom najkasnije do zakazanog termina održavanja javnog ispita, a dokaz o navedenom trebaju neposredno dostaviti Agenciji (ne slati putem pošte), isključivo do početka termina pismenog dijela stručnog ispita. U slučaju da se kandidat ne odazove pozivu na javni ispit, a ne priloži traženi dokaz do pismenog dijela stručnog ispita smatrat će se da je odustao od svoje prijave na navedeni </w:t>
      </w:r>
      <w:r w:rsidRPr="00263E29">
        <w:rPr>
          <w:rFonts w:ascii="Arial" w:hAnsi="Arial" w:cs="Arial"/>
          <w:sz w:val="20"/>
          <w:szCs w:val="20"/>
          <w:lang w:val="sr-Latn-BA"/>
        </w:rPr>
        <w:t>javni</w:t>
      </w:r>
      <w:r w:rsidRPr="005A31A1">
        <w:rPr>
          <w:rFonts w:ascii="Arial" w:hAnsi="Arial"/>
          <w:sz w:val="20"/>
          <w:lang w:val="sr-Latn-BA"/>
        </w:rPr>
        <w:t xml:space="preserve"> natječaj.</w:t>
      </w:r>
    </w:p>
    <w:p w14:paraId="657DFC18" w14:textId="77777777" w:rsidR="006A28E7" w:rsidRPr="005A31A1" w:rsidRDefault="006A28E7" w:rsidP="005A31A1">
      <w:pPr>
        <w:jc w:val="both"/>
        <w:rPr>
          <w:rFonts w:ascii="Arial" w:hAnsi="Arial"/>
          <w:sz w:val="20"/>
          <w:lang w:val="sr-Latn-BA"/>
        </w:rPr>
      </w:pPr>
    </w:p>
    <w:p w14:paraId="2D3D15DD" w14:textId="00CCC3F5" w:rsidR="00F07F7A" w:rsidRPr="005A31A1" w:rsidRDefault="00B323FA" w:rsidP="00FA1316">
      <w:pPr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t>Sva tražena</w:t>
      </w:r>
      <w:r w:rsidR="00F07F7A" w:rsidRPr="005A31A1">
        <w:rPr>
          <w:rFonts w:ascii="Arial" w:hAnsi="Arial"/>
          <w:sz w:val="20"/>
          <w:lang w:val="sr-Latn-BA"/>
        </w:rPr>
        <w:t xml:space="preserve"> dokument</w:t>
      </w:r>
      <w:r w:rsidRPr="005A31A1">
        <w:rPr>
          <w:rFonts w:ascii="Arial" w:hAnsi="Arial"/>
          <w:sz w:val="20"/>
          <w:lang w:val="sr-Latn-BA"/>
        </w:rPr>
        <w:t>a</w:t>
      </w:r>
      <w:r w:rsidR="00F231EA" w:rsidRPr="005A31A1">
        <w:rPr>
          <w:rFonts w:ascii="Arial" w:hAnsi="Arial"/>
          <w:sz w:val="20"/>
          <w:lang w:val="sr-Latn-BA"/>
        </w:rPr>
        <w:t xml:space="preserve"> </w:t>
      </w:r>
      <w:r w:rsidR="00F07F7A" w:rsidRPr="005A31A1">
        <w:rPr>
          <w:rFonts w:ascii="Arial" w:hAnsi="Arial"/>
          <w:sz w:val="20"/>
          <w:lang w:val="sr-Latn-BA"/>
        </w:rPr>
        <w:t xml:space="preserve">treba </w:t>
      </w:r>
      <w:r w:rsidR="00F07F7A" w:rsidRPr="005A31A1">
        <w:rPr>
          <w:rFonts w:ascii="Arial" w:hAnsi="Arial"/>
          <w:b/>
          <w:sz w:val="20"/>
          <w:lang w:val="sr-Latn-BA"/>
        </w:rPr>
        <w:t>dostaviti najkasnije do</w:t>
      </w:r>
      <w:r w:rsidR="00492BFF" w:rsidRPr="005A31A1">
        <w:rPr>
          <w:rFonts w:ascii="Arial" w:hAnsi="Arial"/>
          <w:b/>
          <w:sz w:val="20"/>
          <w:lang w:val="sr-Latn-BA"/>
        </w:rPr>
        <w:t xml:space="preserve"> </w:t>
      </w:r>
      <w:r w:rsidR="00071352" w:rsidRPr="00071352">
        <w:rPr>
          <w:rFonts w:ascii="Arial" w:hAnsi="Arial"/>
          <w:b/>
          <w:sz w:val="20"/>
          <w:u w:val="single"/>
          <w:lang w:val="sr-Latn-BA"/>
        </w:rPr>
        <w:t>11.08.</w:t>
      </w:r>
      <w:r w:rsidR="00534503" w:rsidRPr="00071352">
        <w:rPr>
          <w:rFonts w:ascii="Arial" w:hAnsi="Arial"/>
          <w:b/>
          <w:sz w:val="20"/>
          <w:u w:val="single"/>
          <w:lang w:val="sr-Latn-BA"/>
        </w:rPr>
        <w:t>20</w:t>
      </w:r>
      <w:r w:rsidR="004321A4" w:rsidRPr="00071352">
        <w:rPr>
          <w:rFonts w:ascii="Arial" w:hAnsi="Arial"/>
          <w:b/>
          <w:sz w:val="20"/>
          <w:u w:val="single"/>
          <w:lang w:val="sr-Latn-BA"/>
        </w:rPr>
        <w:t>2</w:t>
      </w:r>
      <w:r w:rsidR="00263E29" w:rsidRPr="00071352">
        <w:rPr>
          <w:rFonts w:ascii="Arial" w:hAnsi="Arial"/>
          <w:b/>
          <w:sz w:val="20"/>
          <w:u w:val="single"/>
          <w:lang w:val="sr-Latn-BA"/>
        </w:rPr>
        <w:t>3</w:t>
      </w:r>
      <w:r w:rsidR="00534503" w:rsidRPr="00071352">
        <w:rPr>
          <w:rFonts w:ascii="Arial" w:hAnsi="Arial"/>
          <w:b/>
          <w:sz w:val="20"/>
          <w:u w:val="single"/>
          <w:lang w:val="sr-Latn-BA"/>
        </w:rPr>
        <w:t xml:space="preserve">. </w:t>
      </w:r>
      <w:r w:rsidR="006E3A06" w:rsidRPr="00071352">
        <w:rPr>
          <w:rFonts w:ascii="Arial" w:hAnsi="Arial"/>
          <w:b/>
          <w:sz w:val="20"/>
          <w:u w:val="single"/>
          <w:lang w:val="sr-Latn-BA"/>
        </w:rPr>
        <w:t>godine</w:t>
      </w:r>
      <w:r w:rsidR="00EE1A89" w:rsidRPr="005A31A1">
        <w:rPr>
          <w:rFonts w:ascii="Arial" w:hAnsi="Arial"/>
          <w:sz w:val="20"/>
          <w:lang w:val="sr-Latn-BA"/>
        </w:rPr>
        <w:t>, putem poštanske službe</w:t>
      </w:r>
      <w:r w:rsidR="00F07F7A" w:rsidRPr="005A31A1">
        <w:rPr>
          <w:rFonts w:ascii="Arial" w:hAnsi="Arial"/>
          <w:sz w:val="20"/>
          <w:lang w:val="sr-Latn-BA"/>
        </w:rPr>
        <w:t xml:space="preserve"> preporučeno</w:t>
      </w:r>
      <w:r w:rsidR="002D374F" w:rsidRPr="005A31A1">
        <w:rPr>
          <w:rFonts w:ascii="Arial" w:hAnsi="Arial"/>
          <w:sz w:val="20"/>
          <w:lang w:val="sr-Latn-BA"/>
        </w:rPr>
        <w:t>m pošiljkom</w:t>
      </w:r>
      <w:r w:rsidR="00E360DA" w:rsidRPr="005A31A1">
        <w:rPr>
          <w:rFonts w:ascii="Arial" w:hAnsi="Arial"/>
          <w:sz w:val="20"/>
          <w:lang w:val="sr-Latn-BA"/>
        </w:rPr>
        <w:t xml:space="preserve"> </w:t>
      </w:r>
      <w:r w:rsidR="00F07F7A" w:rsidRPr="005A31A1">
        <w:rPr>
          <w:rFonts w:ascii="Arial" w:hAnsi="Arial"/>
          <w:sz w:val="20"/>
          <w:lang w:val="sr-Latn-BA"/>
        </w:rPr>
        <w:t>na adresu:</w:t>
      </w:r>
    </w:p>
    <w:p w14:paraId="1B7C7D67" w14:textId="77777777" w:rsidR="00FA6F4D" w:rsidRPr="005A31A1" w:rsidRDefault="00FA6F4D" w:rsidP="00FA1316">
      <w:pPr>
        <w:jc w:val="both"/>
        <w:rPr>
          <w:rFonts w:ascii="Arial" w:hAnsi="Arial"/>
          <w:b/>
          <w:sz w:val="20"/>
          <w:lang w:val="sr-Latn-BA"/>
        </w:rPr>
      </w:pPr>
    </w:p>
    <w:p w14:paraId="11E3A227" w14:textId="77777777" w:rsidR="002D3AF4" w:rsidRPr="005A31A1" w:rsidRDefault="002D3AF4" w:rsidP="005A31A1">
      <w:pPr>
        <w:rPr>
          <w:rFonts w:ascii="Arial" w:eastAsia="Arial" w:hAnsi="Arial"/>
          <w:b/>
          <w:sz w:val="20"/>
        </w:rPr>
      </w:pPr>
      <w:r w:rsidRPr="005A31A1">
        <w:rPr>
          <w:rFonts w:ascii="Arial" w:eastAsia="Arial" w:hAnsi="Arial"/>
          <w:b/>
          <w:sz w:val="20"/>
        </w:rPr>
        <w:t>Visoko sudbeno i tužiteljsko vijeće Bosne i Hercegovine</w:t>
      </w:r>
    </w:p>
    <w:p w14:paraId="64D05B74" w14:textId="64359530" w:rsidR="002D3AF4" w:rsidRPr="005A31A1" w:rsidRDefault="002D3AF4" w:rsidP="005A31A1">
      <w:pPr>
        <w:rPr>
          <w:rFonts w:ascii="Arial" w:eastAsia="Arial" w:hAnsi="Arial"/>
          <w:b/>
          <w:sz w:val="20"/>
        </w:rPr>
      </w:pPr>
      <w:r w:rsidRPr="005A31A1">
        <w:rPr>
          <w:rFonts w:ascii="Arial" w:eastAsia="Arial" w:hAnsi="Arial"/>
          <w:b/>
          <w:sz w:val="20"/>
        </w:rPr>
        <w:t xml:space="preserve">“Javni </w:t>
      </w:r>
      <w:r w:rsidRPr="00263E29">
        <w:rPr>
          <w:rFonts w:ascii="Arial" w:eastAsia="Arial" w:hAnsi="Arial" w:cs="Arial"/>
          <w:b/>
          <w:sz w:val="20"/>
          <w:szCs w:val="20"/>
        </w:rPr>
        <w:t>natječaj</w:t>
      </w:r>
      <w:r w:rsidRPr="005A31A1">
        <w:rPr>
          <w:rFonts w:ascii="Arial" w:eastAsia="Arial" w:hAnsi="Arial"/>
          <w:b/>
          <w:sz w:val="20"/>
        </w:rPr>
        <w:t xml:space="preserve"> za popun</w:t>
      </w:r>
      <w:r w:rsidR="001B0AE9">
        <w:rPr>
          <w:rFonts w:ascii="Arial" w:eastAsia="Arial" w:hAnsi="Arial"/>
          <w:b/>
          <w:sz w:val="20"/>
        </w:rPr>
        <w:t>u</w:t>
      </w:r>
      <w:r w:rsidRPr="005A31A1">
        <w:rPr>
          <w:rFonts w:ascii="Arial" w:eastAsia="Arial" w:hAnsi="Arial"/>
          <w:b/>
          <w:sz w:val="20"/>
        </w:rPr>
        <w:t xml:space="preserve"> radn</w:t>
      </w:r>
      <w:r w:rsidR="00263E29" w:rsidRPr="005A31A1">
        <w:rPr>
          <w:rFonts w:ascii="Arial" w:eastAsia="Arial" w:hAnsi="Arial"/>
          <w:b/>
          <w:sz w:val="20"/>
        </w:rPr>
        <w:t>ih</w:t>
      </w:r>
      <w:r w:rsidRPr="005A31A1">
        <w:rPr>
          <w:rFonts w:ascii="Arial" w:eastAsia="Arial" w:hAnsi="Arial"/>
          <w:b/>
          <w:sz w:val="20"/>
        </w:rPr>
        <w:t xml:space="preserve"> mjesta državn</w:t>
      </w:r>
      <w:r w:rsidR="00263E29" w:rsidRPr="005A31A1">
        <w:rPr>
          <w:rFonts w:ascii="Arial" w:eastAsia="Arial" w:hAnsi="Arial"/>
          <w:b/>
          <w:sz w:val="20"/>
        </w:rPr>
        <w:t>ih</w:t>
      </w:r>
      <w:r w:rsidRPr="005A31A1">
        <w:rPr>
          <w:rFonts w:ascii="Arial" w:eastAsia="Arial" w:hAnsi="Arial"/>
          <w:b/>
          <w:sz w:val="20"/>
        </w:rPr>
        <w:t xml:space="preserve"> službenika u Tajništvu Visokog sudbenog i tužiteljskog vijeća Bosne i Hercegovine“</w:t>
      </w:r>
    </w:p>
    <w:p w14:paraId="28514E34" w14:textId="77777777" w:rsidR="002D3AF4" w:rsidRPr="005A31A1" w:rsidRDefault="002D3AF4" w:rsidP="005A31A1">
      <w:pPr>
        <w:spacing w:after="60"/>
        <w:rPr>
          <w:rFonts w:ascii="Arial" w:eastAsia="Arial" w:hAnsi="Arial"/>
          <w:b/>
          <w:sz w:val="20"/>
        </w:rPr>
      </w:pPr>
      <w:r w:rsidRPr="005A31A1">
        <w:rPr>
          <w:rFonts w:ascii="Arial" w:eastAsia="Arial" w:hAnsi="Arial"/>
          <w:b/>
          <w:sz w:val="20"/>
        </w:rPr>
        <w:t>Ul. Kraljice Jelene 88, Sarajevo</w:t>
      </w:r>
    </w:p>
    <w:p w14:paraId="5231EB4B" w14:textId="77777777" w:rsidR="00857FAA" w:rsidRPr="005A31A1" w:rsidRDefault="00857FAA" w:rsidP="00513836">
      <w:pPr>
        <w:jc w:val="both"/>
        <w:rPr>
          <w:rFonts w:ascii="Arial" w:hAnsi="Arial"/>
          <w:b/>
          <w:sz w:val="20"/>
          <w:lang w:val="sr-Latn-BA"/>
        </w:rPr>
      </w:pPr>
    </w:p>
    <w:p w14:paraId="601C843F" w14:textId="67D3CC38" w:rsidR="00513AA8" w:rsidRPr="005A31A1" w:rsidRDefault="00513AA8" w:rsidP="00513836">
      <w:pPr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t xml:space="preserve">Ispunjavanje uvjeta utvrđenih ovim </w:t>
      </w:r>
      <w:r w:rsidRPr="00263E29">
        <w:rPr>
          <w:rFonts w:ascii="Arial" w:hAnsi="Arial" w:cs="Arial"/>
          <w:sz w:val="20"/>
          <w:lang w:val="sr-Latn-BA"/>
        </w:rPr>
        <w:t>oglasom</w:t>
      </w:r>
      <w:r w:rsidRPr="005A31A1">
        <w:rPr>
          <w:rFonts w:ascii="Arial" w:hAnsi="Arial"/>
          <w:sz w:val="20"/>
          <w:lang w:val="sr-Latn-BA"/>
        </w:rPr>
        <w:t xml:space="preserve"> računa se danom predaje prijave.</w:t>
      </w:r>
    </w:p>
    <w:p w14:paraId="410A4339" w14:textId="08C28046" w:rsidR="00B04F92" w:rsidRPr="005A31A1" w:rsidRDefault="00513AA8" w:rsidP="00513836">
      <w:pPr>
        <w:jc w:val="both"/>
        <w:rPr>
          <w:rFonts w:ascii="Arial" w:hAnsi="Arial"/>
          <w:sz w:val="20"/>
          <w:lang w:val="sr-Latn-BA"/>
        </w:rPr>
      </w:pPr>
      <w:r w:rsidRPr="005A31A1">
        <w:rPr>
          <w:rFonts w:ascii="Arial" w:hAnsi="Arial"/>
          <w:sz w:val="20"/>
          <w:lang w:val="sr-Latn-BA"/>
        </w:rPr>
        <w:t xml:space="preserve">Nepotpune, </w:t>
      </w:r>
      <w:r w:rsidRPr="00263E29">
        <w:rPr>
          <w:rFonts w:ascii="Arial" w:hAnsi="Arial" w:cs="Arial"/>
          <w:sz w:val="20"/>
          <w:lang w:val="sr-Latn-BA"/>
        </w:rPr>
        <w:t>nepravodobne</w:t>
      </w:r>
      <w:r w:rsidRPr="005A31A1">
        <w:rPr>
          <w:rFonts w:ascii="Arial" w:hAnsi="Arial"/>
          <w:sz w:val="20"/>
          <w:lang w:val="sr-Latn-BA"/>
        </w:rPr>
        <w:t xml:space="preserve"> i neuredne prijave, prijave kandidata koji ne ispunjavaju uvjete ovog </w:t>
      </w:r>
      <w:r w:rsidRPr="00263E29">
        <w:rPr>
          <w:rFonts w:ascii="Arial" w:hAnsi="Arial" w:cs="Arial"/>
          <w:sz w:val="20"/>
          <w:lang w:val="sr-Latn-BA"/>
        </w:rPr>
        <w:t>oglasa</w:t>
      </w:r>
      <w:r w:rsidRPr="005A31A1">
        <w:rPr>
          <w:rFonts w:ascii="Arial" w:hAnsi="Arial"/>
          <w:sz w:val="20"/>
          <w:lang w:val="sr-Latn-BA"/>
        </w:rPr>
        <w:t xml:space="preserve">, kao i </w:t>
      </w:r>
      <w:r w:rsidRPr="00263E29">
        <w:rPr>
          <w:rFonts w:ascii="Arial" w:hAnsi="Arial" w:cs="Arial"/>
          <w:sz w:val="20"/>
          <w:lang w:val="sr-Latn-BA"/>
        </w:rPr>
        <w:t>preslike</w:t>
      </w:r>
      <w:r w:rsidRPr="005A31A1">
        <w:rPr>
          <w:rFonts w:ascii="Arial" w:hAnsi="Arial"/>
          <w:sz w:val="20"/>
          <w:lang w:val="sr-Latn-BA"/>
        </w:rPr>
        <w:t xml:space="preserve"> tražene dokumentacije koje nisu ovjerene, neće se uzimati u razmatranje.</w:t>
      </w:r>
    </w:p>
    <w:sectPr w:rsidR="00B04F92" w:rsidRPr="005A31A1" w:rsidSect="00B020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4CE6" w14:textId="77777777" w:rsidR="00EF0F37" w:rsidRDefault="00EF0F37" w:rsidP="004A71BB">
      <w:r>
        <w:separator/>
      </w:r>
    </w:p>
  </w:endnote>
  <w:endnote w:type="continuationSeparator" w:id="0">
    <w:p w14:paraId="64F232B8" w14:textId="77777777" w:rsidR="00EF0F37" w:rsidRDefault="00EF0F37" w:rsidP="004A71BB">
      <w:r>
        <w:continuationSeparator/>
      </w:r>
    </w:p>
  </w:endnote>
  <w:endnote w:type="continuationNotice" w:id="1">
    <w:p w14:paraId="5CE25057" w14:textId="77777777" w:rsidR="00EF0F37" w:rsidRDefault="00EF0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43DA" w14:textId="77777777" w:rsidR="004A71BB" w:rsidRDefault="004A7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2ACB" w14:textId="77777777" w:rsidR="004A71BB" w:rsidRDefault="004A7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3F62" w14:textId="77777777" w:rsidR="004A71BB" w:rsidRDefault="004A7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656A" w14:textId="77777777" w:rsidR="00EF0F37" w:rsidRDefault="00EF0F37" w:rsidP="004A71BB">
      <w:r>
        <w:separator/>
      </w:r>
    </w:p>
  </w:footnote>
  <w:footnote w:type="continuationSeparator" w:id="0">
    <w:p w14:paraId="6D4660AC" w14:textId="77777777" w:rsidR="00EF0F37" w:rsidRDefault="00EF0F37" w:rsidP="004A71BB">
      <w:r>
        <w:continuationSeparator/>
      </w:r>
    </w:p>
  </w:footnote>
  <w:footnote w:type="continuationNotice" w:id="1">
    <w:p w14:paraId="15C6391C" w14:textId="77777777" w:rsidR="00EF0F37" w:rsidRDefault="00EF0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62A8" w14:textId="77777777" w:rsidR="004A71BB" w:rsidRDefault="004A7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482D" w14:textId="77777777" w:rsidR="004A71BB" w:rsidRDefault="004A7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BEF7" w14:textId="77777777" w:rsidR="004A71BB" w:rsidRDefault="004A7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BE1"/>
    <w:multiLevelType w:val="hybridMultilevel"/>
    <w:tmpl w:val="E9C011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A34DC"/>
    <w:multiLevelType w:val="hybridMultilevel"/>
    <w:tmpl w:val="5854E2A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774153"/>
    <w:multiLevelType w:val="hybridMultilevel"/>
    <w:tmpl w:val="8242A51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304C2"/>
    <w:multiLevelType w:val="hybridMultilevel"/>
    <w:tmpl w:val="CABC346C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FEA"/>
    <w:multiLevelType w:val="hybridMultilevel"/>
    <w:tmpl w:val="5732A1C6"/>
    <w:lvl w:ilvl="0" w:tplc="E57454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680F68"/>
    <w:multiLevelType w:val="hybridMultilevel"/>
    <w:tmpl w:val="F9E46AA4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1661D4"/>
    <w:multiLevelType w:val="hybridMultilevel"/>
    <w:tmpl w:val="8D128550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C22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A5504"/>
    <w:multiLevelType w:val="hybridMultilevel"/>
    <w:tmpl w:val="352C4B6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CAAC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15E80"/>
    <w:multiLevelType w:val="hybridMultilevel"/>
    <w:tmpl w:val="C27E12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46BDE"/>
    <w:multiLevelType w:val="hybridMultilevel"/>
    <w:tmpl w:val="3990DBEE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1C2268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5DF7B97"/>
    <w:multiLevelType w:val="hybridMultilevel"/>
    <w:tmpl w:val="3190C0B0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E26BC"/>
    <w:multiLevelType w:val="hybridMultilevel"/>
    <w:tmpl w:val="98FA3922"/>
    <w:lvl w:ilvl="0" w:tplc="26E69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8953040">
    <w:abstractNumId w:val="7"/>
  </w:num>
  <w:num w:numId="2" w16cid:durableId="707606540">
    <w:abstractNumId w:val="0"/>
  </w:num>
  <w:num w:numId="3" w16cid:durableId="117279870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61325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972183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4887340">
    <w:abstractNumId w:val="27"/>
  </w:num>
  <w:num w:numId="7" w16cid:durableId="1306858173">
    <w:abstractNumId w:val="6"/>
  </w:num>
  <w:num w:numId="8" w16cid:durableId="1119298334">
    <w:abstractNumId w:val="22"/>
  </w:num>
  <w:num w:numId="9" w16cid:durableId="418185904">
    <w:abstractNumId w:val="20"/>
  </w:num>
  <w:num w:numId="10" w16cid:durableId="571086126">
    <w:abstractNumId w:val="27"/>
  </w:num>
  <w:num w:numId="11" w16cid:durableId="544682874">
    <w:abstractNumId w:val="17"/>
  </w:num>
  <w:num w:numId="12" w16cid:durableId="1614827969">
    <w:abstractNumId w:val="5"/>
  </w:num>
  <w:num w:numId="13" w16cid:durableId="1875997821">
    <w:abstractNumId w:val="21"/>
  </w:num>
  <w:num w:numId="14" w16cid:durableId="1873297634">
    <w:abstractNumId w:val="13"/>
  </w:num>
  <w:num w:numId="15" w16cid:durableId="605887469">
    <w:abstractNumId w:val="32"/>
  </w:num>
  <w:num w:numId="16" w16cid:durableId="278074786">
    <w:abstractNumId w:val="10"/>
  </w:num>
  <w:num w:numId="17" w16cid:durableId="828785897">
    <w:abstractNumId w:val="3"/>
  </w:num>
  <w:num w:numId="18" w16cid:durableId="197285769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75386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089803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3687018">
    <w:abstractNumId w:val="12"/>
  </w:num>
  <w:num w:numId="22" w16cid:durableId="266501521">
    <w:abstractNumId w:val="4"/>
  </w:num>
  <w:num w:numId="23" w16cid:durableId="1262639433">
    <w:abstractNumId w:val="2"/>
  </w:num>
  <w:num w:numId="24" w16cid:durableId="1763912680">
    <w:abstractNumId w:val="31"/>
  </w:num>
  <w:num w:numId="25" w16cid:durableId="180029606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564846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1294640">
    <w:abstractNumId w:val="14"/>
  </w:num>
  <w:num w:numId="28" w16cid:durableId="1371030952">
    <w:abstractNumId w:val="1"/>
  </w:num>
  <w:num w:numId="29" w16cid:durableId="283001985">
    <w:abstractNumId w:val="29"/>
  </w:num>
  <w:num w:numId="30" w16cid:durableId="897398822">
    <w:abstractNumId w:val="8"/>
  </w:num>
  <w:num w:numId="31" w16cid:durableId="1162812708">
    <w:abstractNumId w:val="16"/>
  </w:num>
  <w:num w:numId="32" w16cid:durableId="7825814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154207">
    <w:abstractNumId w:val="20"/>
  </w:num>
  <w:num w:numId="34" w16cid:durableId="1849295601">
    <w:abstractNumId w:val="26"/>
  </w:num>
  <w:num w:numId="35" w16cid:durableId="181405673">
    <w:abstractNumId w:val="15"/>
  </w:num>
  <w:num w:numId="36" w16cid:durableId="1105612480">
    <w:abstractNumId w:val="19"/>
  </w:num>
  <w:num w:numId="37" w16cid:durableId="555094244">
    <w:abstractNumId w:val="25"/>
  </w:num>
  <w:num w:numId="38" w16cid:durableId="28801595">
    <w:abstractNumId w:val="24"/>
  </w:num>
  <w:num w:numId="39" w16cid:durableId="9265767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14415"/>
    <w:rsid w:val="00014889"/>
    <w:rsid w:val="00014950"/>
    <w:rsid w:val="000158FC"/>
    <w:rsid w:val="0001701D"/>
    <w:rsid w:val="000173BF"/>
    <w:rsid w:val="00017EB4"/>
    <w:rsid w:val="00020FC7"/>
    <w:rsid w:val="00021246"/>
    <w:rsid w:val="00021B1D"/>
    <w:rsid w:val="000235CB"/>
    <w:rsid w:val="00023A5E"/>
    <w:rsid w:val="00025B98"/>
    <w:rsid w:val="00027F3B"/>
    <w:rsid w:val="00031CE6"/>
    <w:rsid w:val="00034E44"/>
    <w:rsid w:val="00037C02"/>
    <w:rsid w:val="000405C1"/>
    <w:rsid w:val="00042AFF"/>
    <w:rsid w:val="0004680D"/>
    <w:rsid w:val="00053821"/>
    <w:rsid w:val="00053906"/>
    <w:rsid w:val="00055F23"/>
    <w:rsid w:val="000602AE"/>
    <w:rsid w:val="000604A3"/>
    <w:rsid w:val="0006226C"/>
    <w:rsid w:val="000634D4"/>
    <w:rsid w:val="000643BB"/>
    <w:rsid w:val="000647B9"/>
    <w:rsid w:val="000649FB"/>
    <w:rsid w:val="00065DC4"/>
    <w:rsid w:val="00070495"/>
    <w:rsid w:val="00071352"/>
    <w:rsid w:val="00072167"/>
    <w:rsid w:val="00072A72"/>
    <w:rsid w:val="0008187B"/>
    <w:rsid w:val="000825DC"/>
    <w:rsid w:val="00083551"/>
    <w:rsid w:val="00086D8E"/>
    <w:rsid w:val="0009089F"/>
    <w:rsid w:val="000929DC"/>
    <w:rsid w:val="00093D2F"/>
    <w:rsid w:val="00096D2C"/>
    <w:rsid w:val="000A1679"/>
    <w:rsid w:val="000A1FDB"/>
    <w:rsid w:val="000A256A"/>
    <w:rsid w:val="000A2620"/>
    <w:rsid w:val="000A407B"/>
    <w:rsid w:val="000A52C2"/>
    <w:rsid w:val="000A5908"/>
    <w:rsid w:val="000A5D30"/>
    <w:rsid w:val="000A7E54"/>
    <w:rsid w:val="000B02D9"/>
    <w:rsid w:val="000B1277"/>
    <w:rsid w:val="000B1D14"/>
    <w:rsid w:val="000B1FC8"/>
    <w:rsid w:val="000B2167"/>
    <w:rsid w:val="000B3E3D"/>
    <w:rsid w:val="000B471A"/>
    <w:rsid w:val="000B4770"/>
    <w:rsid w:val="000B4EDA"/>
    <w:rsid w:val="000B6763"/>
    <w:rsid w:val="000B7FF4"/>
    <w:rsid w:val="000C047D"/>
    <w:rsid w:val="000C7BFC"/>
    <w:rsid w:val="000C7FCD"/>
    <w:rsid w:val="000D1828"/>
    <w:rsid w:val="000D2B8B"/>
    <w:rsid w:val="000D31DB"/>
    <w:rsid w:val="000D4A75"/>
    <w:rsid w:val="000E000E"/>
    <w:rsid w:val="000E33B2"/>
    <w:rsid w:val="000E6513"/>
    <w:rsid w:val="000E71E2"/>
    <w:rsid w:val="000E78CD"/>
    <w:rsid w:val="000E7D52"/>
    <w:rsid w:val="000E7D7E"/>
    <w:rsid w:val="000F045D"/>
    <w:rsid w:val="000F08EC"/>
    <w:rsid w:val="000F0BAF"/>
    <w:rsid w:val="000F0D64"/>
    <w:rsid w:val="000F2967"/>
    <w:rsid w:val="000F4BD8"/>
    <w:rsid w:val="001017DF"/>
    <w:rsid w:val="00101AE1"/>
    <w:rsid w:val="001029DB"/>
    <w:rsid w:val="00102BD5"/>
    <w:rsid w:val="00102F13"/>
    <w:rsid w:val="00105685"/>
    <w:rsid w:val="00106956"/>
    <w:rsid w:val="00107708"/>
    <w:rsid w:val="00112AD8"/>
    <w:rsid w:val="00112C50"/>
    <w:rsid w:val="0011304C"/>
    <w:rsid w:val="00115063"/>
    <w:rsid w:val="001174F5"/>
    <w:rsid w:val="00120062"/>
    <w:rsid w:val="001223B3"/>
    <w:rsid w:val="00122A00"/>
    <w:rsid w:val="0012340A"/>
    <w:rsid w:val="00134B2B"/>
    <w:rsid w:val="00134C0F"/>
    <w:rsid w:val="001356EB"/>
    <w:rsid w:val="001375B8"/>
    <w:rsid w:val="001402C4"/>
    <w:rsid w:val="00145FB4"/>
    <w:rsid w:val="00150AD0"/>
    <w:rsid w:val="00151970"/>
    <w:rsid w:val="00152184"/>
    <w:rsid w:val="00153169"/>
    <w:rsid w:val="001538D1"/>
    <w:rsid w:val="00154C3D"/>
    <w:rsid w:val="001559E0"/>
    <w:rsid w:val="00155B35"/>
    <w:rsid w:val="001561A5"/>
    <w:rsid w:val="00162C65"/>
    <w:rsid w:val="00164C5A"/>
    <w:rsid w:val="00165FB7"/>
    <w:rsid w:val="00170AB0"/>
    <w:rsid w:val="00171A94"/>
    <w:rsid w:val="00172356"/>
    <w:rsid w:val="00175D19"/>
    <w:rsid w:val="00177463"/>
    <w:rsid w:val="001776DF"/>
    <w:rsid w:val="00180216"/>
    <w:rsid w:val="0018200D"/>
    <w:rsid w:val="0018670C"/>
    <w:rsid w:val="00186D4E"/>
    <w:rsid w:val="001873D4"/>
    <w:rsid w:val="001907BC"/>
    <w:rsid w:val="00191E24"/>
    <w:rsid w:val="00195000"/>
    <w:rsid w:val="00196DFE"/>
    <w:rsid w:val="00197171"/>
    <w:rsid w:val="001A18C2"/>
    <w:rsid w:val="001A283F"/>
    <w:rsid w:val="001A4641"/>
    <w:rsid w:val="001A4C55"/>
    <w:rsid w:val="001A5C20"/>
    <w:rsid w:val="001A73C9"/>
    <w:rsid w:val="001B0AE9"/>
    <w:rsid w:val="001B410E"/>
    <w:rsid w:val="001B5E09"/>
    <w:rsid w:val="001B5FF9"/>
    <w:rsid w:val="001B6365"/>
    <w:rsid w:val="001B683A"/>
    <w:rsid w:val="001C0A67"/>
    <w:rsid w:val="001C1778"/>
    <w:rsid w:val="001C3100"/>
    <w:rsid w:val="001C3883"/>
    <w:rsid w:val="001D0C83"/>
    <w:rsid w:val="001D1BAE"/>
    <w:rsid w:val="001D3192"/>
    <w:rsid w:val="001D41F4"/>
    <w:rsid w:val="001D4CF3"/>
    <w:rsid w:val="001D7593"/>
    <w:rsid w:val="001E37D9"/>
    <w:rsid w:val="001E4D91"/>
    <w:rsid w:val="001E7D01"/>
    <w:rsid w:val="001F19D5"/>
    <w:rsid w:val="001F23F9"/>
    <w:rsid w:val="001F2936"/>
    <w:rsid w:val="001F452D"/>
    <w:rsid w:val="001F4B12"/>
    <w:rsid w:val="001F5429"/>
    <w:rsid w:val="00200FCA"/>
    <w:rsid w:val="00201946"/>
    <w:rsid w:val="002025AA"/>
    <w:rsid w:val="00202CEA"/>
    <w:rsid w:val="0020489B"/>
    <w:rsid w:val="00205694"/>
    <w:rsid w:val="002138B8"/>
    <w:rsid w:val="002140EA"/>
    <w:rsid w:val="002159D5"/>
    <w:rsid w:val="0021624B"/>
    <w:rsid w:val="002172E8"/>
    <w:rsid w:val="002174FD"/>
    <w:rsid w:val="00217B97"/>
    <w:rsid w:val="00221A68"/>
    <w:rsid w:val="00222245"/>
    <w:rsid w:val="002253AB"/>
    <w:rsid w:val="002266F2"/>
    <w:rsid w:val="0022692F"/>
    <w:rsid w:val="00226BFA"/>
    <w:rsid w:val="00227569"/>
    <w:rsid w:val="00227AE7"/>
    <w:rsid w:val="00227F86"/>
    <w:rsid w:val="00231723"/>
    <w:rsid w:val="002327AD"/>
    <w:rsid w:val="00235EFA"/>
    <w:rsid w:val="00236EF6"/>
    <w:rsid w:val="00237EFE"/>
    <w:rsid w:val="002426D9"/>
    <w:rsid w:val="00242E8D"/>
    <w:rsid w:val="00243300"/>
    <w:rsid w:val="0024664F"/>
    <w:rsid w:val="00247B7B"/>
    <w:rsid w:val="00252F80"/>
    <w:rsid w:val="0025505B"/>
    <w:rsid w:val="00255EDA"/>
    <w:rsid w:val="002560BF"/>
    <w:rsid w:val="00257982"/>
    <w:rsid w:val="00260F78"/>
    <w:rsid w:val="002636F5"/>
    <w:rsid w:val="00263C37"/>
    <w:rsid w:val="00263E29"/>
    <w:rsid w:val="00264532"/>
    <w:rsid w:val="0026650C"/>
    <w:rsid w:val="00266F97"/>
    <w:rsid w:val="00272BA9"/>
    <w:rsid w:val="002738E3"/>
    <w:rsid w:val="002743D4"/>
    <w:rsid w:val="00274F0C"/>
    <w:rsid w:val="002800B7"/>
    <w:rsid w:val="0028084E"/>
    <w:rsid w:val="00280E07"/>
    <w:rsid w:val="00282D74"/>
    <w:rsid w:val="00285002"/>
    <w:rsid w:val="00291318"/>
    <w:rsid w:val="00291FFA"/>
    <w:rsid w:val="00292C6E"/>
    <w:rsid w:val="0029352F"/>
    <w:rsid w:val="0029388B"/>
    <w:rsid w:val="002956F6"/>
    <w:rsid w:val="00297BDA"/>
    <w:rsid w:val="002A1478"/>
    <w:rsid w:val="002A147E"/>
    <w:rsid w:val="002A2866"/>
    <w:rsid w:val="002A4515"/>
    <w:rsid w:val="002A5960"/>
    <w:rsid w:val="002A5B32"/>
    <w:rsid w:val="002A6257"/>
    <w:rsid w:val="002B310C"/>
    <w:rsid w:val="002B4DD6"/>
    <w:rsid w:val="002B4E3E"/>
    <w:rsid w:val="002C2C0E"/>
    <w:rsid w:val="002C3C0E"/>
    <w:rsid w:val="002C592A"/>
    <w:rsid w:val="002C6155"/>
    <w:rsid w:val="002D0C90"/>
    <w:rsid w:val="002D277A"/>
    <w:rsid w:val="002D374F"/>
    <w:rsid w:val="002D3AF4"/>
    <w:rsid w:val="002D6E5D"/>
    <w:rsid w:val="002D7774"/>
    <w:rsid w:val="002E1C76"/>
    <w:rsid w:val="002E7B83"/>
    <w:rsid w:val="002F0D8D"/>
    <w:rsid w:val="002F1A96"/>
    <w:rsid w:val="002F31C8"/>
    <w:rsid w:val="002F5F0E"/>
    <w:rsid w:val="00301109"/>
    <w:rsid w:val="00303A8C"/>
    <w:rsid w:val="00303D06"/>
    <w:rsid w:val="003040A7"/>
    <w:rsid w:val="0030514B"/>
    <w:rsid w:val="0031279E"/>
    <w:rsid w:val="00313434"/>
    <w:rsid w:val="00313779"/>
    <w:rsid w:val="00321CAA"/>
    <w:rsid w:val="00322595"/>
    <w:rsid w:val="0032277F"/>
    <w:rsid w:val="003279BE"/>
    <w:rsid w:val="00327F21"/>
    <w:rsid w:val="0033110D"/>
    <w:rsid w:val="0033212A"/>
    <w:rsid w:val="003372C3"/>
    <w:rsid w:val="003374AD"/>
    <w:rsid w:val="00341C5A"/>
    <w:rsid w:val="00343106"/>
    <w:rsid w:val="00346023"/>
    <w:rsid w:val="00347E59"/>
    <w:rsid w:val="0035094C"/>
    <w:rsid w:val="00350C50"/>
    <w:rsid w:val="003513E2"/>
    <w:rsid w:val="00353437"/>
    <w:rsid w:val="0035572E"/>
    <w:rsid w:val="003562AB"/>
    <w:rsid w:val="003569C8"/>
    <w:rsid w:val="003571B5"/>
    <w:rsid w:val="00357C5D"/>
    <w:rsid w:val="00360BC0"/>
    <w:rsid w:val="00362FFA"/>
    <w:rsid w:val="00363D69"/>
    <w:rsid w:val="00366C19"/>
    <w:rsid w:val="00366FDA"/>
    <w:rsid w:val="0036714F"/>
    <w:rsid w:val="003679CE"/>
    <w:rsid w:val="00370862"/>
    <w:rsid w:val="00370964"/>
    <w:rsid w:val="00370A4D"/>
    <w:rsid w:val="00370A56"/>
    <w:rsid w:val="00370F8F"/>
    <w:rsid w:val="0037226C"/>
    <w:rsid w:val="0037282B"/>
    <w:rsid w:val="0037287B"/>
    <w:rsid w:val="00375A45"/>
    <w:rsid w:val="00376D97"/>
    <w:rsid w:val="00377653"/>
    <w:rsid w:val="00377A06"/>
    <w:rsid w:val="00380EA3"/>
    <w:rsid w:val="00382739"/>
    <w:rsid w:val="0038317C"/>
    <w:rsid w:val="00383701"/>
    <w:rsid w:val="00383785"/>
    <w:rsid w:val="0038416C"/>
    <w:rsid w:val="00384ACD"/>
    <w:rsid w:val="00387C52"/>
    <w:rsid w:val="003901AD"/>
    <w:rsid w:val="003903DF"/>
    <w:rsid w:val="00390979"/>
    <w:rsid w:val="00391F3B"/>
    <w:rsid w:val="003937B3"/>
    <w:rsid w:val="003946B0"/>
    <w:rsid w:val="0039507B"/>
    <w:rsid w:val="003952A3"/>
    <w:rsid w:val="003A1A9E"/>
    <w:rsid w:val="003A25C0"/>
    <w:rsid w:val="003A78B0"/>
    <w:rsid w:val="003B2304"/>
    <w:rsid w:val="003B3429"/>
    <w:rsid w:val="003B454A"/>
    <w:rsid w:val="003B4C61"/>
    <w:rsid w:val="003C08E7"/>
    <w:rsid w:val="003C0F67"/>
    <w:rsid w:val="003C2CAB"/>
    <w:rsid w:val="003C51C5"/>
    <w:rsid w:val="003D14A3"/>
    <w:rsid w:val="003D1AAB"/>
    <w:rsid w:val="003D4EA5"/>
    <w:rsid w:val="003D51A0"/>
    <w:rsid w:val="003D569A"/>
    <w:rsid w:val="003D5E68"/>
    <w:rsid w:val="003D65F6"/>
    <w:rsid w:val="003E0356"/>
    <w:rsid w:val="003E0EA1"/>
    <w:rsid w:val="003E3542"/>
    <w:rsid w:val="003E6CEB"/>
    <w:rsid w:val="003F1D82"/>
    <w:rsid w:val="003F40C2"/>
    <w:rsid w:val="0040153F"/>
    <w:rsid w:val="00402F58"/>
    <w:rsid w:val="0040550B"/>
    <w:rsid w:val="004055EE"/>
    <w:rsid w:val="00405722"/>
    <w:rsid w:val="00406D24"/>
    <w:rsid w:val="00406E06"/>
    <w:rsid w:val="00410475"/>
    <w:rsid w:val="00417B99"/>
    <w:rsid w:val="00420516"/>
    <w:rsid w:val="00422259"/>
    <w:rsid w:val="00422882"/>
    <w:rsid w:val="00423672"/>
    <w:rsid w:val="004267E4"/>
    <w:rsid w:val="00426B00"/>
    <w:rsid w:val="0043007F"/>
    <w:rsid w:val="004321A4"/>
    <w:rsid w:val="00432C31"/>
    <w:rsid w:val="004330FE"/>
    <w:rsid w:val="00433FE3"/>
    <w:rsid w:val="00434FBE"/>
    <w:rsid w:val="004372A5"/>
    <w:rsid w:val="00437AC5"/>
    <w:rsid w:val="00441093"/>
    <w:rsid w:val="00443494"/>
    <w:rsid w:val="004441A5"/>
    <w:rsid w:val="004548DA"/>
    <w:rsid w:val="00455DFF"/>
    <w:rsid w:val="00456922"/>
    <w:rsid w:val="004649EC"/>
    <w:rsid w:val="0046501C"/>
    <w:rsid w:val="004670FD"/>
    <w:rsid w:val="004706C0"/>
    <w:rsid w:val="00470EFC"/>
    <w:rsid w:val="00471972"/>
    <w:rsid w:val="00473163"/>
    <w:rsid w:val="004735BA"/>
    <w:rsid w:val="004740C3"/>
    <w:rsid w:val="00474A17"/>
    <w:rsid w:val="004751B1"/>
    <w:rsid w:val="00475B53"/>
    <w:rsid w:val="004801BF"/>
    <w:rsid w:val="004842A6"/>
    <w:rsid w:val="00485AF4"/>
    <w:rsid w:val="00492BFF"/>
    <w:rsid w:val="0049318F"/>
    <w:rsid w:val="004956BF"/>
    <w:rsid w:val="00495A5D"/>
    <w:rsid w:val="004A2CE3"/>
    <w:rsid w:val="004A482B"/>
    <w:rsid w:val="004A4B7C"/>
    <w:rsid w:val="004A504C"/>
    <w:rsid w:val="004A71BB"/>
    <w:rsid w:val="004B0049"/>
    <w:rsid w:val="004B2995"/>
    <w:rsid w:val="004C0801"/>
    <w:rsid w:val="004C0BA5"/>
    <w:rsid w:val="004C11EF"/>
    <w:rsid w:val="004C35BA"/>
    <w:rsid w:val="004C5388"/>
    <w:rsid w:val="004D1776"/>
    <w:rsid w:val="004D30E0"/>
    <w:rsid w:val="004D4317"/>
    <w:rsid w:val="004D563C"/>
    <w:rsid w:val="004D6629"/>
    <w:rsid w:val="004E12BB"/>
    <w:rsid w:val="004E350E"/>
    <w:rsid w:val="004E487F"/>
    <w:rsid w:val="004E6776"/>
    <w:rsid w:val="004E6835"/>
    <w:rsid w:val="004E75BD"/>
    <w:rsid w:val="004F0C6D"/>
    <w:rsid w:val="004F176C"/>
    <w:rsid w:val="004F18F6"/>
    <w:rsid w:val="004F1CF7"/>
    <w:rsid w:val="004F5C50"/>
    <w:rsid w:val="00507659"/>
    <w:rsid w:val="00510519"/>
    <w:rsid w:val="005117C9"/>
    <w:rsid w:val="005123E7"/>
    <w:rsid w:val="00513612"/>
    <w:rsid w:val="00513836"/>
    <w:rsid w:val="00513AA8"/>
    <w:rsid w:val="00517E04"/>
    <w:rsid w:val="00520803"/>
    <w:rsid w:val="00522FD3"/>
    <w:rsid w:val="00524549"/>
    <w:rsid w:val="005253C0"/>
    <w:rsid w:val="00525BD8"/>
    <w:rsid w:val="0053202A"/>
    <w:rsid w:val="005334D0"/>
    <w:rsid w:val="00534503"/>
    <w:rsid w:val="00534925"/>
    <w:rsid w:val="005355AC"/>
    <w:rsid w:val="00535795"/>
    <w:rsid w:val="00535FBB"/>
    <w:rsid w:val="00537884"/>
    <w:rsid w:val="00541DE9"/>
    <w:rsid w:val="00542A89"/>
    <w:rsid w:val="0054445B"/>
    <w:rsid w:val="005448D9"/>
    <w:rsid w:val="00545C68"/>
    <w:rsid w:val="00547ACC"/>
    <w:rsid w:val="00547E32"/>
    <w:rsid w:val="00551479"/>
    <w:rsid w:val="005526BF"/>
    <w:rsid w:val="00552B46"/>
    <w:rsid w:val="00552B97"/>
    <w:rsid w:val="00554105"/>
    <w:rsid w:val="00555414"/>
    <w:rsid w:val="0055585D"/>
    <w:rsid w:val="00556696"/>
    <w:rsid w:val="005574B7"/>
    <w:rsid w:val="00557767"/>
    <w:rsid w:val="0056199D"/>
    <w:rsid w:val="00564B04"/>
    <w:rsid w:val="00572FA5"/>
    <w:rsid w:val="00573C23"/>
    <w:rsid w:val="005757D6"/>
    <w:rsid w:val="0057655A"/>
    <w:rsid w:val="005804E1"/>
    <w:rsid w:val="005848D2"/>
    <w:rsid w:val="0058798D"/>
    <w:rsid w:val="00594481"/>
    <w:rsid w:val="00594486"/>
    <w:rsid w:val="00595C71"/>
    <w:rsid w:val="0059787D"/>
    <w:rsid w:val="005A0CAE"/>
    <w:rsid w:val="005A132D"/>
    <w:rsid w:val="005A1535"/>
    <w:rsid w:val="005A21F4"/>
    <w:rsid w:val="005A31A1"/>
    <w:rsid w:val="005A4ECF"/>
    <w:rsid w:val="005A52C0"/>
    <w:rsid w:val="005A5C75"/>
    <w:rsid w:val="005A5F4F"/>
    <w:rsid w:val="005A6CE6"/>
    <w:rsid w:val="005A75A0"/>
    <w:rsid w:val="005A7E43"/>
    <w:rsid w:val="005B143A"/>
    <w:rsid w:val="005B155E"/>
    <w:rsid w:val="005B363F"/>
    <w:rsid w:val="005B4401"/>
    <w:rsid w:val="005B76A8"/>
    <w:rsid w:val="005C04DF"/>
    <w:rsid w:val="005C09C4"/>
    <w:rsid w:val="005C32AD"/>
    <w:rsid w:val="005C4079"/>
    <w:rsid w:val="005C5264"/>
    <w:rsid w:val="005C5A2A"/>
    <w:rsid w:val="005C5BFC"/>
    <w:rsid w:val="005C74AF"/>
    <w:rsid w:val="005D4B48"/>
    <w:rsid w:val="005D4EA9"/>
    <w:rsid w:val="005D6813"/>
    <w:rsid w:val="005D71D4"/>
    <w:rsid w:val="005D794B"/>
    <w:rsid w:val="005E38CD"/>
    <w:rsid w:val="005E753D"/>
    <w:rsid w:val="005F001F"/>
    <w:rsid w:val="005F009E"/>
    <w:rsid w:val="005F0997"/>
    <w:rsid w:val="005F0AC3"/>
    <w:rsid w:val="005F292B"/>
    <w:rsid w:val="005F2DCE"/>
    <w:rsid w:val="005F7FF3"/>
    <w:rsid w:val="00600334"/>
    <w:rsid w:val="006004F7"/>
    <w:rsid w:val="006006D7"/>
    <w:rsid w:val="006015F2"/>
    <w:rsid w:val="006032F5"/>
    <w:rsid w:val="006054B9"/>
    <w:rsid w:val="00605A84"/>
    <w:rsid w:val="0061007D"/>
    <w:rsid w:val="0061088E"/>
    <w:rsid w:val="00613DDB"/>
    <w:rsid w:val="006227AF"/>
    <w:rsid w:val="006234A2"/>
    <w:rsid w:val="006246C1"/>
    <w:rsid w:val="00624F36"/>
    <w:rsid w:val="00627B9C"/>
    <w:rsid w:val="00631776"/>
    <w:rsid w:val="00631E9D"/>
    <w:rsid w:val="006352C7"/>
    <w:rsid w:val="00635CB8"/>
    <w:rsid w:val="00635E6C"/>
    <w:rsid w:val="0063744B"/>
    <w:rsid w:val="00640C11"/>
    <w:rsid w:val="00641B42"/>
    <w:rsid w:val="00642115"/>
    <w:rsid w:val="00643B21"/>
    <w:rsid w:val="00644ACA"/>
    <w:rsid w:val="00646798"/>
    <w:rsid w:val="00653661"/>
    <w:rsid w:val="0065386E"/>
    <w:rsid w:val="00653C1B"/>
    <w:rsid w:val="00654035"/>
    <w:rsid w:val="00654578"/>
    <w:rsid w:val="00654F1A"/>
    <w:rsid w:val="00655825"/>
    <w:rsid w:val="00656C3E"/>
    <w:rsid w:val="006574AE"/>
    <w:rsid w:val="00657B5B"/>
    <w:rsid w:val="00662B99"/>
    <w:rsid w:val="0067019E"/>
    <w:rsid w:val="006701BB"/>
    <w:rsid w:val="00671156"/>
    <w:rsid w:val="00671D56"/>
    <w:rsid w:val="0067312D"/>
    <w:rsid w:val="00673AB8"/>
    <w:rsid w:val="00676398"/>
    <w:rsid w:val="006807D5"/>
    <w:rsid w:val="00680FD8"/>
    <w:rsid w:val="00681926"/>
    <w:rsid w:val="0068431C"/>
    <w:rsid w:val="0069009F"/>
    <w:rsid w:val="00693036"/>
    <w:rsid w:val="00693F51"/>
    <w:rsid w:val="00694201"/>
    <w:rsid w:val="00694851"/>
    <w:rsid w:val="006951EA"/>
    <w:rsid w:val="00695A69"/>
    <w:rsid w:val="00695BB5"/>
    <w:rsid w:val="006A0A9B"/>
    <w:rsid w:val="006A28E7"/>
    <w:rsid w:val="006A33B2"/>
    <w:rsid w:val="006A7FEF"/>
    <w:rsid w:val="006B2127"/>
    <w:rsid w:val="006B3353"/>
    <w:rsid w:val="006B3BD5"/>
    <w:rsid w:val="006B6AD1"/>
    <w:rsid w:val="006B7ADF"/>
    <w:rsid w:val="006C0E5D"/>
    <w:rsid w:val="006C0FBE"/>
    <w:rsid w:val="006C131C"/>
    <w:rsid w:val="006C3E79"/>
    <w:rsid w:val="006C569D"/>
    <w:rsid w:val="006C7CF9"/>
    <w:rsid w:val="006D1621"/>
    <w:rsid w:val="006D2637"/>
    <w:rsid w:val="006D2B21"/>
    <w:rsid w:val="006D3239"/>
    <w:rsid w:val="006D5480"/>
    <w:rsid w:val="006D6302"/>
    <w:rsid w:val="006D7E59"/>
    <w:rsid w:val="006E1935"/>
    <w:rsid w:val="006E1AD0"/>
    <w:rsid w:val="006E2D3E"/>
    <w:rsid w:val="006E3A06"/>
    <w:rsid w:val="006E46EE"/>
    <w:rsid w:val="006E48B5"/>
    <w:rsid w:val="006E569F"/>
    <w:rsid w:val="006E6587"/>
    <w:rsid w:val="006F0E74"/>
    <w:rsid w:val="006F4061"/>
    <w:rsid w:val="006F7550"/>
    <w:rsid w:val="00700197"/>
    <w:rsid w:val="00702260"/>
    <w:rsid w:val="00704A67"/>
    <w:rsid w:val="0070645A"/>
    <w:rsid w:val="007104EC"/>
    <w:rsid w:val="0071360B"/>
    <w:rsid w:val="007148F3"/>
    <w:rsid w:val="00714D02"/>
    <w:rsid w:val="0071558E"/>
    <w:rsid w:val="00720480"/>
    <w:rsid w:val="007226A9"/>
    <w:rsid w:val="00723FCD"/>
    <w:rsid w:val="00724CCB"/>
    <w:rsid w:val="00724CED"/>
    <w:rsid w:val="00726565"/>
    <w:rsid w:val="00731ED2"/>
    <w:rsid w:val="0073258D"/>
    <w:rsid w:val="007333FA"/>
    <w:rsid w:val="00734605"/>
    <w:rsid w:val="007356C1"/>
    <w:rsid w:val="00735A92"/>
    <w:rsid w:val="007365F7"/>
    <w:rsid w:val="00737670"/>
    <w:rsid w:val="00737C2C"/>
    <w:rsid w:val="00740185"/>
    <w:rsid w:val="00741008"/>
    <w:rsid w:val="00741C5E"/>
    <w:rsid w:val="00745356"/>
    <w:rsid w:val="00746F9F"/>
    <w:rsid w:val="00747D93"/>
    <w:rsid w:val="007506BA"/>
    <w:rsid w:val="007510E3"/>
    <w:rsid w:val="007545E8"/>
    <w:rsid w:val="00756CCF"/>
    <w:rsid w:val="00756D43"/>
    <w:rsid w:val="00756F6E"/>
    <w:rsid w:val="00757E44"/>
    <w:rsid w:val="00761A28"/>
    <w:rsid w:val="00761A60"/>
    <w:rsid w:val="00761D88"/>
    <w:rsid w:val="00763B72"/>
    <w:rsid w:val="00763D11"/>
    <w:rsid w:val="00764B50"/>
    <w:rsid w:val="00770C13"/>
    <w:rsid w:val="00771A94"/>
    <w:rsid w:val="00776DA5"/>
    <w:rsid w:val="007825BD"/>
    <w:rsid w:val="00783264"/>
    <w:rsid w:val="0078392B"/>
    <w:rsid w:val="00783A87"/>
    <w:rsid w:val="00783EEE"/>
    <w:rsid w:val="0078630A"/>
    <w:rsid w:val="007907C8"/>
    <w:rsid w:val="00790DFB"/>
    <w:rsid w:val="00796B9B"/>
    <w:rsid w:val="00796EAB"/>
    <w:rsid w:val="007A1518"/>
    <w:rsid w:val="007A22E8"/>
    <w:rsid w:val="007A6483"/>
    <w:rsid w:val="007B55AF"/>
    <w:rsid w:val="007B65B3"/>
    <w:rsid w:val="007B7EE1"/>
    <w:rsid w:val="007C019F"/>
    <w:rsid w:val="007C0B0D"/>
    <w:rsid w:val="007C1581"/>
    <w:rsid w:val="007C24C3"/>
    <w:rsid w:val="007C375E"/>
    <w:rsid w:val="007C5D68"/>
    <w:rsid w:val="007C5EA5"/>
    <w:rsid w:val="007C6CF1"/>
    <w:rsid w:val="007C6D7F"/>
    <w:rsid w:val="007C6D87"/>
    <w:rsid w:val="007D6A38"/>
    <w:rsid w:val="007E0283"/>
    <w:rsid w:val="007E2D01"/>
    <w:rsid w:val="007E2F1D"/>
    <w:rsid w:val="007E443C"/>
    <w:rsid w:val="007E48BA"/>
    <w:rsid w:val="007E625A"/>
    <w:rsid w:val="007E7731"/>
    <w:rsid w:val="007F0FC0"/>
    <w:rsid w:val="007F1ACE"/>
    <w:rsid w:val="007F45D9"/>
    <w:rsid w:val="007F586F"/>
    <w:rsid w:val="007F6B2F"/>
    <w:rsid w:val="007F7911"/>
    <w:rsid w:val="00802E0E"/>
    <w:rsid w:val="00804D3C"/>
    <w:rsid w:val="00806418"/>
    <w:rsid w:val="00807547"/>
    <w:rsid w:val="00811EE1"/>
    <w:rsid w:val="008123B1"/>
    <w:rsid w:val="008142F1"/>
    <w:rsid w:val="00820366"/>
    <w:rsid w:val="0082140B"/>
    <w:rsid w:val="00823E68"/>
    <w:rsid w:val="00825505"/>
    <w:rsid w:val="00826264"/>
    <w:rsid w:val="008273E8"/>
    <w:rsid w:val="008328A2"/>
    <w:rsid w:val="00834915"/>
    <w:rsid w:val="008349D9"/>
    <w:rsid w:val="00836A34"/>
    <w:rsid w:val="00837643"/>
    <w:rsid w:val="00837F14"/>
    <w:rsid w:val="00840B1B"/>
    <w:rsid w:val="00841105"/>
    <w:rsid w:val="00843F78"/>
    <w:rsid w:val="00845498"/>
    <w:rsid w:val="00857FAA"/>
    <w:rsid w:val="00860A91"/>
    <w:rsid w:val="00862A0D"/>
    <w:rsid w:val="0086416D"/>
    <w:rsid w:val="00866982"/>
    <w:rsid w:val="008723C6"/>
    <w:rsid w:val="00872606"/>
    <w:rsid w:val="00873BA5"/>
    <w:rsid w:val="0087580A"/>
    <w:rsid w:val="0088015A"/>
    <w:rsid w:val="00882AD3"/>
    <w:rsid w:val="008844FB"/>
    <w:rsid w:val="00884B93"/>
    <w:rsid w:val="00886345"/>
    <w:rsid w:val="00886B96"/>
    <w:rsid w:val="00887C8D"/>
    <w:rsid w:val="00890A66"/>
    <w:rsid w:val="00890DA6"/>
    <w:rsid w:val="00891D7F"/>
    <w:rsid w:val="00892234"/>
    <w:rsid w:val="00894151"/>
    <w:rsid w:val="00895317"/>
    <w:rsid w:val="008A19AA"/>
    <w:rsid w:val="008A1E8E"/>
    <w:rsid w:val="008A53A7"/>
    <w:rsid w:val="008A5FC1"/>
    <w:rsid w:val="008B250F"/>
    <w:rsid w:val="008B3C08"/>
    <w:rsid w:val="008B6D9B"/>
    <w:rsid w:val="008C030E"/>
    <w:rsid w:val="008C0BAE"/>
    <w:rsid w:val="008C20B4"/>
    <w:rsid w:val="008C23F4"/>
    <w:rsid w:val="008C4641"/>
    <w:rsid w:val="008C54C4"/>
    <w:rsid w:val="008C57CF"/>
    <w:rsid w:val="008C7AA4"/>
    <w:rsid w:val="008C7F75"/>
    <w:rsid w:val="008D02F6"/>
    <w:rsid w:val="008D08F8"/>
    <w:rsid w:val="008D21F9"/>
    <w:rsid w:val="008D3C99"/>
    <w:rsid w:val="008D3E8D"/>
    <w:rsid w:val="008D4084"/>
    <w:rsid w:val="008D597D"/>
    <w:rsid w:val="008D7632"/>
    <w:rsid w:val="008E20D3"/>
    <w:rsid w:val="008E31D7"/>
    <w:rsid w:val="008E58A2"/>
    <w:rsid w:val="008E7F3C"/>
    <w:rsid w:val="008F1EF5"/>
    <w:rsid w:val="008F31E1"/>
    <w:rsid w:val="008F3BFB"/>
    <w:rsid w:val="008F476B"/>
    <w:rsid w:val="008F5648"/>
    <w:rsid w:val="008F6752"/>
    <w:rsid w:val="00900C0A"/>
    <w:rsid w:val="00903C4F"/>
    <w:rsid w:val="00905150"/>
    <w:rsid w:val="00907A83"/>
    <w:rsid w:val="00910A2D"/>
    <w:rsid w:val="00910F52"/>
    <w:rsid w:val="0091279C"/>
    <w:rsid w:val="00913028"/>
    <w:rsid w:val="00913D57"/>
    <w:rsid w:val="00915527"/>
    <w:rsid w:val="00915943"/>
    <w:rsid w:val="0091681C"/>
    <w:rsid w:val="00916B8D"/>
    <w:rsid w:val="00916D60"/>
    <w:rsid w:val="00917765"/>
    <w:rsid w:val="00920D38"/>
    <w:rsid w:val="00920E24"/>
    <w:rsid w:val="00922333"/>
    <w:rsid w:val="0093000F"/>
    <w:rsid w:val="0093164E"/>
    <w:rsid w:val="00931DD2"/>
    <w:rsid w:val="00931E93"/>
    <w:rsid w:val="00934DA0"/>
    <w:rsid w:val="00934E1D"/>
    <w:rsid w:val="0093514F"/>
    <w:rsid w:val="00936CE2"/>
    <w:rsid w:val="009373AE"/>
    <w:rsid w:val="00937AF9"/>
    <w:rsid w:val="009503B1"/>
    <w:rsid w:val="009516CF"/>
    <w:rsid w:val="00951A5F"/>
    <w:rsid w:val="00952719"/>
    <w:rsid w:val="009540C3"/>
    <w:rsid w:val="0095411B"/>
    <w:rsid w:val="00954C23"/>
    <w:rsid w:val="009556B8"/>
    <w:rsid w:val="00960F08"/>
    <w:rsid w:val="009621B0"/>
    <w:rsid w:val="009628F3"/>
    <w:rsid w:val="00963B17"/>
    <w:rsid w:val="00964A3E"/>
    <w:rsid w:val="00964E38"/>
    <w:rsid w:val="0096511D"/>
    <w:rsid w:val="009713E7"/>
    <w:rsid w:val="009762E5"/>
    <w:rsid w:val="00977013"/>
    <w:rsid w:val="009775AA"/>
    <w:rsid w:val="009776D9"/>
    <w:rsid w:val="00980212"/>
    <w:rsid w:val="00982EFA"/>
    <w:rsid w:val="009830B0"/>
    <w:rsid w:val="00985691"/>
    <w:rsid w:val="00986DCA"/>
    <w:rsid w:val="009877EF"/>
    <w:rsid w:val="009905E3"/>
    <w:rsid w:val="00992790"/>
    <w:rsid w:val="009931B5"/>
    <w:rsid w:val="00993623"/>
    <w:rsid w:val="00993936"/>
    <w:rsid w:val="0099771F"/>
    <w:rsid w:val="009A2BE3"/>
    <w:rsid w:val="009A605A"/>
    <w:rsid w:val="009B14C5"/>
    <w:rsid w:val="009B293B"/>
    <w:rsid w:val="009B37A3"/>
    <w:rsid w:val="009B4799"/>
    <w:rsid w:val="009B4D14"/>
    <w:rsid w:val="009B5B19"/>
    <w:rsid w:val="009B5D60"/>
    <w:rsid w:val="009B7B6D"/>
    <w:rsid w:val="009C0ED7"/>
    <w:rsid w:val="009C3CCA"/>
    <w:rsid w:val="009C7504"/>
    <w:rsid w:val="009D0A0B"/>
    <w:rsid w:val="009D2E86"/>
    <w:rsid w:val="009D4C3D"/>
    <w:rsid w:val="009D58FE"/>
    <w:rsid w:val="009E0731"/>
    <w:rsid w:val="009E1C9F"/>
    <w:rsid w:val="009E2BF6"/>
    <w:rsid w:val="009E326E"/>
    <w:rsid w:val="009E5382"/>
    <w:rsid w:val="009E60E5"/>
    <w:rsid w:val="009E7406"/>
    <w:rsid w:val="009F186C"/>
    <w:rsid w:val="009F2AC0"/>
    <w:rsid w:val="009F4953"/>
    <w:rsid w:val="009F4BBB"/>
    <w:rsid w:val="009F570D"/>
    <w:rsid w:val="009F607C"/>
    <w:rsid w:val="009F6D6D"/>
    <w:rsid w:val="00A00E9F"/>
    <w:rsid w:val="00A0364D"/>
    <w:rsid w:val="00A044C2"/>
    <w:rsid w:val="00A0577F"/>
    <w:rsid w:val="00A07047"/>
    <w:rsid w:val="00A07865"/>
    <w:rsid w:val="00A10A9F"/>
    <w:rsid w:val="00A1110A"/>
    <w:rsid w:val="00A176FC"/>
    <w:rsid w:val="00A2049A"/>
    <w:rsid w:val="00A22286"/>
    <w:rsid w:val="00A22326"/>
    <w:rsid w:val="00A22FBD"/>
    <w:rsid w:val="00A2419A"/>
    <w:rsid w:val="00A24F29"/>
    <w:rsid w:val="00A30519"/>
    <w:rsid w:val="00A322CE"/>
    <w:rsid w:val="00A33723"/>
    <w:rsid w:val="00A46031"/>
    <w:rsid w:val="00A46774"/>
    <w:rsid w:val="00A46E67"/>
    <w:rsid w:val="00A51D8D"/>
    <w:rsid w:val="00A51E3A"/>
    <w:rsid w:val="00A54204"/>
    <w:rsid w:val="00A56348"/>
    <w:rsid w:val="00A56B7D"/>
    <w:rsid w:val="00A5785A"/>
    <w:rsid w:val="00A63515"/>
    <w:rsid w:val="00A643B0"/>
    <w:rsid w:val="00A652A2"/>
    <w:rsid w:val="00A7308E"/>
    <w:rsid w:val="00A73AD5"/>
    <w:rsid w:val="00A7530D"/>
    <w:rsid w:val="00A753CB"/>
    <w:rsid w:val="00A80CBF"/>
    <w:rsid w:val="00A8124C"/>
    <w:rsid w:val="00A82C6D"/>
    <w:rsid w:val="00A83868"/>
    <w:rsid w:val="00A85C82"/>
    <w:rsid w:val="00A85F1E"/>
    <w:rsid w:val="00A871E7"/>
    <w:rsid w:val="00A87981"/>
    <w:rsid w:val="00A914A1"/>
    <w:rsid w:val="00A9565B"/>
    <w:rsid w:val="00A979DB"/>
    <w:rsid w:val="00AA03A3"/>
    <w:rsid w:val="00AA047E"/>
    <w:rsid w:val="00AA231F"/>
    <w:rsid w:val="00AA2395"/>
    <w:rsid w:val="00AA2E96"/>
    <w:rsid w:val="00AA3972"/>
    <w:rsid w:val="00AA3F84"/>
    <w:rsid w:val="00AA40CA"/>
    <w:rsid w:val="00AA6306"/>
    <w:rsid w:val="00AA70EF"/>
    <w:rsid w:val="00AA767D"/>
    <w:rsid w:val="00AB08D4"/>
    <w:rsid w:val="00AB1301"/>
    <w:rsid w:val="00AB3239"/>
    <w:rsid w:val="00AB4D5E"/>
    <w:rsid w:val="00AB52BB"/>
    <w:rsid w:val="00AB7598"/>
    <w:rsid w:val="00AB7AB8"/>
    <w:rsid w:val="00AC03AA"/>
    <w:rsid w:val="00AC04BF"/>
    <w:rsid w:val="00AC1216"/>
    <w:rsid w:val="00AC2C68"/>
    <w:rsid w:val="00AC456C"/>
    <w:rsid w:val="00AC5737"/>
    <w:rsid w:val="00AC6156"/>
    <w:rsid w:val="00AC6734"/>
    <w:rsid w:val="00AD0015"/>
    <w:rsid w:val="00AD16DD"/>
    <w:rsid w:val="00AD1DA0"/>
    <w:rsid w:val="00AD292B"/>
    <w:rsid w:val="00AD57C7"/>
    <w:rsid w:val="00AD6761"/>
    <w:rsid w:val="00AD7E92"/>
    <w:rsid w:val="00AE1E32"/>
    <w:rsid w:val="00AE4072"/>
    <w:rsid w:val="00AE5310"/>
    <w:rsid w:val="00AE58B2"/>
    <w:rsid w:val="00AF0169"/>
    <w:rsid w:val="00AF01B1"/>
    <w:rsid w:val="00AF409D"/>
    <w:rsid w:val="00AF4D9F"/>
    <w:rsid w:val="00AF6F0F"/>
    <w:rsid w:val="00B00AC6"/>
    <w:rsid w:val="00B0201A"/>
    <w:rsid w:val="00B028B5"/>
    <w:rsid w:val="00B02F53"/>
    <w:rsid w:val="00B04695"/>
    <w:rsid w:val="00B04F92"/>
    <w:rsid w:val="00B1109A"/>
    <w:rsid w:val="00B11988"/>
    <w:rsid w:val="00B127EC"/>
    <w:rsid w:val="00B13536"/>
    <w:rsid w:val="00B14297"/>
    <w:rsid w:val="00B15F20"/>
    <w:rsid w:val="00B16C76"/>
    <w:rsid w:val="00B20154"/>
    <w:rsid w:val="00B2080E"/>
    <w:rsid w:val="00B2209C"/>
    <w:rsid w:val="00B22A91"/>
    <w:rsid w:val="00B22B07"/>
    <w:rsid w:val="00B232D1"/>
    <w:rsid w:val="00B262F9"/>
    <w:rsid w:val="00B303E1"/>
    <w:rsid w:val="00B30D88"/>
    <w:rsid w:val="00B323FA"/>
    <w:rsid w:val="00B32530"/>
    <w:rsid w:val="00B40BEF"/>
    <w:rsid w:val="00B42C41"/>
    <w:rsid w:val="00B433C4"/>
    <w:rsid w:val="00B43A07"/>
    <w:rsid w:val="00B4452F"/>
    <w:rsid w:val="00B446BD"/>
    <w:rsid w:val="00B44EB7"/>
    <w:rsid w:val="00B508B7"/>
    <w:rsid w:val="00B5372B"/>
    <w:rsid w:val="00B56067"/>
    <w:rsid w:val="00B566A0"/>
    <w:rsid w:val="00B57E18"/>
    <w:rsid w:val="00B61ACC"/>
    <w:rsid w:val="00B6205F"/>
    <w:rsid w:val="00B62981"/>
    <w:rsid w:val="00B70261"/>
    <w:rsid w:val="00B7457F"/>
    <w:rsid w:val="00B74945"/>
    <w:rsid w:val="00B75404"/>
    <w:rsid w:val="00B756BA"/>
    <w:rsid w:val="00B75C07"/>
    <w:rsid w:val="00B76267"/>
    <w:rsid w:val="00B77F22"/>
    <w:rsid w:val="00B81E51"/>
    <w:rsid w:val="00B82922"/>
    <w:rsid w:val="00B85020"/>
    <w:rsid w:val="00B86722"/>
    <w:rsid w:val="00B877BC"/>
    <w:rsid w:val="00B92EC4"/>
    <w:rsid w:val="00B94CED"/>
    <w:rsid w:val="00B94E4A"/>
    <w:rsid w:val="00B9719A"/>
    <w:rsid w:val="00B97F6D"/>
    <w:rsid w:val="00BA08AC"/>
    <w:rsid w:val="00BA169A"/>
    <w:rsid w:val="00BA2725"/>
    <w:rsid w:val="00BA361D"/>
    <w:rsid w:val="00BA7BBE"/>
    <w:rsid w:val="00BA7C80"/>
    <w:rsid w:val="00BB03F2"/>
    <w:rsid w:val="00BB073B"/>
    <w:rsid w:val="00BB0E0E"/>
    <w:rsid w:val="00BB40D4"/>
    <w:rsid w:val="00BB64D9"/>
    <w:rsid w:val="00BB662D"/>
    <w:rsid w:val="00BB76C5"/>
    <w:rsid w:val="00BB7EAB"/>
    <w:rsid w:val="00BC01CD"/>
    <w:rsid w:val="00BC08E1"/>
    <w:rsid w:val="00BC0E09"/>
    <w:rsid w:val="00BC1D51"/>
    <w:rsid w:val="00BC2436"/>
    <w:rsid w:val="00BC29F5"/>
    <w:rsid w:val="00BC37BA"/>
    <w:rsid w:val="00BC4B73"/>
    <w:rsid w:val="00BC6BC4"/>
    <w:rsid w:val="00BD0148"/>
    <w:rsid w:val="00BD0C54"/>
    <w:rsid w:val="00BD3F31"/>
    <w:rsid w:val="00BD51FA"/>
    <w:rsid w:val="00BE0EE4"/>
    <w:rsid w:val="00BE337B"/>
    <w:rsid w:val="00BE448E"/>
    <w:rsid w:val="00BE489E"/>
    <w:rsid w:val="00BE4DF9"/>
    <w:rsid w:val="00BE4E38"/>
    <w:rsid w:val="00BE57B2"/>
    <w:rsid w:val="00BE7D84"/>
    <w:rsid w:val="00BF3C94"/>
    <w:rsid w:val="00BF5A81"/>
    <w:rsid w:val="00BF7B4E"/>
    <w:rsid w:val="00C0177D"/>
    <w:rsid w:val="00C039E5"/>
    <w:rsid w:val="00C0576A"/>
    <w:rsid w:val="00C05E90"/>
    <w:rsid w:val="00C11465"/>
    <w:rsid w:val="00C13D5C"/>
    <w:rsid w:val="00C15594"/>
    <w:rsid w:val="00C16CF1"/>
    <w:rsid w:val="00C20DAB"/>
    <w:rsid w:val="00C227EB"/>
    <w:rsid w:val="00C2307F"/>
    <w:rsid w:val="00C27E3E"/>
    <w:rsid w:val="00C310CA"/>
    <w:rsid w:val="00C32F41"/>
    <w:rsid w:val="00C340F0"/>
    <w:rsid w:val="00C3587B"/>
    <w:rsid w:val="00C36DDA"/>
    <w:rsid w:val="00C45162"/>
    <w:rsid w:val="00C4634C"/>
    <w:rsid w:val="00C46A36"/>
    <w:rsid w:val="00C56208"/>
    <w:rsid w:val="00C56A9B"/>
    <w:rsid w:val="00C579EF"/>
    <w:rsid w:val="00C601AC"/>
    <w:rsid w:val="00C62542"/>
    <w:rsid w:val="00C6288C"/>
    <w:rsid w:val="00C632E7"/>
    <w:rsid w:val="00C633FE"/>
    <w:rsid w:val="00C7410E"/>
    <w:rsid w:val="00C74616"/>
    <w:rsid w:val="00C80555"/>
    <w:rsid w:val="00C8184C"/>
    <w:rsid w:val="00C81A1E"/>
    <w:rsid w:val="00C81FC9"/>
    <w:rsid w:val="00C83015"/>
    <w:rsid w:val="00C83761"/>
    <w:rsid w:val="00C83BD1"/>
    <w:rsid w:val="00C8402A"/>
    <w:rsid w:val="00C8459B"/>
    <w:rsid w:val="00C84F0F"/>
    <w:rsid w:val="00C850BD"/>
    <w:rsid w:val="00C86B11"/>
    <w:rsid w:val="00C9256A"/>
    <w:rsid w:val="00C96A0B"/>
    <w:rsid w:val="00CA0291"/>
    <w:rsid w:val="00CA3E7B"/>
    <w:rsid w:val="00CA47AD"/>
    <w:rsid w:val="00CA5AD6"/>
    <w:rsid w:val="00CA5BAD"/>
    <w:rsid w:val="00CA6091"/>
    <w:rsid w:val="00CA6955"/>
    <w:rsid w:val="00CA6AB2"/>
    <w:rsid w:val="00CA736F"/>
    <w:rsid w:val="00CB0473"/>
    <w:rsid w:val="00CB07BA"/>
    <w:rsid w:val="00CB22C7"/>
    <w:rsid w:val="00CB501C"/>
    <w:rsid w:val="00CC42D1"/>
    <w:rsid w:val="00CC490B"/>
    <w:rsid w:val="00CC52A0"/>
    <w:rsid w:val="00CD0830"/>
    <w:rsid w:val="00CD1CE1"/>
    <w:rsid w:val="00CD239C"/>
    <w:rsid w:val="00CD2DFB"/>
    <w:rsid w:val="00CD3ED9"/>
    <w:rsid w:val="00CD5C34"/>
    <w:rsid w:val="00CE0818"/>
    <w:rsid w:val="00CE0C18"/>
    <w:rsid w:val="00CE0D63"/>
    <w:rsid w:val="00CE2C0E"/>
    <w:rsid w:val="00CE2D53"/>
    <w:rsid w:val="00CE397B"/>
    <w:rsid w:val="00CE44A2"/>
    <w:rsid w:val="00CE59DD"/>
    <w:rsid w:val="00CE5DF1"/>
    <w:rsid w:val="00CE73AA"/>
    <w:rsid w:val="00CE7766"/>
    <w:rsid w:val="00CE7B85"/>
    <w:rsid w:val="00CF0A03"/>
    <w:rsid w:val="00CF12B2"/>
    <w:rsid w:val="00CF197C"/>
    <w:rsid w:val="00CF1CEA"/>
    <w:rsid w:val="00CF1F1C"/>
    <w:rsid w:val="00CF3C30"/>
    <w:rsid w:val="00CF56D8"/>
    <w:rsid w:val="00D00840"/>
    <w:rsid w:val="00D0149B"/>
    <w:rsid w:val="00D0486C"/>
    <w:rsid w:val="00D107D9"/>
    <w:rsid w:val="00D11286"/>
    <w:rsid w:val="00D126C8"/>
    <w:rsid w:val="00D13DE5"/>
    <w:rsid w:val="00D14B62"/>
    <w:rsid w:val="00D1534D"/>
    <w:rsid w:val="00D15702"/>
    <w:rsid w:val="00D1591D"/>
    <w:rsid w:val="00D20829"/>
    <w:rsid w:val="00D21AEC"/>
    <w:rsid w:val="00D24322"/>
    <w:rsid w:val="00D25D59"/>
    <w:rsid w:val="00D26E50"/>
    <w:rsid w:val="00D3070A"/>
    <w:rsid w:val="00D31AA2"/>
    <w:rsid w:val="00D33262"/>
    <w:rsid w:val="00D34808"/>
    <w:rsid w:val="00D362CA"/>
    <w:rsid w:val="00D40C55"/>
    <w:rsid w:val="00D40F12"/>
    <w:rsid w:val="00D42D3B"/>
    <w:rsid w:val="00D45DFE"/>
    <w:rsid w:val="00D536C1"/>
    <w:rsid w:val="00D54A6C"/>
    <w:rsid w:val="00D56C8D"/>
    <w:rsid w:val="00D634F4"/>
    <w:rsid w:val="00D644F3"/>
    <w:rsid w:val="00D675A9"/>
    <w:rsid w:val="00D7006F"/>
    <w:rsid w:val="00D7254D"/>
    <w:rsid w:val="00D73A08"/>
    <w:rsid w:val="00D744FB"/>
    <w:rsid w:val="00D74776"/>
    <w:rsid w:val="00D761A8"/>
    <w:rsid w:val="00D81C46"/>
    <w:rsid w:val="00D82D38"/>
    <w:rsid w:val="00D838CF"/>
    <w:rsid w:val="00D84116"/>
    <w:rsid w:val="00D851E3"/>
    <w:rsid w:val="00D87CE0"/>
    <w:rsid w:val="00D901E5"/>
    <w:rsid w:val="00D90763"/>
    <w:rsid w:val="00D90E49"/>
    <w:rsid w:val="00D9145C"/>
    <w:rsid w:val="00D925DF"/>
    <w:rsid w:val="00DA18CE"/>
    <w:rsid w:val="00DA207C"/>
    <w:rsid w:val="00DA2EBB"/>
    <w:rsid w:val="00DA32DE"/>
    <w:rsid w:val="00DA5BB9"/>
    <w:rsid w:val="00DA7070"/>
    <w:rsid w:val="00DB203B"/>
    <w:rsid w:val="00DB4287"/>
    <w:rsid w:val="00DB58F9"/>
    <w:rsid w:val="00DB5A78"/>
    <w:rsid w:val="00DC020C"/>
    <w:rsid w:val="00DC2464"/>
    <w:rsid w:val="00DC3AE1"/>
    <w:rsid w:val="00DC3C73"/>
    <w:rsid w:val="00DC594F"/>
    <w:rsid w:val="00DC7375"/>
    <w:rsid w:val="00DD2012"/>
    <w:rsid w:val="00DD3B00"/>
    <w:rsid w:val="00DD3BB4"/>
    <w:rsid w:val="00DD3C96"/>
    <w:rsid w:val="00DD4A47"/>
    <w:rsid w:val="00DD5566"/>
    <w:rsid w:val="00DD6F6B"/>
    <w:rsid w:val="00DE3FCC"/>
    <w:rsid w:val="00DF0345"/>
    <w:rsid w:val="00DF054A"/>
    <w:rsid w:val="00DF261C"/>
    <w:rsid w:val="00DF463E"/>
    <w:rsid w:val="00DF5E0E"/>
    <w:rsid w:val="00E01624"/>
    <w:rsid w:val="00E02BC7"/>
    <w:rsid w:val="00E05C69"/>
    <w:rsid w:val="00E11D26"/>
    <w:rsid w:val="00E13337"/>
    <w:rsid w:val="00E13D70"/>
    <w:rsid w:val="00E169D7"/>
    <w:rsid w:val="00E17B9B"/>
    <w:rsid w:val="00E20136"/>
    <w:rsid w:val="00E20F7D"/>
    <w:rsid w:val="00E2469E"/>
    <w:rsid w:val="00E24F54"/>
    <w:rsid w:val="00E25063"/>
    <w:rsid w:val="00E25071"/>
    <w:rsid w:val="00E259E4"/>
    <w:rsid w:val="00E27D5B"/>
    <w:rsid w:val="00E310C6"/>
    <w:rsid w:val="00E321EB"/>
    <w:rsid w:val="00E360DA"/>
    <w:rsid w:val="00E371C2"/>
    <w:rsid w:val="00E40E46"/>
    <w:rsid w:val="00E42278"/>
    <w:rsid w:val="00E42F56"/>
    <w:rsid w:val="00E4422B"/>
    <w:rsid w:val="00E44C03"/>
    <w:rsid w:val="00E4548D"/>
    <w:rsid w:val="00E460B6"/>
    <w:rsid w:val="00E461A2"/>
    <w:rsid w:val="00E46790"/>
    <w:rsid w:val="00E51277"/>
    <w:rsid w:val="00E52F70"/>
    <w:rsid w:val="00E551CB"/>
    <w:rsid w:val="00E56F4F"/>
    <w:rsid w:val="00E57AC3"/>
    <w:rsid w:val="00E63092"/>
    <w:rsid w:val="00E6315E"/>
    <w:rsid w:val="00E64E77"/>
    <w:rsid w:val="00E75302"/>
    <w:rsid w:val="00E80080"/>
    <w:rsid w:val="00E83FF0"/>
    <w:rsid w:val="00E85784"/>
    <w:rsid w:val="00E91322"/>
    <w:rsid w:val="00E9324B"/>
    <w:rsid w:val="00E947F2"/>
    <w:rsid w:val="00E95795"/>
    <w:rsid w:val="00E95B53"/>
    <w:rsid w:val="00E96618"/>
    <w:rsid w:val="00E96B47"/>
    <w:rsid w:val="00E97378"/>
    <w:rsid w:val="00E97834"/>
    <w:rsid w:val="00EA47F2"/>
    <w:rsid w:val="00EA5796"/>
    <w:rsid w:val="00EB1EBD"/>
    <w:rsid w:val="00EB6860"/>
    <w:rsid w:val="00EC086E"/>
    <w:rsid w:val="00EC14F1"/>
    <w:rsid w:val="00ED1107"/>
    <w:rsid w:val="00ED5795"/>
    <w:rsid w:val="00ED7210"/>
    <w:rsid w:val="00ED7787"/>
    <w:rsid w:val="00EE1925"/>
    <w:rsid w:val="00EE1A89"/>
    <w:rsid w:val="00EE2E32"/>
    <w:rsid w:val="00EE440F"/>
    <w:rsid w:val="00EE64C5"/>
    <w:rsid w:val="00EE6607"/>
    <w:rsid w:val="00EF0F37"/>
    <w:rsid w:val="00EF12AC"/>
    <w:rsid w:val="00EF14CA"/>
    <w:rsid w:val="00EF186C"/>
    <w:rsid w:val="00EF2D2E"/>
    <w:rsid w:val="00EF57E9"/>
    <w:rsid w:val="00EF5E52"/>
    <w:rsid w:val="00F0233F"/>
    <w:rsid w:val="00F031C4"/>
    <w:rsid w:val="00F03553"/>
    <w:rsid w:val="00F06927"/>
    <w:rsid w:val="00F072CC"/>
    <w:rsid w:val="00F07F7A"/>
    <w:rsid w:val="00F101C7"/>
    <w:rsid w:val="00F11F8B"/>
    <w:rsid w:val="00F13EA6"/>
    <w:rsid w:val="00F21810"/>
    <w:rsid w:val="00F2211D"/>
    <w:rsid w:val="00F231EA"/>
    <w:rsid w:val="00F23289"/>
    <w:rsid w:val="00F2328B"/>
    <w:rsid w:val="00F23C3D"/>
    <w:rsid w:val="00F27860"/>
    <w:rsid w:val="00F309C4"/>
    <w:rsid w:val="00F30C77"/>
    <w:rsid w:val="00F32FFB"/>
    <w:rsid w:val="00F36417"/>
    <w:rsid w:val="00F37442"/>
    <w:rsid w:val="00F424C0"/>
    <w:rsid w:val="00F460BE"/>
    <w:rsid w:val="00F46A97"/>
    <w:rsid w:val="00F4722B"/>
    <w:rsid w:val="00F57309"/>
    <w:rsid w:val="00F57C5A"/>
    <w:rsid w:val="00F60830"/>
    <w:rsid w:val="00F64190"/>
    <w:rsid w:val="00F64ADC"/>
    <w:rsid w:val="00F6648D"/>
    <w:rsid w:val="00F66D5A"/>
    <w:rsid w:val="00F672D6"/>
    <w:rsid w:val="00F74A76"/>
    <w:rsid w:val="00F75D7F"/>
    <w:rsid w:val="00F7762E"/>
    <w:rsid w:val="00F818C8"/>
    <w:rsid w:val="00F81DB1"/>
    <w:rsid w:val="00F830FC"/>
    <w:rsid w:val="00F83A50"/>
    <w:rsid w:val="00F859CC"/>
    <w:rsid w:val="00F85B10"/>
    <w:rsid w:val="00F90C91"/>
    <w:rsid w:val="00F920C1"/>
    <w:rsid w:val="00F95D33"/>
    <w:rsid w:val="00F960CE"/>
    <w:rsid w:val="00F97E6A"/>
    <w:rsid w:val="00FA0080"/>
    <w:rsid w:val="00FA1316"/>
    <w:rsid w:val="00FA1830"/>
    <w:rsid w:val="00FA6F4D"/>
    <w:rsid w:val="00FA7FB5"/>
    <w:rsid w:val="00FB0679"/>
    <w:rsid w:val="00FB36DF"/>
    <w:rsid w:val="00FB48B1"/>
    <w:rsid w:val="00FB528E"/>
    <w:rsid w:val="00FB5882"/>
    <w:rsid w:val="00FB6C54"/>
    <w:rsid w:val="00FC0F26"/>
    <w:rsid w:val="00FC340F"/>
    <w:rsid w:val="00FC44AA"/>
    <w:rsid w:val="00FC47AB"/>
    <w:rsid w:val="00FC6291"/>
    <w:rsid w:val="00FD1D7D"/>
    <w:rsid w:val="00FD3A32"/>
    <w:rsid w:val="00FD4CEC"/>
    <w:rsid w:val="00FD661D"/>
    <w:rsid w:val="00FD757C"/>
    <w:rsid w:val="00FE0A7C"/>
    <w:rsid w:val="00FE2BF6"/>
    <w:rsid w:val="00FE2F53"/>
    <w:rsid w:val="00FE5656"/>
    <w:rsid w:val="00FE596D"/>
    <w:rsid w:val="00FF2F62"/>
    <w:rsid w:val="00FF5E5E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C081A"/>
  <w15:chartTrackingRefBased/>
  <w15:docId w15:val="{5692B225-AB19-40AC-8A63-E63E168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D59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71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426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57655A"/>
    <w:rPr>
      <w:color w:val="0000FF"/>
      <w:u w:val="single"/>
    </w:rPr>
  </w:style>
  <w:style w:type="paragraph" w:styleId="BodyText2">
    <w:name w:val="Body Text 2"/>
    <w:basedOn w:val="Normal"/>
    <w:link w:val="BodyText2Char"/>
    <w:rsid w:val="00105685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link w:val="BodyText2"/>
    <w:rsid w:val="00105685"/>
    <w:rPr>
      <w:rFonts w:ascii="CYDutchR" w:hAnsi="CYDutchR"/>
      <w:sz w:val="24"/>
      <w:szCs w:val="24"/>
    </w:rPr>
  </w:style>
  <w:style w:type="character" w:styleId="Emphasis">
    <w:name w:val="Emphasis"/>
    <w:uiPriority w:val="20"/>
    <w:qFormat/>
    <w:rsid w:val="009628F3"/>
    <w:rPr>
      <w:i/>
      <w:iCs/>
    </w:rPr>
  </w:style>
  <w:style w:type="character" w:styleId="Strong">
    <w:name w:val="Strong"/>
    <w:uiPriority w:val="22"/>
    <w:qFormat/>
    <w:rsid w:val="00992790"/>
    <w:rPr>
      <w:b/>
      <w:bCs/>
    </w:rPr>
  </w:style>
  <w:style w:type="paragraph" w:customStyle="1" w:styleId="Char">
    <w:name w:val="Char"/>
    <w:basedOn w:val="Normal"/>
    <w:rsid w:val="001223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6015F2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6015F2"/>
  </w:style>
  <w:style w:type="paragraph" w:customStyle="1" w:styleId="Default">
    <w:name w:val="Default"/>
    <w:rsid w:val="007155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AA3F8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A3F84"/>
    <w:rPr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rsid w:val="004A71BB"/>
    <w:pPr>
      <w:tabs>
        <w:tab w:val="center" w:pos="4153"/>
        <w:tab w:val="right" w:pos="8306"/>
      </w:tabs>
    </w:pPr>
    <w:rPr>
      <w:rFonts w:ascii="Verdana" w:hAnsi="Verdana"/>
      <w:sz w:val="20"/>
      <w:lang w:eastAsia="en-US"/>
    </w:rPr>
  </w:style>
  <w:style w:type="character" w:customStyle="1" w:styleId="HeaderChar">
    <w:name w:val="Header Char"/>
    <w:link w:val="Header"/>
    <w:rsid w:val="00AA3F84"/>
    <w:rPr>
      <w:rFonts w:ascii="Verdana" w:hAnsi="Verdana"/>
      <w:szCs w:val="24"/>
      <w:lang w:val="hr-HR" w:eastAsia="en-US"/>
    </w:rPr>
  </w:style>
  <w:style w:type="paragraph" w:styleId="NoSpacing">
    <w:name w:val="No Spacing"/>
    <w:uiPriority w:val="1"/>
    <w:qFormat/>
    <w:rsid w:val="00DD5566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semiHidden/>
    <w:rsid w:val="000F4BD8"/>
    <w:rPr>
      <w:rFonts w:ascii="Cambria" w:hAnsi="Cambria"/>
      <w:b/>
      <w:bCs/>
      <w:color w:val="4F81BD"/>
      <w:sz w:val="26"/>
      <w:szCs w:val="26"/>
      <w:lang w:val="hr-HR" w:eastAsia="hr-HR"/>
    </w:rPr>
  </w:style>
  <w:style w:type="paragraph" w:customStyle="1" w:styleId="Char0">
    <w:name w:val="Char"/>
    <w:basedOn w:val="Normal"/>
    <w:rsid w:val="000F4BD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ageNumber">
    <w:name w:val="page number"/>
    <w:rsid w:val="000F4BD8"/>
  </w:style>
  <w:style w:type="character" w:customStyle="1" w:styleId="Heading1Char">
    <w:name w:val="Heading 1 Char"/>
    <w:link w:val="Heading1"/>
    <w:rsid w:val="000F4BD8"/>
    <w:rPr>
      <w:b/>
      <w:bCs/>
      <w:sz w:val="24"/>
      <w:szCs w:val="24"/>
      <w:lang w:eastAsia="hr-HR"/>
    </w:rPr>
  </w:style>
  <w:style w:type="character" w:customStyle="1" w:styleId="UnresolvedMention1">
    <w:name w:val="Unresolved Mention1"/>
    <w:uiPriority w:val="99"/>
    <w:semiHidden/>
    <w:unhideWhenUsed/>
    <w:rsid w:val="00D11286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nhideWhenUsed/>
    <w:rsid w:val="004A71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71BB"/>
    <w:rPr>
      <w:sz w:val="16"/>
      <w:szCs w:val="16"/>
      <w:lang w:val="hr-HR" w:eastAsia="hr-HR"/>
    </w:rPr>
  </w:style>
  <w:style w:type="character" w:styleId="FollowedHyperlink">
    <w:name w:val="FollowedHyperlink"/>
    <w:basedOn w:val="DefaultParagraphFont"/>
    <w:unhideWhenUsed/>
    <w:rsid w:val="004A71BB"/>
    <w:rPr>
      <w:color w:val="954F72" w:themeColor="followedHyperlink"/>
      <w:u w:val="single"/>
      <w:rPrChange w:id="0" w:author="boro.sarcevic@ads.gov.ba" w:date="2023-07-05T09:41:00Z">
        <w:rPr>
          <w:color w:val="954F72" w:themeColor="followedHyperlink"/>
          <w:u w:val="single"/>
        </w:rPr>
      </w:rPrChange>
    </w:rPr>
  </w:style>
  <w:style w:type="paragraph" w:styleId="Revision">
    <w:name w:val="Revision"/>
    <w:hidden/>
    <w:uiPriority w:val="99"/>
    <w:semiHidden/>
    <w:rsid w:val="004A71BB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stv.pravosudje.b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668D-5A63-4DEC-AE83-58EB6FB0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24475</CharactersWithSpaces>
  <SharedDoc>false</SharedDoc>
  <HLinks>
    <vt:vector size="36" baseType="variant">
      <vt:variant>
        <vt:i4>3932194</vt:i4>
      </vt:variant>
      <vt:variant>
        <vt:i4>15</vt:i4>
      </vt:variant>
      <vt:variant>
        <vt:i4>0</vt:i4>
      </vt:variant>
      <vt:variant>
        <vt:i4>5</vt:i4>
      </vt:variant>
      <vt:variant>
        <vt:lpwstr>http://vstv.pravosudje.ba/</vt:lpwstr>
      </vt:variant>
      <vt:variant>
        <vt:lpwstr/>
      </vt:variant>
      <vt:variant>
        <vt:i4>6619194</vt:i4>
      </vt:variant>
      <vt:variant>
        <vt:i4>12</vt:i4>
      </vt:variant>
      <vt:variant>
        <vt:i4>0</vt:i4>
      </vt:variant>
      <vt:variant>
        <vt:i4>5</vt:i4>
      </vt:variant>
      <vt:variant>
        <vt:lpwstr>http://www.ads.gov.ba/</vt:lpwstr>
      </vt:variant>
      <vt:variant>
        <vt:lpwstr/>
      </vt:variant>
      <vt:variant>
        <vt:i4>3014739</vt:i4>
      </vt:variant>
      <vt:variant>
        <vt:i4>9</vt:i4>
      </vt:variant>
      <vt:variant>
        <vt:i4>0</vt:i4>
      </vt:variant>
      <vt:variant>
        <vt:i4>5</vt:i4>
      </vt:variant>
      <vt:variant>
        <vt:lpwstr>http://www.ads.gov.ba/v2/index.php?option=com_content&amp;view=article&amp;id=149&amp;Itemid=65&amp;lang=bs</vt:lpwstr>
      </vt:variant>
      <vt:variant>
        <vt:lpwstr>FD</vt:lpwstr>
      </vt:variant>
      <vt:variant>
        <vt:i4>2293855</vt:i4>
      </vt:variant>
      <vt:variant>
        <vt:i4>6</vt:i4>
      </vt:variant>
      <vt:variant>
        <vt:i4>0</vt:i4>
      </vt:variant>
      <vt:variant>
        <vt:i4>5</vt:i4>
      </vt:variant>
      <vt:variant>
        <vt:lpwstr>http://www.ads.gov.ba/v2/index.php?option=com_content&amp;view=article&amp;id=149&amp;Itemid=65&amp;lang=bs</vt:lpwstr>
      </vt:variant>
      <vt:variant>
        <vt:lpwstr>JI</vt:lpwstr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https://www.ads.gov.ba/bs-Latn-BA/articles/69/stop-greskama-u-prijavama</vt:lpwstr>
      </vt:variant>
      <vt:variant>
        <vt:lpwstr/>
      </vt:variant>
      <vt:variant>
        <vt:i4>7405605</vt:i4>
      </vt:variant>
      <vt:variant>
        <vt:i4>0</vt:i4>
      </vt:variant>
      <vt:variant>
        <vt:i4>0</vt:i4>
      </vt:variant>
      <vt:variant>
        <vt:i4>5</vt:i4>
      </vt:variant>
      <vt:variant>
        <vt:lpwstr>https://ads.gov.ba/bs-Latn-BA/articles/97/pravilnik-o-karakteru-i-sadrzaju-javnog-konkursa-nacinu-provo-enja-intervjua-i-obrascima-za-provo-enje-intervjua-integralni-tekst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Nermin Imamović</cp:lastModifiedBy>
  <cp:revision>4</cp:revision>
  <cp:lastPrinted>2023-06-19T11:51:00Z</cp:lastPrinted>
  <dcterms:created xsi:type="dcterms:W3CDTF">2023-07-13T06:55:00Z</dcterms:created>
  <dcterms:modified xsi:type="dcterms:W3CDTF">2023-07-18T11:31:00Z</dcterms:modified>
</cp:coreProperties>
</file>