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47AE750C" w:rsidR="007054D7" w:rsidRPr="001A5846" w:rsidRDefault="00C81296" w:rsidP="007054D7">
      <w:pPr>
        <w:jc w:val="both"/>
        <w:rPr>
          <w:rFonts w:ascii="Arial" w:eastAsia="Calibri" w:hAnsi="Arial" w:cs="Arial"/>
          <w:sz w:val="20"/>
          <w:szCs w:val="20"/>
          <w:lang w:val="sr-Latn-BA" w:eastAsia="en-US"/>
        </w:rPr>
      </w:pPr>
      <w:r w:rsidRPr="001A5846">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1A5846">
        <w:rPr>
          <w:rFonts w:ascii="Arial" w:eastAsia="Calibri" w:hAnsi="Arial" w:cs="Arial"/>
          <w:sz w:val="20"/>
          <w:szCs w:val="20"/>
          <w:lang w:val="sr-Latn-BA" w:eastAsia="en-US"/>
        </w:rPr>
        <w:t xml:space="preserve">Agencija za državnu službu Bosne i Hercegovine, </w:t>
      </w:r>
      <w:bookmarkStart w:id="0" w:name="_Hlk122599744"/>
      <w:r w:rsidR="00AC7A18" w:rsidRPr="001A5846">
        <w:rPr>
          <w:rFonts w:ascii="Arial" w:eastAsia="Calibri" w:hAnsi="Arial" w:cs="Arial"/>
          <w:sz w:val="20"/>
          <w:szCs w:val="20"/>
          <w:lang w:val="sr-Latn-BA" w:eastAsia="en-US"/>
        </w:rPr>
        <w:t xml:space="preserve">na zahtjev </w:t>
      </w:r>
      <w:bookmarkStart w:id="1" w:name="_Hlk193966492"/>
      <w:bookmarkStart w:id="2" w:name="_Hlk189643277"/>
      <w:bookmarkStart w:id="3" w:name="_Hlk193966536"/>
      <w:r w:rsidR="009A0F42" w:rsidRPr="001A5846">
        <w:rPr>
          <w:rFonts w:ascii="Arial" w:eastAsia="Calibri" w:hAnsi="Arial" w:cs="Arial"/>
          <w:sz w:val="20"/>
          <w:szCs w:val="20"/>
          <w:lang w:val="sr-Latn-BA" w:eastAsia="en-US"/>
        </w:rPr>
        <w:t>Ministarstva za ljudska prava i izbjeglice Bosne i Hercegovine</w:t>
      </w:r>
      <w:bookmarkEnd w:id="1"/>
      <w:r w:rsidR="009C27B9" w:rsidRPr="001A5846">
        <w:rPr>
          <w:rFonts w:ascii="Arial" w:eastAsia="Calibri" w:hAnsi="Arial" w:cs="Arial"/>
          <w:sz w:val="20"/>
          <w:szCs w:val="20"/>
          <w:lang w:val="sr-Latn-BA" w:eastAsia="en-US"/>
        </w:rPr>
        <w:t>, raspisuje</w:t>
      </w:r>
    </w:p>
    <w:p w14:paraId="3BC4C6DD" w14:textId="77777777" w:rsidR="007054D7" w:rsidRPr="001A5846" w:rsidRDefault="007054D7" w:rsidP="007054D7">
      <w:pPr>
        <w:jc w:val="both"/>
        <w:rPr>
          <w:rFonts w:ascii="Arial" w:eastAsia="Calibri" w:hAnsi="Arial" w:cs="Arial"/>
          <w:sz w:val="20"/>
          <w:szCs w:val="20"/>
          <w:lang w:val="sr-Latn-BA" w:eastAsia="en-US"/>
        </w:rPr>
      </w:pPr>
    </w:p>
    <w:p w14:paraId="070DCD40" w14:textId="77777777" w:rsidR="007054D7" w:rsidRPr="001A5846" w:rsidRDefault="007054D7" w:rsidP="007054D7">
      <w:pPr>
        <w:jc w:val="center"/>
        <w:rPr>
          <w:rFonts w:ascii="Arial" w:eastAsia="Calibri" w:hAnsi="Arial" w:cs="Arial"/>
          <w:b/>
          <w:sz w:val="20"/>
          <w:szCs w:val="20"/>
          <w:lang w:val="sr-Latn-BA" w:eastAsia="en-US"/>
        </w:rPr>
      </w:pPr>
    </w:p>
    <w:p w14:paraId="3787D63C" w14:textId="77777777" w:rsidR="007054D7" w:rsidRPr="001A5846" w:rsidRDefault="007054D7" w:rsidP="007054D7">
      <w:pPr>
        <w:jc w:val="center"/>
        <w:rPr>
          <w:rFonts w:ascii="Arial" w:eastAsia="Calibri" w:hAnsi="Arial" w:cs="Arial"/>
          <w:b/>
          <w:sz w:val="20"/>
          <w:szCs w:val="20"/>
          <w:lang w:val="sr-Latn-BA" w:eastAsia="en-US"/>
        </w:rPr>
      </w:pPr>
      <w:r w:rsidRPr="001A5846">
        <w:rPr>
          <w:rFonts w:ascii="Arial" w:eastAsia="Calibri" w:hAnsi="Arial" w:cs="Arial"/>
          <w:b/>
          <w:sz w:val="20"/>
          <w:szCs w:val="20"/>
          <w:lang w:val="sr-Latn-BA" w:eastAsia="en-US"/>
        </w:rPr>
        <w:t>JAVNI OGLAS</w:t>
      </w:r>
    </w:p>
    <w:p w14:paraId="7132884C" w14:textId="0BD10235" w:rsidR="007054D7" w:rsidRPr="001A5846" w:rsidRDefault="007054D7" w:rsidP="007054D7">
      <w:pPr>
        <w:jc w:val="center"/>
        <w:rPr>
          <w:rFonts w:ascii="Arial" w:eastAsia="Calibri" w:hAnsi="Arial" w:cs="Arial"/>
          <w:b/>
          <w:sz w:val="20"/>
          <w:szCs w:val="20"/>
          <w:lang w:val="sr-Latn-BA" w:eastAsia="en-US"/>
        </w:rPr>
      </w:pPr>
      <w:r w:rsidRPr="001A5846">
        <w:rPr>
          <w:rFonts w:ascii="Arial" w:eastAsia="Calibri" w:hAnsi="Arial" w:cs="Arial"/>
          <w:b/>
          <w:sz w:val="20"/>
          <w:szCs w:val="20"/>
          <w:lang w:val="sr-Latn-BA" w:eastAsia="en-US"/>
        </w:rPr>
        <w:t xml:space="preserve">za popunjavanje radnog mjesta državnog službenika </w:t>
      </w:r>
    </w:p>
    <w:p w14:paraId="16DF4E18" w14:textId="714046D9" w:rsidR="007054D7" w:rsidRPr="001A5846" w:rsidRDefault="009C27B9" w:rsidP="009C27B9">
      <w:pPr>
        <w:jc w:val="center"/>
        <w:rPr>
          <w:rFonts w:ascii="Arial" w:eastAsia="Calibri" w:hAnsi="Arial" w:cs="Arial"/>
          <w:b/>
          <w:sz w:val="20"/>
          <w:szCs w:val="20"/>
          <w:lang w:val="sr-Latn-BA" w:eastAsia="en-US"/>
        </w:rPr>
      </w:pPr>
      <w:bookmarkStart w:id="4" w:name="_Hlk193966479"/>
      <w:r w:rsidRPr="001A5846">
        <w:rPr>
          <w:rFonts w:ascii="Arial" w:eastAsia="Calibri" w:hAnsi="Arial" w:cs="Arial"/>
          <w:b/>
          <w:sz w:val="20"/>
          <w:szCs w:val="20"/>
          <w:lang w:val="sr-Latn-BA" w:eastAsia="en-US"/>
        </w:rPr>
        <w:t xml:space="preserve">u </w:t>
      </w:r>
      <w:r w:rsidR="009A0F42" w:rsidRPr="001A5846">
        <w:rPr>
          <w:rFonts w:ascii="Arial" w:eastAsia="Calibri" w:hAnsi="Arial" w:cs="Arial"/>
          <w:b/>
          <w:sz w:val="20"/>
          <w:szCs w:val="20"/>
          <w:lang w:val="sr-Latn-BA" w:eastAsia="en-US"/>
        </w:rPr>
        <w:t xml:space="preserve">Ministarstvu za ljudska prava i izbjeglice </w:t>
      </w:r>
      <w:r w:rsidRPr="001A5846">
        <w:rPr>
          <w:rFonts w:ascii="Arial" w:eastAsia="Calibri" w:hAnsi="Arial" w:cs="Arial"/>
          <w:b/>
          <w:sz w:val="20"/>
          <w:szCs w:val="20"/>
          <w:lang w:val="sr-Latn-BA" w:eastAsia="en-US"/>
        </w:rPr>
        <w:t>Bosne i Hercegovine</w:t>
      </w:r>
    </w:p>
    <w:bookmarkEnd w:id="4"/>
    <w:p w14:paraId="36073C1B" w14:textId="77777777" w:rsidR="00AC7A18" w:rsidRPr="001A5846" w:rsidRDefault="00AC7A18" w:rsidP="007054D7">
      <w:pPr>
        <w:jc w:val="both"/>
        <w:rPr>
          <w:rFonts w:ascii="Arial" w:eastAsia="Calibri" w:hAnsi="Arial" w:cs="Arial"/>
          <w:b/>
          <w:sz w:val="20"/>
          <w:szCs w:val="20"/>
          <w:lang w:val="sr-Latn-BA" w:eastAsia="en-US"/>
        </w:rPr>
      </w:pPr>
    </w:p>
    <w:p w14:paraId="035F6A1F" w14:textId="77777777" w:rsidR="009C27B9" w:rsidRPr="001A5846" w:rsidRDefault="009C27B9" w:rsidP="007054D7">
      <w:pPr>
        <w:jc w:val="both"/>
        <w:rPr>
          <w:rFonts w:ascii="Arial" w:eastAsia="Calibri" w:hAnsi="Arial" w:cs="Arial"/>
          <w:b/>
          <w:sz w:val="20"/>
          <w:szCs w:val="20"/>
          <w:lang w:val="sr-Latn-BA" w:eastAsia="en-US"/>
        </w:rPr>
      </w:pPr>
    </w:p>
    <w:p w14:paraId="0FC3AB90" w14:textId="3A00B698" w:rsidR="007054D7" w:rsidRPr="001A5846" w:rsidRDefault="007054D7" w:rsidP="007054D7">
      <w:pPr>
        <w:jc w:val="both"/>
        <w:rPr>
          <w:rFonts w:ascii="Arial" w:eastAsia="Calibri" w:hAnsi="Arial" w:cs="Arial"/>
          <w:b/>
          <w:sz w:val="20"/>
          <w:szCs w:val="20"/>
          <w:lang w:val="sr-Latn-BA" w:eastAsia="en-US"/>
        </w:rPr>
      </w:pPr>
      <w:r w:rsidRPr="001A5846">
        <w:rPr>
          <w:rFonts w:ascii="Arial" w:eastAsia="Calibri" w:hAnsi="Arial" w:cs="Arial"/>
          <w:b/>
          <w:sz w:val="20"/>
          <w:szCs w:val="20"/>
          <w:lang w:val="sr-Latn-BA" w:eastAsia="en-US"/>
        </w:rPr>
        <w:t xml:space="preserve">1/01 </w:t>
      </w:r>
      <w:r w:rsidR="009A0F42" w:rsidRPr="001A5846">
        <w:rPr>
          <w:rFonts w:ascii="Arial" w:eastAsia="Calibri" w:hAnsi="Arial" w:cs="Arial"/>
          <w:b/>
          <w:sz w:val="20"/>
          <w:szCs w:val="20"/>
          <w:lang w:val="sr-Latn-BA" w:eastAsia="en-US"/>
        </w:rPr>
        <w:t>Viši stručni saradnik za prijem i obradu predstavki i praćenje njihove realizacije</w:t>
      </w:r>
    </w:p>
    <w:p w14:paraId="7ADD8476" w14:textId="77777777" w:rsidR="007054D7" w:rsidRPr="001A5846" w:rsidRDefault="007054D7" w:rsidP="007054D7">
      <w:pPr>
        <w:jc w:val="both"/>
        <w:rPr>
          <w:rFonts w:ascii="Arial" w:eastAsia="Calibri" w:hAnsi="Arial" w:cs="Arial"/>
          <w:b/>
          <w:sz w:val="20"/>
          <w:szCs w:val="20"/>
          <w:lang w:val="sr-Latn-BA" w:eastAsia="en-US"/>
        </w:rPr>
      </w:pPr>
    </w:p>
    <w:bookmarkEnd w:id="0"/>
    <w:p w14:paraId="3EC6C09B" w14:textId="77777777" w:rsidR="00F90ED7" w:rsidRPr="001A5846" w:rsidRDefault="00F90ED7" w:rsidP="00F90ED7">
      <w:pPr>
        <w:jc w:val="both"/>
        <w:rPr>
          <w:rFonts w:ascii="Arial" w:eastAsia="Calibri" w:hAnsi="Arial" w:cs="Arial"/>
          <w:sz w:val="20"/>
          <w:szCs w:val="20"/>
          <w:lang w:val="sr-Latn-BA" w:eastAsia="en-US"/>
        </w:rPr>
      </w:pPr>
    </w:p>
    <w:p w14:paraId="6AF7AAF9" w14:textId="16CDA8CA" w:rsidR="009C27B9" w:rsidRPr="001A5846" w:rsidRDefault="009C27B9" w:rsidP="009C27B9">
      <w:pPr>
        <w:jc w:val="both"/>
        <w:rPr>
          <w:rFonts w:ascii="Arial" w:eastAsia="Calibri" w:hAnsi="Arial" w:cs="Arial"/>
          <w:sz w:val="20"/>
          <w:szCs w:val="20"/>
          <w:lang w:val="sr-Latn-BA" w:eastAsia="en-US"/>
        </w:rPr>
      </w:pPr>
      <w:bookmarkStart w:id="5" w:name="_Hlk193966456"/>
      <w:r w:rsidRPr="001A5846">
        <w:rPr>
          <w:rFonts w:ascii="Arial" w:eastAsia="Calibri" w:hAnsi="Arial" w:cs="Arial"/>
          <w:sz w:val="20"/>
          <w:szCs w:val="20"/>
          <w:lang w:val="sr-Latn-BA" w:eastAsia="en-US"/>
        </w:rPr>
        <w:t xml:space="preserve">SEKTOR ZA </w:t>
      </w:r>
      <w:r w:rsidR="009A0F42" w:rsidRPr="001A5846">
        <w:rPr>
          <w:rFonts w:ascii="Arial" w:eastAsia="Calibri" w:hAnsi="Arial" w:cs="Arial"/>
          <w:sz w:val="20"/>
          <w:szCs w:val="20"/>
          <w:lang w:val="sr-Latn-BA" w:eastAsia="en-US"/>
        </w:rPr>
        <w:t>LJUDSKA PRAVA</w:t>
      </w:r>
    </w:p>
    <w:p w14:paraId="41C5214D" w14:textId="56C63165" w:rsidR="00AC7A18" w:rsidRPr="001A5846" w:rsidRDefault="009C27B9" w:rsidP="009C27B9">
      <w:pPr>
        <w:jc w:val="both"/>
        <w:rPr>
          <w:rFonts w:ascii="Arial" w:eastAsia="Calibri" w:hAnsi="Arial" w:cs="Arial"/>
          <w:sz w:val="20"/>
          <w:szCs w:val="20"/>
          <w:lang w:val="sr-Latn-BA" w:eastAsia="en-US"/>
        </w:rPr>
      </w:pPr>
      <w:r w:rsidRPr="001A5846">
        <w:rPr>
          <w:rFonts w:ascii="Arial" w:eastAsia="Calibri" w:hAnsi="Arial" w:cs="Arial"/>
          <w:sz w:val="20"/>
          <w:szCs w:val="20"/>
          <w:lang w:val="sr-Latn-BA" w:eastAsia="en-US"/>
        </w:rPr>
        <w:t xml:space="preserve">Odsjek za </w:t>
      </w:r>
      <w:r w:rsidR="009A0F42" w:rsidRPr="001A5846">
        <w:rPr>
          <w:rFonts w:ascii="Arial" w:eastAsia="Calibri" w:hAnsi="Arial" w:cs="Arial"/>
          <w:sz w:val="20"/>
          <w:szCs w:val="20"/>
          <w:lang w:val="sr-Latn-BA" w:eastAsia="en-US"/>
        </w:rPr>
        <w:t>zaštitu individualnih ljudskih prava i građanskih sloboda</w:t>
      </w:r>
    </w:p>
    <w:bookmarkEnd w:id="5"/>
    <w:p w14:paraId="3BE47AAA" w14:textId="77777777" w:rsidR="009C27B9" w:rsidRPr="001A5846" w:rsidRDefault="009C27B9" w:rsidP="009C27B9">
      <w:pPr>
        <w:jc w:val="both"/>
        <w:rPr>
          <w:rFonts w:ascii="Arial" w:eastAsia="Calibri" w:hAnsi="Arial" w:cs="Arial"/>
          <w:sz w:val="20"/>
          <w:szCs w:val="20"/>
          <w:lang w:val="sr-Latn-BA" w:eastAsia="en-US"/>
        </w:rPr>
      </w:pPr>
    </w:p>
    <w:p w14:paraId="3A21E5BA" w14:textId="1FF23372" w:rsidR="00577D80" w:rsidRPr="001A5846" w:rsidRDefault="00577D80" w:rsidP="00F90ED7">
      <w:pPr>
        <w:jc w:val="both"/>
        <w:rPr>
          <w:rFonts w:ascii="Arial" w:eastAsia="Calibri" w:hAnsi="Arial" w:cs="Arial"/>
          <w:b/>
          <w:bCs/>
          <w:sz w:val="20"/>
          <w:szCs w:val="20"/>
          <w:u w:val="single"/>
          <w:lang w:val="sr-Latn-BA" w:eastAsia="en-US"/>
        </w:rPr>
      </w:pPr>
      <w:r w:rsidRPr="001A5846">
        <w:rPr>
          <w:rFonts w:ascii="Arial" w:eastAsia="Calibri" w:hAnsi="Arial" w:cs="Arial"/>
          <w:b/>
          <w:bCs/>
          <w:sz w:val="20"/>
          <w:szCs w:val="20"/>
          <w:u w:val="single"/>
          <w:lang w:val="sr-Latn-BA" w:eastAsia="en-US"/>
        </w:rPr>
        <w:t xml:space="preserve">1/01 </w:t>
      </w:r>
      <w:bookmarkStart w:id="6" w:name="_Hlk193966422"/>
      <w:r w:rsidR="009A0F42" w:rsidRPr="001A5846">
        <w:rPr>
          <w:rFonts w:ascii="Arial" w:eastAsia="Calibri" w:hAnsi="Arial" w:cs="Arial"/>
          <w:b/>
          <w:bCs/>
          <w:sz w:val="20"/>
          <w:szCs w:val="20"/>
          <w:u w:val="single"/>
          <w:lang w:val="sr-Latn-BA" w:eastAsia="en-US"/>
        </w:rPr>
        <w:t>Viši stručni saradnik za prijem i obradu predstavki i praćenje njihove realizacije</w:t>
      </w:r>
      <w:bookmarkEnd w:id="6"/>
    </w:p>
    <w:p w14:paraId="0B85DFF9" w14:textId="755DC142" w:rsidR="00577D80" w:rsidRPr="001A5846" w:rsidRDefault="00F90ED7" w:rsidP="00577D80">
      <w:pPr>
        <w:jc w:val="both"/>
        <w:rPr>
          <w:rFonts w:ascii="Arial" w:eastAsia="Calibri" w:hAnsi="Arial" w:cs="Arial"/>
          <w:sz w:val="20"/>
          <w:szCs w:val="20"/>
          <w:lang w:val="sr-Latn-BA" w:eastAsia="en-US"/>
        </w:rPr>
      </w:pPr>
      <w:r w:rsidRPr="001A5846">
        <w:rPr>
          <w:rFonts w:ascii="Arial" w:eastAsia="Calibri" w:hAnsi="Arial" w:cs="Arial"/>
          <w:b/>
          <w:bCs/>
          <w:sz w:val="20"/>
          <w:szCs w:val="20"/>
          <w:lang w:val="sr-Latn-BA" w:eastAsia="en-US"/>
        </w:rPr>
        <w:t>Opis poslova i radnih zadataka:</w:t>
      </w:r>
      <w:r w:rsidR="00AC7A18" w:rsidRPr="001A5846">
        <w:rPr>
          <w:lang w:val="sr-Latn-BA"/>
        </w:rPr>
        <w:t xml:space="preserve"> </w:t>
      </w:r>
      <w:bookmarkStart w:id="7" w:name="_Hlk193966355"/>
      <w:r w:rsidR="009A0F42" w:rsidRPr="001A5846">
        <w:rPr>
          <w:rFonts w:ascii="Arial" w:eastAsia="Calibri" w:hAnsi="Arial" w:cs="Arial"/>
          <w:sz w:val="20"/>
          <w:szCs w:val="20"/>
          <w:lang w:val="sr-Latn-BA" w:eastAsia="en-US"/>
        </w:rPr>
        <w:t>Radi na obradi, klasifikaciji i sistematizaciji pisanih predstavki u vezi sa ljudskim pravima,  učestvuje u izradi izvještaja i informacija, vrši pripremu sastanaka, klasificira i objedinjuje podatke i sve druge pokazatelje, vodi potrebne evidencije i obavlja druge poslove po nalogu neposrednog rukovodioca.</w:t>
      </w:r>
      <w:bookmarkEnd w:id="7"/>
    </w:p>
    <w:p w14:paraId="33C3F89B" w14:textId="5C1DAC66" w:rsidR="009A0F42" w:rsidRPr="001A5846" w:rsidRDefault="00F90ED7" w:rsidP="00B31ABE">
      <w:pPr>
        <w:jc w:val="both"/>
        <w:rPr>
          <w:rFonts w:ascii="Arial" w:eastAsia="Calibri" w:hAnsi="Arial" w:cs="Arial"/>
          <w:sz w:val="20"/>
          <w:szCs w:val="20"/>
          <w:lang w:val="sr-Latn-BA" w:eastAsia="en-US"/>
        </w:rPr>
      </w:pPr>
      <w:r w:rsidRPr="001A5846">
        <w:rPr>
          <w:rFonts w:ascii="Arial" w:eastAsia="Calibri" w:hAnsi="Arial" w:cs="Arial"/>
          <w:b/>
          <w:bCs/>
          <w:sz w:val="20"/>
          <w:szCs w:val="20"/>
          <w:lang w:val="sr-Latn-BA" w:eastAsia="en-US"/>
        </w:rPr>
        <w:t>Posebni uslovi: </w:t>
      </w:r>
      <w:bookmarkStart w:id="8" w:name="_Hlk193966323"/>
      <w:bookmarkEnd w:id="2"/>
      <w:r w:rsidR="009A0F42" w:rsidRPr="001A5846">
        <w:rPr>
          <w:rFonts w:ascii="Arial" w:eastAsia="Calibri" w:hAnsi="Arial" w:cs="Arial"/>
          <w:sz w:val="20"/>
          <w:szCs w:val="20"/>
          <w:lang w:val="sr-Latn-BA" w:eastAsia="en-US"/>
        </w:rPr>
        <w:t>VII/I stepen društvenog smjera; najmanje dvije (2) godine radnog iskustva u struci; položen stručni upravni ispit; poznavanje rada na računaru.</w:t>
      </w:r>
      <w:bookmarkEnd w:id="8"/>
    </w:p>
    <w:p w14:paraId="777C39A1" w14:textId="5B9969F2" w:rsidR="00B31ABE" w:rsidRPr="001A5846" w:rsidRDefault="005D2DB3" w:rsidP="00B31ABE">
      <w:pPr>
        <w:jc w:val="both"/>
        <w:rPr>
          <w:rFonts w:ascii="Arial" w:eastAsia="Calibri" w:hAnsi="Arial" w:cs="Arial"/>
          <w:sz w:val="20"/>
          <w:szCs w:val="20"/>
          <w:lang w:val="sr-Latn-BA" w:eastAsia="en-US"/>
        </w:rPr>
      </w:pPr>
      <w:r w:rsidRPr="001A5846">
        <w:rPr>
          <w:rFonts w:ascii="Arial" w:eastAsia="Calibri" w:hAnsi="Arial" w:cs="Arial"/>
          <w:b/>
          <w:bCs/>
          <w:sz w:val="20"/>
          <w:szCs w:val="20"/>
          <w:lang w:val="sr-Latn-BA" w:eastAsia="en-US"/>
        </w:rPr>
        <w:t>Status</w:t>
      </w:r>
      <w:r w:rsidR="00B31ABE" w:rsidRPr="001A5846">
        <w:rPr>
          <w:rFonts w:ascii="Arial" w:eastAsia="Calibri" w:hAnsi="Arial" w:cs="Arial"/>
          <w:b/>
          <w:bCs/>
          <w:sz w:val="20"/>
          <w:szCs w:val="20"/>
          <w:lang w:val="sr-Latn-BA" w:eastAsia="en-US"/>
        </w:rPr>
        <w:t>:</w:t>
      </w:r>
      <w:r w:rsidR="00B31ABE" w:rsidRPr="001A5846">
        <w:rPr>
          <w:rFonts w:ascii="Arial" w:eastAsia="Calibri" w:hAnsi="Arial" w:cs="Arial"/>
          <w:sz w:val="20"/>
          <w:szCs w:val="20"/>
          <w:lang w:val="sr-Latn-BA" w:eastAsia="en-US"/>
        </w:rPr>
        <w:t> </w:t>
      </w:r>
      <w:bookmarkStart w:id="9" w:name="_Hlk189643288"/>
      <w:r w:rsidRPr="001A5846">
        <w:rPr>
          <w:rFonts w:ascii="Arial" w:eastAsia="Calibri" w:hAnsi="Arial" w:cs="Arial"/>
          <w:sz w:val="20"/>
          <w:szCs w:val="20"/>
          <w:lang w:val="sr-Latn-BA" w:eastAsia="en-US"/>
        </w:rPr>
        <w:t>državni</w:t>
      </w:r>
      <w:r w:rsidR="00B31ABE" w:rsidRPr="001A5846">
        <w:rPr>
          <w:rFonts w:ascii="Arial" w:eastAsia="Calibri" w:hAnsi="Arial" w:cs="Arial"/>
          <w:sz w:val="20"/>
          <w:szCs w:val="20"/>
          <w:lang w:val="sr-Latn-BA" w:eastAsia="en-US"/>
        </w:rPr>
        <w:t xml:space="preserve"> </w:t>
      </w:r>
      <w:r w:rsidRPr="001A5846">
        <w:rPr>
          <w:rFonts w:ascii="Arial" w:eastAsia="Calibri" w:hAnsi="Arial" w:cs="Arial"/>
          <w:sz w:val="20"/>
          <w:szCs w:val="20"/>
          <w:lang w:val="sr-Latn-BA" w:eastAsia="en-US"/>
        </w:rPr>
        <w:t>službenik</w:t>
      </w:r>
      <w:r w:rsidR="00B31ABE" w:rsidRPr="001A5846">
        <w:rPr>
          <w:rFonts w:ascii="Arial" w:eastAsia="Calibri" w:hAnsi="Arial" w:cs="Arial"/>
          <w:sz w:val="20"/>
          <w:szCs w:val="20"/>
          <w:lang w:val="sr-Latn-BA" w:eastAsia="en-US"/>
        </w:rPr>
        <w:t xml:space="preserve"> –</w:t>
      </w:r>
      <w:r w:rsidR="00CA43DA" w:rsidRPr="001A5846">
        <w:rPr>
          <w:rFonts w:ascii="Arial" w:eastAsia="Calibri" w:hAnsi="Arial" w:cs="Arial"/>
          <w:sz w:val="20"/>
          <w:szCs w:val="20"/>
          <w:lang w:val="sr-Latn-BA" w:eastAsia="en-US"/>
        </w:rPr>
        <w:t xml:space="preserve"> </w:t>
      </w:r>
      <w:bookmarkEnd w:id="9"/>
      <w:r w:rsidR="009A0F42" w:rsidRPr="001A5846">
        <w:rPr>
          <w:rFonts w:ascii="Arial" w:eastAsia="Calibri" w:hAnsi="Arial" w:cs="Arial"/>
          <w:sz w:val="20"/>
          <w:szCs w:val="20"/>
          <w:lang w:val="sr-Latn-BA" w:eastAsia="en-US"/>
        </w:rPr>
        <w:t>viši stručni saradnik</w:t>
      </w:r>
    </w:p>
    <w:p w14:paraId="27D708E8" w14:textId="1CE9E1B0" w:rsidR="00F90ED7" w:rsidRPr="001A5846" w:rsidRDefault="00F90ED7" w:rsidP="00AC7A18">
      <w:pPr>
        <w:jc w:val="both"/>
        <w:rPr>
          <w:rFonts w:ascii="Arial" w:eastAsia="Calibri" w:hAnsi="Arial" w:cs="Arial"/>
          <w:sz w:val="20"/>
          <w:szCs w:val="20"/>
          <w:lang w:val="sr-Latn-BA" w:eastAsia="en-US"/>
        </w:rPr>
      </w:pPr>
      <w:r w:rsidRPr="001A5846">
        <w:rPr>
          <w:rFonts w:ascii="Arial" w:eastAsia="Calibri" w:hAnsi="Arial" w:cs="Arial"/>
          <w:b/>
          <w:bCs/>
          <w:sz w:val="20"/>
          <w:szCs w:val="20"/>
          <w:lang w:val="sr-Latn-BA" w:eastAsia="en-US"/>
        </w:rPr>
        <w:t>Pripadajuća osnovna neto plata</w:t>
      </w:r>
      <w:r w:rsidRPr="001A5846">
        <w:rPr>
          <w:rFonts w:ascii="Arial" w:eastAsia="Calibri" w:hAnsi="Arial" w:cs="Arial"/>
          <w:i/>
          <w:iCs/>
          <w:sz w:val="20"/>
          <w:szCs w:val="20"/>
          <w:lang w:val="sr-Latn-BA" w:eastAsia="en-US"/>
        </w:rPr>
        <w:t>:</w:t>
      </w:r>
      <w:r w:rsidRPr="001A5846">
        <w:rPr>
          <w:rFonts w:ascii="Arial" w:eastAsia="Calibri" w:hAnsi="Arial" w:cs="Arial"/>
          <w:sz w:val="20"/>
          <w:szCs w:val="20"/>
          <w:lang w:val="sr-Latn-BA" w:eastAsia="en-US"/>
        </w:rPr>
        <w:t> </w:t>
      </w:r>
      <w:bookmarkStart w:id="10" w:name="_Hlk193966224"/>
      <w:r w:rsidRPr="001A5846">
        <w:rPr>
          <w:rFonts w:ascii="Arial" w:eastAsia="Calibri" w:hAnsi="Arial" w:cs="Arial"/>
          <w:sz w:val="20"/>
          <w:szCs w:val="20"/>
          <w:lang w:val="sr-Latn-BA" w:eastAsia="en-US"/>
        </w:rPr>
        <w:t>1</w:t>
      </w:r>
      <w:r w:rsidR="003255ED" w:rsidRPr="001A5846">
        <w:rPr>
          <w:rFonts w:ascii="Arial" w:eastAsia="Calibri" w:hAnsi="Arial" w:cs="Arial"/>
          <w:sz w:val="20"/>
          <w:szCs w:val="20"/>
          <w:lang w:val="sr-Latn-BA" w:eastAsia="en-US"/>
        </w:rPr>
        <w:t>5</w:t>
      </w:r>
      <w:r w:rsidR="009A0F42" w:rsidRPr="001A5846">
        <w:rPr>
          <w:rFonts w:ascii="Arial" w:eastAsia="Calibri" w:hAnsi="Arial" w:cs="Arial"/>
          <w:sz w:val="20"/>
          <w:szCs w:val="20"/>
          <w:lang w:val="sr-Latn-BA" w:eastAsia="en-US"/>
        </w:rPr>
        <w:t>30</w:t>
      </w:r>
      <w:r w:rsidRPr="001A5846">
        <w:rPr>
          <w:rFonts w:ascii="Arial" w:eastAsia="Calibri" w:hAnsi="Arial" w:cs="Arial"/>
          <w:sz w:val="20"/>
          <w:szCs w:val="20"/>
          <w:lang w:val="sr-Latn-BA" w:eastAsia="en-US"/>
        </w:rPr>
        <w:t xml:space="preserve">,00 </w:t>
      </w:r>
      <w:bookmarkEnd w:id="10"/>
      <w:r w:rsidRPr="001A5846">
        <w:rPr>
          <w:rFonts w:ascii="Arial" w:eastAsia="Calibri" w:hAnsi="Arial" w:cs="Arial"/>
          <w:sz w:val="20"/>
          <w:szCs w:val="20"/>
          <w:lang w:val="sr-Latn-BA" w:eastAsia="en-US"/>
        </w:rPr>
        <w:t>KM</w:t>
      </w:r>
    </w:p>
    <w:p w14:paraId="7F7D7F13" w14:textId="77777777" w:rsidR="00F90ED7" w:rsidRPr="001A5846" w:rsidRDefault="00F90ED7" w:rsidP="00F90ED7">
      <w:pPr>
        <w:jc w:val="both"/>
        <w:rPr>
          <w:rFonts w:ascii="Arial" w:eastAsia="Calibri" w:hAnsi="Arial" w:cs="Arial"/>
          <w:sz w:val="20"/>
          <w:szCs w:val="20"/>
          <w:lang w:val="sr-Latn-BA" w:eastAsia="en-US"/>
        </w:rPr>
      </w:pPr>
      <w:r w:rsidRPr="001A5846">
        <w:rPr>
          <w:rFonts w:ascii="Arial" w:eastAsia="Calibri" w:hAnsi="Arial" w:cs="Arial"/>
          <w:b/>
          <w:bCs/>
          <w:sz w:val="20"/>
          <w:szCs w:val="20"/>
          <w:lang w:val="sr-Latn-BA" w:eastAsia="en-US"/>
        </w:rPr>
        <w:t>Broj izvršilaca:</w:t>
      </w:r>
      <w:r w:rsidRPr="001A5846">
        <w:rPr>
          <w:rFonts w:ascii="Arial" w:eastAsia="Calibri" w:hAnsi="Arial" w:cs="Arial"/>
          <w:sz w:val="20"/>
          <w:szCs w:val="20"/>
          <w:lang w:val="sr-Latn-BA" w:eastAsia="en-US"/>
        </w:rPr>
        <w:t> jedan (1)</w:t>
      </w:r>
    </w:p>
    <w:p w14:paraId="0C80F118" w14:textId="6B75C21D" w:rsidR="00F90ED7" w:rsidRPr="001A5846" w:rsidRDefault="00F90ED7" w:rsidP="00F90ED7">
      <w:pPr>
        <w:jc w:val="both"/>
        <w:rPr>
          <w:rFonts w:ascii="Arial" w:eastAsia="Calibri" w:hAnsi="Arial" w:cs="Arial"/>
          <w:sz w:val="20"/>
          <w:szCs w:val="20"/>
          <w:lang w:val="sr-Latn-BA" w:eastAsia="en-US"/>
        </w:rPr>
      </w:pPr>
      <w:r w:rsidRPr="001A5846">
        <w:rPr>
          <w:rFonts w:ascii="Arial" w:eastAsia="Calibri" w:hAnsi="Arial" w:cs="Arial"/>
          <w:b/>
          <w:bCs/>
          <w:sz w:val="20"/>
          <w:szCs w:val="20"/>
          <w:lang w:val="sr-Latn-BA" w:eastAsia="en-US"/>
        </w:rPr>
        <w:t>Mjesto rada:</w:t>
      </w:r>
      <w:r w:rsidRPr="001A5846">
        <w:rPr>
          <w:rFonts w:ascii="Arial" w:eastAsia="Calibri" w:hAnsi="Arial" w:cs="Arial"/>
          <w:sz w:val="20"/>
          <w:szCs w:val="20"/>
          <w:lang w:val="sr-Latn-BA" w:eastAsia="en-US"/>
        </w:rPr>
        <w:t> </w:t>
      </w:r>
      <w:bookmarkStart w:id="11" w:name="_Hlk184196432"/>
      <w:r w:rsidR="00AC7A18" w:rsidRPr="001A5846">
        <w:rPr>
          <w:rFonts w:ascii="Arial" w:eastAsia="Calibri" w:hAnsi="Arial" w:cs="Arial"/>
          <w:sz w:val="20"/>
          <w:szCs w:val="20"/>
          <w:lang w:val="sr-Latn-BA" w:eastAsia="en-US"/>
        </w:rPr>
        <w:t>Sarajevo</w:t>
      </w:r>
      <w:bookmarkEnd w:id="11"/>
    </w:p>
    <w:bookmarkEnd w:id="3"/>
    <w:p w14:paraId="6B046AE4" w14:textId="547D4D11" w:rsidR="00BC29F5" w:rsidRPr="001A5846" w:rsidRDefault="00BC29F5" w:rsidP="007054D7">
      <w:pPr>
        <w:jc w:val="both"/>
        <w:rPr>
          <w:rFonts w:ascii="Arial" w:eastAsia="Calibri" w:hAnsi="Arial" w:cs="Arial"/>
          <w:sz w:val="20"/>
          <w:szCs w:val="20"/>
          <w:lang w:val="sr-Latn-BA" w:eastAsia="en-US"/>
        </w:rPr>
      </w:pPr>
    </w:p>
    <w:p w14:paraId="76206838" w14:textId="77777777" w:rsidR="00C81296" w:rsidRPr="001A5846"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1A5846">
        <w:rPr>
          <w:rStyle w:val="Strong"/>
          <w:rFonts w:ascii="Arial" w:hAnsi="Arial" w:cs="Arial"/>
          <w:sz w:val="20"/>
          <w:szCs w:val="20"/>
          <w:u w:val="single"/>
          <w:lang w:val="sr-Latn-BA"/>
        </w:rPr>
        <w:t>Napomene za kandidate:</w:t>
      </w:r>
    </w:p>
    <w:p w14:paraId="544B1385" w14:textId="77777777" w:rsidR="00C81296" w:rsidRPr="001A5846"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A5846">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1A5846"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A5846">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1A5846">
          <w:rPr>
            <w:rStyle w:val="Hyperlink"/>
            <w:rFonts w:ascii="Arial" w:hAnsi="Arial" w:cs="Arial"/>
            <w:color w:val="auto"/>
            <w:sz w:val="20"/>
            <w:szCs w:val="20"/>
            <w:u w:val="none"/>
            <w:lang w:val="sr-Latn-BA"/>
          </w:rPr>
          <w:t>Zakona o državnoj službi</w:t>
        </w:r>
      </w:hyperlink>
      <w:r w:rsidRPr="001A5846">
        <w:rPr>
          <w:rFonts w:ascii="Arial" w:hAnsi="Arial" w:cs="Arial"/>
          <w:sz w:val="20"/>
          <w:szCs w:val="20"/>
          <w:lang w:val="sr-Latn-BA"/>
        </w:rPr>
        <w:t xml:space="preserve"> u institucijama Bosne i Hercegovine.</w:t>
      </w:r>
    </w:p>
    <w:p w14:paraId="1D569B30" w14:textId="77777777" w:rsidR="00C81296" w:rsidRPr="001A5846"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A5846">
        <w:rPr>
          <w:rFonts w:ascii="Arial" w:hAnsi="Arial" w:cs="Arial"/>
          <w:sz w:val="20"/>
          <w:szCs w:val="20"/>
          <w:lang w:val="sr-Latn-BA"/>
        </w:rPr>
        <w:t>Pod radnim iskustvom podrazumijeva se radno iskustvo nakon stečene visoke stručne spreme, odnosno visokog obrazovanja.</w:t>
      </w:r>
    </w:p>
    <w:p w14:paraId="1E8C4081" w14:textId="77777777" w:rsidR="00C81296" w:rsidRPr="001A5846"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A5846">
        <w:rPr>
          <w:rFonts w:ascii="Arial" w:hAnsi="Arial" w:cs="Arial"/>
          <w:sz w:val="20"/>
          <w:szCs w:val="20"/>
          <w:lang w:val="sr-Latn-BA"/>
        </w:rPr>
        <w:t>Za sprovođenje konkursne procedure po ovom javnom oglasu formirat će se jedna (1) komisija za izbor.</w:t>
      </w:r>
    </w:p>
    <w:p w14:paraId="059353F5" w14:textId="77777777" w:rsidR="00C81296" w:rsidRPr="001A5846"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1A5846">
        <w:rPr>
          <w:rStyle w:val="Strong"/>
          <w:rFonts w:ascii="Arial" w:hAnsi="Arial" w:cs="Arial"/>
          <w:b w:val="0"/>
          <w:bCs w:val="0"/>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1A5846" w:rsidRDefault="00257982" w:rsidP="00257982">
      <w:pPr>
        <w:jc w:val="both"/>
        <w:rPr>
          <w:rFonts w:ascii="Arial" w:hAnsi="Arial" w:cs="Arial"/>
          <w:b/>
          <w:sz w:val="20"/>
          <w:szCs w:val="20"/>
          <w:u w:val="single"/>
          <w:lang w:val="sr-Latn-BA"/>
        </w:rPr>
      </w:pPr>
    </w:p>
    <w:p w14:paraId="6ECE6EC2" w14:textId="77777777" w:rsidR="00C81296" w:rsidRPr="001A5846" w:rsidRDefault="00C81296" w:rsidP="00C81296">
      <w:pPr>
        <w:pStyle w:val="NormalWeb"/>
        <w:spacing w:before="0" w:beforeAutospacing="0" w:after="0" w:afterAutospacing="0"/>
        <w:ind w:right="27"/>
        <w:jc w:val="both"/>
        <w:rPr>
          <w:rFonts w:ascii="Arial" w:hAnsi="Arial" w:cs="Arial"/>
          <w:b/>
          <w:sz w:val="20"/>
          <w:szCs w:val="20"/>
          <w:lang w:val="sr-Latn-BA"/>
        </w:rPr>
      </w:pPr>
      <w:r w:rsidRPr="001A5846">
        <w:rPr>
          <w:rFonts w:ascii="Arial" w:hAnsi="Arial" w:cs="Arial"/>
          <w:b/>
          <w:i/>
          <w:sz w:val="20"/>
          <w:szCs w:val="20"/>
          <w:u w:val="single"/>
          <w:lang w:val="sr-Latn-BA"/>
        </w:rPr>
        <w:t>Priprema dokumentacije</w:t>
      </w:r>
      <w:r w:rsidRPr="001A5846">
        <w:rPr>
          <w:rFonts w:ascii="Arial" w:hAnsi="Arial" w:cs="Arial"/>
          <w:b/>
          <w:sz w:val="20"/>
          <w:szCs w:val="20"/>
          <w:lang w:val="sr-Latn-BA"/>
        </w:rPr>
        <w:t>:</w:t>
      </w:r>
    </w:p>
    <w:p w14:paraId="007BFABF" w14:textId="77777777" w:rsidR="00C81296" w:rsidRPr="001A5846" w:rsidRDefault="00C81296" w:rsidP="00C81296">
      <w:pPr>
        <w:pStyle w:val="NormalWeb"/>
        <w:spacing w:before="0" w:beforeAutospacing="0" w:after="0" w:afterAutospacing="0"/>
        <w:ind w:right="27"/>
        <w:jc w:val="both"/>
        <w:rPr>
          <w:rFonts w:ascii="Arial" w:hAnsi="Arial" w:cs="Arial"/>
          <w:sz w:val="20"/>
          <w:szCs w:val="20"/>
          <w:lang w:val="sr-Latn-BA"/>
        </w:rPr>
      </w:pPr>
      <w:r w:rsidRPr="001A5846">
        <w:rPr>
          <w:rFonts w:ascii="Arial" w:hAnsi="Arial" w:cs="Arial"/>
          <w:b/>
          <w:sz w:val="20"/>
          <w:szCs w:val="20"/>
          <w:lang w:val="sr-Latn-BA"/>
        </w:rPr>
        <w:t>Skreće se pažnja kandidatima</w:t>
      </w:r>
      <w:r w:rsidRPr="001A5846">
        <w:rPr>
          <w:rFonts w:ascii="Arial" w:hAnsi="Arial" w:cs="Arial"/>
          <w:sz w:val="20"/>
          <w:szCs w:val="20"/>
          <w:lang w:val="sr-Latn-BA"/>
        </w:rPr>
        <w:t xml:space="preserve"> da su potrebnu dokumentaciju na oglas dužni dostaviti u skladu sa </w:t>
      </w:r>
      <w:hyperlink r:id="rId9" w:history="1">
        <w:r w:rsidRPr="001A584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A584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1A5846" w:rsidRDefault="00C81296" w:rsidP="00C81296">
      <w:pPr>
        <w:tabs>
          <w:tab w:val="left" w:pos="284"/>
        </w:tabs>
        <w:ind w:right="28"/>
        <w:jc w:val="both"/>
        <w:rPr>
          <w:rFonts w:ascii="Arial" w:hAnsi="Arial" w:cs="Arial"/>
          <w:sz w:val="20"/>
          <w:szCs w:val="20"/>
          <w:lang w:val="sr-Latn-BA"/>
        </w:rPr>
      </w:pPr>
      <w:r w:rsidRPr="001A5846">
        <w:rPr>
          <w:rFonts w:ascii="Arial" w:hAnsi="Arial" w:cs="Arial"/>
          <w:sz w:val="20"/>
          <w:szCs w:val="20"/>
          <w:lang w:val="sr-Latn-BA"/>
        </w:rPr>
        <w:t xml:space="preserve">S tim u vezi, kandidati se upućuju na pojašnjenje - tekst na službenoj internet stranici www.ads.gov.ba, u dijelu </w:t>
      </w:r>
      <w:hyperlink r:id="rId10" w:history="1">
        <w:r w:rsidRPr="001A5846">
          <w:rPr>
            <w:rStyle w:val="Hyperlink"/>
            <w:rFonts w:ascii="Arial" w:hAnsi="Arial" w:cs="Arial"/>
            <w:color w:val="auto"/>
            <w:sz w:val="20"/>
            <w:szCs w:val="20"/>
            <w:lang w:val="sr-Latn-BA"/>
          </w:rPr>
          <w:t>„Zapošljavanje/Napomena za kandidate/Stop greškama u prijavama!“</w:t>
        </w:r>
      </w:hyperlink>
      <w:r w:rsidRPr="001A584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1A5846">
          <w:rPr>
            <w:rFonts w:ascii="Arial" w:hAnsi="Arial" w:cs="Arial"/>
            <w:sz w:val="20"/>
            <w:szCs w:val="20"/>
            <w:lang w:val="sr-Latn-BA"/>
          </w:rPr>
          <w:t>uvjerenje o položenom stručnom upravnom odnosno javnom ispitu</w:t>
        </w:r>
      </w:hyperlink>
      <w:r w:rsidRPr="001A584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1A5846"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1A5846" w:rsidRDefault="00257982" w:rsidP="00D4032E">
      <w:pPr>
        <w:tabs>
          <w:tab w:val="left" w:pos="284"/>
        </w:tabs>
        <w:ind w:right="28"/>
        <w:jc w:val="both"/>
        <w:rPr>
          <w:rFonts w:ascii="Arial" w:hAnsi="Arial" w:cs="Arial"/>
          <w:sz w:val="20"/>
          <w:szCs w:val="20"/>
          <w:lang w:val="sr-Latn-BA"/>
        </w:rPr>
      </w:pPr>
      <w:r w:rsidRPr="001A5846">
        <w:rPr>
          <w:rFonts w:ascii="Arial" w:hAnsi="Arial" w:cs="Arial"/>
          <w:b/>
          <w:sz w:val="20"/>
          <w:szCs w:val="20"/>
          <w:u w:val="single"/>
          <w:lang w:val="sr-Latn-BA"/>
        </w:rPr>
        <w:t xml:space="preserve">Potrebni dokumenti: </w:t>
      </w:r>
    </w:p>
    <w:p w14:paraId="02F58C33" w14:textId="77777777" w:rsidR="00243300" w:rsidRPr="001A5846" w:rsidRDefault="00BC08E1" w:rsidP="00910A2D">
      <w:pPr>
        <w:jc w:val="both"/>
        <w:rPr>
          <w:rFonts w:ascii="Arial" w:hAnsi="Arial" w:cs="Arial"/>
          <w:sz w:val="20"/>
          <w:szCs w:val="20"/>
          <w:lang w:val="sr-Latn-BA"/>
        </w:rPr>
      </w:pPr>
      <w:r w:rsidRPr="001A5846">
        <w:rPr>
          <w:rFonts w:ascii="Arial" w:hAnsi="Arial" w:cs="Arial"/>
          <w:b/>
          <w:sz w:val="20"/>
          <w:szCs w:val="20"/>
          <w:u w:val="single"/>
          <w:lang w:val="sr-Latn-BA"/>
        </w:rPr>
        <w:t xml:space="preserve">I </w:t>
      </w:r>
      <w:r w:rsidR="00243300" w:rsidRPr="001A5846">
        <w:rPr>
          <w:rFonts w:ascii="Arial" w:hAnsi="Arial" w:cs="Arial"/>
          <w:b/>
          <w:sz w:val="20"/>
          <w:szCs w:val="20"/>
          <w:u w:val="single"/>
          <w:lang w:val="sr-Latn-BA"/>
        </w:rPr>
        <w:t>Ovjerene kopije</w:t>
      </w:r>
      <w:r w:rsidR="00243300" w:rsidRPr="001A5846">
        <w:rPr>
          <w:rFonts w:ascii="Arial" w:hAnsi="Arial" w:cs="Arial"/>
          <w:b/>
          <w:sz w:val="20"/>
          <w:szCs w:val="20"/>
          <w:lang w:val="sr-Latn-BA"/>
        </w:rPr>
        <w:t>:</w:t>
      </w:r>
      <w:r w:rsidR="00243300" w:rsidRPr="001A5846">
        <w:rPr>
          <w:rFonts w:ascii="Arial" w:hAnsi="Arial" w:cs="Arial"/>
          <w:sz w:val="20"/>
          <w:szCs w:val="20"/>
          <w:lang w:val="sr-Latn-BA"/>
        </w:rPr>
        <w:t xml:space="preserve"> </w:t>
      </w:r>
    </w:p>
    <w:p w14:paraId="21102671" w14:textId="77777777" w:rsidR="000D2B8B" w:rsidRPr="001A584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A5846">
        <w:rPr>
          <w:rFonts w:ascii="Arial" w:hAnsi="Arial" w:cs="Arial"/>
          <w:sz w:val="20"/>
          <w:szCs w:val="20"/>
          <w:lang w:val="sr-Latn-BA"/>
        </w:rPr>
        <w:lastRenderedPageBreak/>
        <w:t xml:space="preserve">univerzitetske diplome (nostrifikovane/priznate diplome, ukoliko fakultet nije završen u BiH ili je diploma stečena u nekoj drugoj državi nakon 06.04.1992. godine); </w:t>
      </w:r>
      <w:r w:rsidR="00186D4E" w:rsidRPr="001A584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1A584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A584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A5846">
        <w:rPr>
          <w:rFonts w:ascii="Arial" w:hAnsi="Arial" w:cs="Arial"/>
          <w:sz w:val="20"/>
          <w:szCs w:val="20"/>
          <w:lang w:val="sr-Latn-BA"/>
        </w:rPr>
        <w:t xml:space="preserve"> </w:t>
      </w:r>
    </w:p>
    <w:p w14:paraId="1BE85774" w14:textId="77777777" w:rsidR="00EF2D2E" w:rsidRPr="001A584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A5846">
        <w:rPr>
          <w:rFonts w:ascii="Arial" w:hAnsi="Arial" w:cs="Arial"/>
          <w:sz w:val="20"/>
          <w:szCs w:val="20"/>
          <w:lang w:val="sr-Latn-BA"/>
        </w:rPr>
        <w:t>uvjerenja o državlјanstvu (ne starije od 6 mjeseci od dana izdavanja od strane nadležnog organa);</w:t>
      </w:r>
    </w:p>
    <w:p w14:paraId="3B6FCB37" w14:textId="77777777" w:rsidR="00EF2D2E" w:rsidRPr="001A584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A5846">
        <w:rPr>
          <w:rFonts w:ascii="Arial" w:eastAsia="Times New Roman" w:hAnsi="Arial" w:cs="Arial"/>
          <w:sz w:val="20"/>
          <w:szCs w:val="20"/>
          <w:lang w:val="sr-Latn-BA"/>
        </w:rPr>
        <w:t xml:space="preserve">uvjerenja o položenom stručnom upravnom ispitu odnosno javnom ispitu; </w:t>
      </w:r>
    </w:p>
    <w:p w14:paraId="52A3377F" w14:textId="77777777" w:rsidR="00577D80" w:rsidRPr="001A5846" w:rsidRDefault="00EF2D2E" w:rsidP="00577D8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A5846">
        <w:rPr>
          <w:rFonts w:ascii="Arial" w:eastAsia="Times New Roman" w:hAnsi="Arial" w:cs="Arial"/>
          <w:sz w:val="20"/>
          <w:szCs w:val="20"/>
          <w:lang w:val="sr-Latn-BA"/>
        </w:rPr>
        <w:t xml:space="preserve">potvrde ili uvjerenja kao dokaza o </w:t>
      </w:r>
      <w:r w:rsidR="00C45162" w:rsidRPr="001A5846">
        <w:rPr>
          <w:rFonts w:ascii="Arial" w:eastAsia="Times New Roman" w:hAnsi="Arial" w:cs="Arial"/>
          <w:sz w:val="20"/>
          <w:szCs w:val="20"/>
          <w:lang w:val="sr-Latn-BA"/>
        </w:rPr>
        <w:t>traženoj vrsti iskustva;</w:t>
      </w:r>
    </w:p>
    <w:p w14:paraId="4E6456AB" w14:textId="35C2D88B" w:rsidR="005A52C0" w:rsidRPr="001A5846"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A5846">
        <w:rPr>
          <w:rFonts w:ascii="Arial" w:hAnsi="Arial" w:cs="Arial"/>
          <w:sz w:val="20"/>
          <w:szCs w:val="20"/>
          <w:lang w:val="sr-Latn-BA"/>
        </w:rPr>
        <w:t>dokaza o traženom nivou znanja rada na ra</w:t>
      </w:r>
      <w:r w:rsidR="00EB165E" w:rsidRPr="001A5846">
        <w:rPr>
          <w:rFonts w:ascii="Arial" w:hAnsi="Arial" w:cs="Arial"/>
          <w:color w:val="000000" w:themeColor="text1"/>
          <w:sz w:val="20"/>
          <w:szCs w:val="20"/>
          <w:lang w:val="sr-Latn-BA"/>
        </w:rPr>
        <w:t>č</w:t>
      </w:r>
      <w:r w:rsidRPr="001A5846">
        <w:rPr>
          <w:rFonts w:ascii="Arial" w:hAnsi="Arial" w:cs="Arial"/>
          <w:sz w:val="20"/>
          <w:szCs w:val="20"/>
          <w:lang w:val="sr-Latn-BA"/>
        </w:rPr>
        <w:t>unaru</w:t>
      </w:r>
      <w:r w:rsidR="003C1DC3" w:rsidRPr="001A5846">
        <w:rPr>
          <w:rFonts w:ascii="Arial" w:hAnsi="Arial" w:cs="Arial"/>
          <w:sz w:val="20"/>
          <w:szCs w:val="20"/>
          <w:lang w:val="sr-Latn-BA"/>
        </w:rPr>
        <w:t>.</w:t>
      </w:r>
    </w:p>
    <w:p w14:paraId="2A5BE86C" w14:textId="77777777" w:rsidR="009A0F42" w:rsidRPr="001A5846" w:rsidRDefault="009A0F42" w:rsidP="009A0F42">
      <w:pPr>
        <w:pStyle w:val="ListParagraph"/>
        <w:shd w:val="clear" w:color="auto" w:fill="FFFFFF"/>
        <w:spacing w:after="0" w:line="240" w:lineRule="auto"/>
        <w:ind w:left="426"/>
        <w:jc w:val="both"/>
        <w:rPr>
          <w:rFonts w:ascii="Arial" w:eastAsia="Times New Roman" w:hAnsi="Arial" w:cs="Arial"/>
          <w:sz w:val="20"/>
          <w:szCs w:val="20"/>
          <w:lang w:val="sr-Latn-BA"/>
        </w:rPr>
      </w:pPr>
    </w:p>
    <w:p w14:paraId="3DFF1CD9" w14:textId="77777777" w:rsidR="00C81296" w:rsidRPr="001A5846" w:rsidRDefault="00C81296" w:rsidP="00C81296">
      <w:pPr>
        <w:pStyle w:val="ListParagraph"/>
        <w:shd w:val="clear" w:color="auto" w:fill="FFFFFF"/>
        <w:ind w:left="0"/>
        <w:jc w:val="both"/>
        <w:rPr>
          <w:rFonts w:ascii="Arial" w:hAnsi="Arial" w:cs="Arial"/>
          <w:b/>
          <w:bCs/>
          <w:sz w:val="20"/>
          <w:szCs w:val="20"/>
          <w:u w:val="single"/>
          <w:lang w:val="sr-Latn-BA"/>
        </w:rPr>
      </w:pPr>
      <w:r w:rsidRPr="001A5846">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1A5846" w:rsidRDefault="00C81296" w:rsidP="00C81296">
      <w:pPr>
        <w:pStyle w:val="ListParagraph"/>
        <w:shd w:val="clear" w:color="auto" w:fill="FFFFFF"/>
        <w:ind w:left="0"/>
        <w:jc w:val="both"/>
        <w:rPr>
          <w:rFonts w:ascii="Arial" w:hAnsi="Arial" w:cs="Arial"/>
          <w:b/>
          <w:bCs/>
          <w:sz w:val="20"/>
          <w:szCs w:val="20"/>
          <w:u w:val="single"/>
          <w:lang w:val="sr-Latn-BA"/>
        </w:rPr>
      </w:pPr>
      <w:r w:rsidRPr="001A5846">
        <w:rPr>
          <w:rFonts w:ascii="Arial" w:hAnsi="Arial" w:cs="Arial"/>
          <w:b/>
          <w:bCs/>
          <w:sz w:val="20"/>
          <w:szCs w:val="20"/>
          <w:u w:val="single"/>
          <w:lang w:val="sr-Latn-BA"/>
        </w:rPr>
        <w:t>Za elektronsku prijavu, kandidat u sistem prilaže PDF skenirane dokumente maksimalne veličine po dokumentu 2 MB.</w:t>
      </w:r>
    </w:p>
    <w:p w14:paraId="7A5DB9AE" w14:textId="1CA8CA4B" w:rsidR="00AD0150" w:rsidRPr="001A5846" w:rsidRDefault="009A0F42" w:rsidP="009A0F42">
      <w:pPr>
        <w:shd w:val="clear" w:color="auto" w:fill="FFFFFF"/>
        <w:jc w:val="both"/>
        <w:rPr>
          <w:rFonts w:ascii="Arial" w:hAnsi="Arial" w:cs="Arial"/>
          <w:b/>
          <w:bCs/>
          <w:sz w:val="20"/>
          <w:szCs w:val="20"/>
          <w:u w:val="single"/>
          <w:lang w:val="sr-Latn-BA"/>
        </w:rPr>
      </w:pPr>
      <w:r w:rsidRPr="001A5846">
        <w:rPr>
          <w:rFonts w:ascii="Arial" w:hAnsi="Arial" w:cs="Arial"/>
          <w:b/>
          <w:bCs/>
          <w:sz w:val="20"/>
          <w:szCs w:val="20"/>
          <w:u w:val="single"/>
          <w:lang w:val="sr-Latn-BA"/>
        </w:rPr>
        <w:t>II Popunjen obrazac/elektronska prijava:</w:t>
      </w:r>
    </w:p>
    <w:p w14:paraId="7F2FBC5B" w14:textId="77777777" w:rsidR="00C81296" w:rsidRPr="001A5846"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Za kandidate koji se prijavljuju putem pošte, svojeručno potpisan obrazac Agencije za državnu službu BiH: isti možete preuzeti na web-stranici Agencije:</w:t>
      </w:r>
      <w:r w:rsidRPr="001A5846">
        <w:rPr>
          <w:rStyle w:val="apple-converted-space"/>
          <w:rFonts w:ascii="Arial" w:hAnsi="Arial" w:cs="Arial"/>
          <w:sz w:val="20"/>
          <w:szCs w:val="20"/>
          <w:lang w:val="sr-Latn-BA"/>
        </w:rPr>
        <w:t> </w:t>
      </w:r>
      <w:hyperlink r:id="rId12" w:history="1">
        <w:r w:rsidRPr="001A5846">
          <w:rPr>
            <w:rStyle w:val="Hyperlink"/>
            <w:rFonts w:ascii="Arial" w:hAnsi="Arial" w:cs="Arial"/>
            <w:color w:val="auto"/>
            <w:sz w:val="20"/>
            <w:szCs w:val="20"/>
            <w:lang w:val="sr-Latn-BA"/>
          </w:rPr>
          <w:t>www.ads.gov.ba</w:t>
        </w:r>
      </w:hyperlink>
      <w:r w:rsidRPr="001A5846">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1A5846"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Za kandidate koji se prijavljuju putem informacionog sistema, popunjena elektronska prijava.</w:t>
      </w:r>
    </w:p>
    <w:p w14:paraId="46D2285D" w14:textId="77777777" w:rsidR="00C81296" w:rsidRPr="001A5846" w:rsidRDefault="00C81296" w:rsidP="00C81296">
      <w:pPr>
        <w:jc w:val="both"/>
        <w:rPr>
          <w:rFonts w:ascii="Arial" w:hAnsi="Arial" w:cs="Arial"/>
          <w:b/>
          <w:bCs/>
          <w:sz w:val="20"/>
          <w:szCs w:val="20"/>
          <w:u w:val="single"/>
          <w:lang w:val="sr-Latn-BA"/>
        </w:rPr>
      </w:pPr>
    </w:p>
    <w:p w14:paraId="076341AB" w14:textId="77777777" w:rsidR="00C81296" w:rsidRPr="001A5846" w:rsidRDefault="00C81296" w:rsidP="00C81296">
      <w:pPr>
        <w:jc w:val="both"/>
        <w:rPr>
          <w:rFonts w:ascii="Arial" w:hAnsi="Arial" w:cs="Arial"/>
          <w:b/>
          <w:bCs/>
          <w:sz w:val="20"/>
          <w:szCs w:val="20"/>
          <w:u w:val="single"/>
          <w:lang w:val="sr-Latn-BA"/>
        </w:rPr>
      </w:pPr>
      <w:r w:rsidRPr="001A5846">
        <w:rPr>
          <w:rFonts w:ascii="Arial" w:hAnsi="Arial" w:cs="Arial"/>
          <w:b/>
          <w:bCs/>
          <w:sz w:val="20"/>
          <w:szCs w:val="20"/>
          <w:u w:val="single"/>
          <w:lang w:val="sr-Latn-BA"/>
        </w:rPr>
        <w:t>Napomena za kandidate koji podnose elektronsku prijavu:</w:t>
      </w:r>
    </w:p>
    <w:p w14:paraId="05DAF459" w14:textId="77777777" w:rsidR="00C81296" w:rsidRPr="001A5846"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1A5846">
        <w:rPr>
          <w:rFonts w:ascii="Arial" w:hAnsi="Arial" w:cs="Arial"/>
          <w:sz w:val="20"/>
          <w:szCs w:val="20"/>
          <w:lang w:val="sr-Latn-BA"/>
        </w:rPr>
        <w:t>popunjavanjem elektronske prijave kandidat se upoznaje o namjeri korištenja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1A5846"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u slučaju da kandidat koji popunjava elektronsku prijavu da lažne podatke o ispunjavanju općih i posebnih uslova koji se traže tekstom oglasa za radno mjesto na koje se prijavljuje, primjenjivat će se mjere iz člana 19. pomenutog uputstva.</w:t>
      </w:r>
    </w:p>
    <w:p w14:paraId="1B44188A" w14:textId="77777777" w:rsidR="00C81296" w:rsidRPr="001A5846"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web-stranice ads.gov.ba informisati o vremenu održavanja ispita.</w:t>
      </w:r>
    </w:p>
    <w:p w14:paraId="1E6E20BB" w14:textId="77777777" w:rsidR="00C81296" w:rsidRPr="001A5846" w:rsidRDefault="00C81296" w:rsidP="00C81296">
      <w:pPr>
        <w:jc w:val="both"/>
        <w:rPr>
          <w:rFonts w:ascii="Arial" w:hAnsi="Arial" w:cs="Arial"/>
          <w:b/>
          <w:sz w:val="20"/>
          <w:szCs w:val="20"/>
          <w:lang w:val="sr-Latn-BA"/>
        </w:rPr>
      </w:pPr>
    </w:p>
    <w:p w14:paraId="01EA5B10" w14:textId="77777777" w:rsidR="00C81296" w:rsidRPr="001A5846" w:rsidRDefault="00C81296" w:rsidP="00C81296">
      <w:pPr>
        <w:jc w:val="both"/>
        <w:rPr>
          <w:rFonts w:ascii="Arial" w:hAnsi="Arial" w:cs="Arial"/>
          <w:b/>
          <w:sz w:val="20"/>
          <w:szCs w:val="20"/>
          <w:lang w:val="sr-Latn-BA"/>
        </w:rPr>
      </w:pPr>
      <w:r w:rsidRPr="001A5846">
        <w:rPr>
          <w:rFonts w:ascii="Arial" w:hAnsi="Arial" w:cs="Arial"/>
          <w:b/>
          <w:sz w:val="20"/>
          <w:szCs w:val="20"/>
          <w:lang w:val="sr-Latn-BA"/>
        </w:rPr>
        <w:t>Dodatni dokumenti koji se dostavljaju naknadno:</w:t>
      </w:r>
    </w:p>
    <w:p w14:paraId="16B41FF9" w14:textId="77777777" w:rsidR="00C81296" w:rsidRPr="001A5846"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73B5EEA" w14:textId="77777777" w:rsidR="00C81296" w:rsidRPr="001A5846"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1A5846"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1A5846">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1A5846" w:rsidRDefault="00C81296" w:rsidP="00C81296">
      <w:pPr>
        <w:shd w:val="clear" w:color="auto" w:fill="FFFFFF"/>
        <w:jc w:val="both"/>
        <w:rPr>
          <w:rFonts w:ascii="Arial" w:hAnsi="Arial" w:cs="Arial"/>
          <w:sz w:val="20"/>
          <w:szCs w:val="20"/>
          <w:lang w:val="sr-Latn-BA"/>
        </w:rPr>
      </w:pPr>
    </w:p>
    <w:p w14:paraId="22929397" w14:textId="77777777" w:rsidR="00C81296" w:rsidRPr="001A5846" w:rsidRDefault="00C81296" w:rsidP="00C81296">
      <w:pPr>
        <w:jc w:val="both"/>
        <w:rPr>
          <w:rFonts w:ascii="Arial" w:hAnsi="Arial" w:cs="Arial"/>
          <w:sz w:val="20"/>
          <w:szCs w:val="20"/>
          <w:lang w:val="sr-Latn-BA"/>
        </w:rPr>
      </w:pPr>
      <w:r w:rsidRPr="001A5846">
        <w:rPr>
          <w:rFonts w:ascii="Arial" w:hAnsi="Arial" w:cs="Arial"/>
          <w:sz w:val="20"/>
          <w:szCs w:val="20"/>
          <w:lang w:val="sr-Latn-BA"/>
        </w:rPr>
        <w:t>Kandidati koji nemaju položen stručni (upravni) ispit, prije pristupanja pismenom dijelu stručnog ispita polagat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1A5846" w:rsidRDefault="00C81296" w:rsidP="00C81296">
      <w:pPr>
        <w:jc w:val="both"/>
        <w:rPr>
          <w:rFonts w:ascii="Arial" w:hAnsi="Arial" w:cs="Arial"/>
          <w:sz w:val="20"/>
          <w:szCs w:val="20"/>
          <w:lang w:val="sr-Latn-BA"/>
        </w:rPr>
      </w:pPr>
    </w:p>
    <w:p w14:paraId="3F7C0C9C" w14:textId="77777777" w:rsidR="00C81296" w:rsidRPr="001A5846" w:rsidRDefault="00C81296" w:rsidP="00C81296">
      <w:pPr>
        <w:jc w:val="both"/>
        <w:rPr>
          <w:rFonts w:ascii="Arial" w:hAnsi="Arial" w:cs="Arial"/>
          <w:sz w:val="20"/>
          <w:szCs w:val="20"/>
          <w:lang w:val="sr-Latn-BA"/>
        </w:rPr>
      </w:pPr>
      <w:r w:rsidRPr="001A5846">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1A5846">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14:paraId="14FC935E" w14:textId="77777777" w:rsidR="00C81296" w:rsidRPr="001A5846" w:rsidRDefault="00C81296" w:rsidP="00C81296">
      <w:pPr>
        <w:jc w:val="both"/>
        <w:rPr>
          <w:rFonts w:ascii="Arial" w:hAnsi="Arial" w:cs="Arial"/>
          <w:sz w:val="20"/>
          <w:szCs w:val="20"/>
          <w:lang w:val="sr-Latn-BA"/>
        </w:rPr>
      </w:pPr>
    </w:p>
    <w:p w14:paraId="38AE36B2" w14:textId="77777777" w:rsidR="00C81296" w:rsidRPr="001A5846" w:rsidRDefault="00C81296" w:rsidP="00C81296">
      <w:pPr>
        <w:jc w:val="both"/>
        <w:rPr>
          <w:rFonts w:ascii="Arial" w:hAnsi="Arial" w:cs="Arial"/>
          <w:i/>
          <w:iCs/>
          <w:sz w:val="20"/>
          <w:szCs w:val="20"/>
          <w:lang w:val="sr-Latn-BA"/>
        </w:rPr>
      </w:pPr>
      <w:r w:rsidRPr="001A5846">
        <w:rPr>
          <w:rFonts w:ascii="Arial" w:hAnsi="Arial" w:cs="Arial"/>
          <w:b/>
          <w:bCs/>
          <w:i/>
          <w:iCs/>
          <w:sz w:val="20"/>
          <w:szCs w:val="20"/>
          <w:lang w:val="sr-Latn-BA"/>
        </w:rPr>
        <w:t>Podnošenje elektronske</w:t>
      </w:r>
      <w:r w:rsidRPr="001A5846">
        <w:rPr>
          <w:rFonts w:ascii="Arial" w:hAnsi="Arial" w:cs="Arial"/>
          <w:i/>
          <w:iCs/>
          <w:sz w:val="20"/>
          <w:szCs w:val="20"/>
          <w:lang w:val="sr-Latn-BA"/>
        </w:rPr>
        <w:t xml:space="preserve"> </w:t>
      </w:r>
      <w:r w:rsidRPr="001A5846">
        <w:rPr>
          <w:rFonts w:ascii="Arial" w:hAnsi="Arial" w:cs="Arial"/>
          <w:b/>
          <w:bCs/>
          <w:i/>
          <w:iCs/>
          <w:sz w:val="20"/>
          <w:szCs w:val="20"/>
          <w:lang w:val="sr-Latn-BA"/>
        </w:rPr>
        <w:t>prijave</w:t>
      </w:r>
      <w:r w:rsidRPr="001A5846">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1A5846" w:rsidRDefault="00C81296" w:rsidP="00C81296">
      <w:pPr>
        <w:jc w:val="both"/>
        <w:rPr>
          <w:rFonts w:ascii="Arial" w:hAnsi="Arial" w:cs="Arial"/>
          <w:i/>
          <w:iCs/>
          <w:sz w:val="20"/>
          <w:szCs w:val="20"/>
          <w:lang w:val="sr-Latn-BA"/>
        </w:rPr>
      </w:pPr>
      <w:r w:rsidRPr="001A5846">
        <w:rPr>
          <w:rFonts w:ascii="Arial" w:hAnsi="Arial" w:cs="Arial"/>
          <w:i/>
          <w:iCs/>
          <w:sz w:val="20"/>
          <w:szCs w:val="20"/>
          <w:lang w:val="sr-Latn-BA"/>
        </w:rPr>
        <w:t>Ukoliko kandidat u sistem ne priloži skenirane dokumente oglasom tražene dokumentacije, kojim dokazuje ispunjavanje općih i posebnih uslova radnog mjesta na koje se prijavljuje, prijava se neće uzeti u razmatranje.</w:t>
      </w:r>
    </w:p>
    <w:p w14:paraId="3C265BA5" w14:textId="77777777" w:rsidR="00C81296" w:rsidRPr="001A5846" w:rsidRDefault="00C81296" w:rsidP="00C81296">
      <w:pPr>
        <w:jc w:val="both"/>
        <w:rPr>
          <w:rFonts w:ascii="Arial" w:hAnsi="Arial" w:cs="Arial"/>
          <w:sz w:val="20"/>
          <w:szCs w:val="20"/>
          <w:lang w:val="sr-Latn-BA"/>
        </w:rPr>
      </w:pPr>
    </w:p>
    <w:p w14:paraId="26968F27" w14:textId="1CD9D30C" w:rsidR="00C81296" w:rsidRPr="001A5846" w:rsidRDefault="00C81296" w:rsidP="00C81296">
      <w:pPr>
        <w:jc w:val="both"/>
        <w:rPr>
          <w:rFonts w:ascii="Arial" w:hAnsi="Arial" w:cs="Arial"/>
          <w:sz w:val="20"/>
          <w:szCs w:val="20"/>
          <w:lang w:val="sr-Latn-BA"/>
        </w:rPr>
      </w:pPr>
      <w:r w:rsidRPr="001A5846">
        <w:rPr>
          <w:rFonts w:ascii="Arial" w:hAnsi="Arial" w:cs="Arial"/>
          <w:sz w:val="20"/>
          <w:szCs w:val="20"/>
          <w:lang w:val="sr-Latn-BA"/>
        </w:rPr>
        <w:t xml:space="preserve">Putem poštanske službe, preporučenom pošiljkom, sve tražene dokumente treba </w:t>
      </w:r>
      <w:r w:rsidRPr="001A5846">
        <w:rPr>
          <w:rFonts w:ascii="Arial" w:hAnsi="Arial" w:cs="Arial"/>
          <w:b/>
          <w:sz w:val="20"/>
          <w:szCs w:val="20"/>
          <w:lang w:val="sr-Latn-BA"/>
        </w:rPr>
        <w:t>dostaviti najkasnije do</w:t>
      </w:r>
      <w:r w:rsidR="00575330" w:rsidRPr="001A5846">
        <w:rPr>
          <w:rFonts w:ascii="Arial" w:hAnsi="Arial" w:cs="Arial"/>
          <w:b/>
          <w:sz w:val="20"/>
          <w:szCs w:val="20"/>
          <w:lang w:val="sr-Latn-BA"/>
        </w:rPr>
        <w:t xml:space="preserve"> </w:t>
      </w:r>
      <w:bookmarkStart w:id="12" w:name="_Hlk125112346"/>
      <w:r w:rsidRPr="001A5846">
        <w:rPr>
          <w:rFonts w:ascii="Arial" w:hAnsi="Arial" w:cs="Arial"/>
          <w:b/>
          <w:sz w:val="20"/>
          <w:szCs w:val="20"/>
          <w:u w:val="single"/>
          <w:lang w:val="sr-Latn-BA"/>
        </w:rPr>
        <w:t xml:space="preserve"> </w:t>
      </w:r>
      <w:r w:rsidR="00DC566D">
        <w:rPr>
          <w:rFonts w:ascii="Arial" w:hAnsi="Arial" w:cs="Arial"/>
          <w:b/>
          <w:sz w:val="20"/>
          <w:szCs w:val="20"/>
          <w:u w:val="single"/>
          <w:lang w:val="sr-Latn-BA"/>
        </w:rPr>
        <w:t>25.04.</w:t>
      </w:r>
      <w:r w:rsidRPr="001A5846">
        <w:rPr>
          <w:rFonts w:ascii="Arial" w:hAnsi="Arial" w:cs="Arial"/>
          <w:b/>
          <w:sz w:val="20"/>
          <w:szCs w:val="20"/>
          <w:u w:val="single"/>
          <w:lang w:val="sr-Latn-BA"/>
        </w:rPr>
        <w:t xml:space="preserve">2025. </w:t>
      </w:r>
      <w:bookmarkEnd w:id="12"/>
      <w:r w:rsidRPr="001A5846">
        <w:rPr>
          <w:rFonts w:ascii="Arial" w:hAnsi="Arial" w:cs="Arial"/>
          <w:b/>
          <w:sz w:val="20"/>
          <w:szCs w:val="20"/>
          <w:u w:val="single"/>
          <w:lang w:val="sr-Latn-BA"/>
        </w:rPr>
        <w:t>godine</w:t>
      </w:r>
      <w:r w:rsidRPr="001A5846">
        <w:rPr>
          <w:rFonts w:ascii="Arial" w:hAnsi="Arial" w:cs="Arial"/>
          <w:sz w:val="20"/>
          <w:szCs w:val="20"/>
          <w:lang w:val="sr-Latn-BA"/>
        </w:rPr>
        <w:t>, na adresu:</w:t>
      </w:r>
    </w:p>
    <w:p w14:paraId="7181EE08" w14:textId="77777777" w:rsidR="00F07F7A" w:rsidRPr="001A5846" w:rsidRDefault="00F07F7A" w:rsidP="00910A2D">
      <w:pPr>
        <w:jc w:val="both"/>
        <w:rPr>
          <w:rFonts w:ascii="Arial" w:hAnsi="Arial" w:cs="Arial"/>
          <w:b/>
          <w:sz w:val="20"/>
          <w:szCs w:val="20"/>
          <w:lang w:val="sr-Latn-BA"/>
        </w:rPr>
      </w:pPr>
    </w:p>
    <w:p w14:paraId="404FDB3F" w14:textId="77777777" w:rsidR="00C81296" w:rsidRPr="001A5846" w:rsidRDefault="00C81296" w:rsidP="00AC7A18">
      <w:pPr>
        <w:jc w:val="both"/>
        <w:rPr>
          <w:rFonts w:ascii="Arial" w:hAnsi="Arial" w:cs="Arial"/>
          <w:b/>
          <w:bCs/>
          <w:sz w:val="20"/>
          <w:szCs w:val="20"/>
          <w:lang w:val="sr-Latn-BA" w:eastAsia="en-US"/>
        </w:rPr>
      </w:pPr>
      <w:bookmarkStart w:id="13" w:name="_Hlk184196402"/>
      <w:r w:rsidRPr="001A5846">
        <w:rPr>
          <w:rFonts w:ascii="Arial" w:hAnsi="Arial" w:cs="Arial"/>
          <w:b/>
          <w:bCs/>
          <w:sz w:val="20"/>
          <w:szCs w:val="20"/>
          <w:lang w:val="sr-Latn-BA" w:eastAsia="en-US"/>
        </w:rPr>
        <w:t>Agencija za državnu službu BiH</w:t>
      </w:r>
    </w:p>
    <w:p w14:paraId="759C24DC" w14:textId="089ACD4E" w:rsidR="00AC7A18" w:rsidRPr="001A5846" w:rsidRDefault="00AC7A18" w:rsidP="00AC7A18">
      <w:pPr>
        <w:jc w:val="both"/>
        <w:rPr>
          <w:rFonts w:ascii="Arial" w:hAnsi="Arial" w:cs="Arial"/>
          <w:b/>
          <w:bCs/>
          <w:sz w:val="20"/>
          <w:szCs w:val="20"/>
          <w:lang w:val="sr-Latn-BA" w:eastAsia="en-US"/>
        </w:rPr>
      </w:pPr>
      <w:r w:rsidRPr="001A5846">
        <w:rPr>
          <w:rFonts w:ascii="Arial" w:hAnsi="Arial" w:cs="Arial"/>
          <w:b/>
          <w:bCs/>
          <w:sz w:val="20"/>
          <w:szCs w:val="20"/>
          <w:lang w:val="sr-Latn-BA" w:eastAsia="en-US"/>
        </w:rPr>
        <w:t xml:space="preserve">„Javni oglas </w:t>
      </w:r>
      <w:r w:rsidR="009A0F42" w:rsidRPr="001A5846">
        <w:rPr>
          <w:rFonts w:ascii="Arial" w:hAnsi="Arial" w:cs="Arial"/>
          <w:b/>
          <w:bCs/>
          <w:sz w:val="20"/>
          <w:szCs w:val="20"/>
          <w:lang w:val="sr-Latn-BA" w:eastAsia="en-US"/>
        </w:rPr>
        <w:t xml:space="preserve">za popunjavanje radnog mjesta državnog </w:t>
      </w:r>
      <w:bookmarkStart w:id="14" w:name="_Hlk193966240"/>
      <w:r w:rsidR="009A0F42" w:rsidRPr="001A5846">
        <w:rPr>
          <w:rFonts w:ascii="Arial" w:hAnsi="Arial" w:cs="Arial"/>
          <w:b/>
          <w:bCs/>
          <w:sz w:val="20"/>
          <w:szCs w:val="20"/>
          <w:lang w:val="sr-Latn-BA" w:eastAsia="en-US"/>
        </w:rPr>
        <w:t xml:space="preserve">službenika </w:t>
      </w:r>
      <w:bookmarkStart w:id="15" w:name="_Hlk193966574"/>
      <w:r w:rsidR="009A0F42" w:rsidRPr="001A5846">
        <w:rPr>
          <w:rFonts w:ascii="Arial" w:hAnsi="Arial" w:cs="Arial"/>
          <w:b/>
          <w:bCs/>
          <w:sz w:val="20"/>
          <w:szCs w:val="20"/>
          <w:lang w:val="sr-Latn-BA" w:eastAsia="en-US"/>
        </w:rPr>
        <w:t xml:space="preserve">u Ministarstvu za ljudska prava i izbjeglice </w:t>
      </w:r>
      <w:r w:rsidRPr="001A5846">
        <w:rPr>
          <w:rFonts w:ascii="Arial" w:hAnsi="Arial" w:cs="Arial"/>
          <w:b/>
          <w:bCs/>
          <w:sz w:val="20"/>
          <w:szCs w:val="20"/>
          <w:lang w:val="sr-Latn-BA" w:eastAsia="en-US"/>
        </w:rPr>
        <w:t>BiH</w:t>
      </w:r>
      <w:bookmarkEnd w:id="14"/>
      <w:bookmarkEnd w:id="15"/>
      <w:r w:rsidRPr="001A5846">
        <w:rPr>
          <w:rFonts w:ascii="Arial" w:hAnsi="Arial" w:cs="Arial"/>
          <w:b/>
          <w:bCs/>
          <w:sz w:val="20"/>
          <w:szCs w:val="20"/>
          <w:lang w:val="sr-Latn-BA" w:eastAsia="en-US"/>
        </w:rPr>
        <w:t>“</w:t>
      </w:r>
    </w:p>
    <w:bookmarkEnd w:id="13"/>
    <w:p w14:paraId="3682067A" w14:textId="2637E15A" w:rsidR="00C81296" w:rsidRPr="001A5846" w:rsidRDefault="00C81296" w:rsidP="00910A2D">
      <w:pPr>
        <w:jc w:val="both"/>
        <w:rPr>
          <w:rFonts w:ascii="Arial" w:hAnsi="Arial" w:cs="Arial"/>
          <w:b/>
          <w:bCs/>
          <w:sz w:val="20"/>
          <w:szCs w:val="20"/>
          <w:lang w:val="sr-Latn-BA" w:eastAsia="en-US"/>
        </w:rPr>
      </w:pPr>
      <w:r w:rsidRPr="001A5846">
        <w:rPr>
          <w:rFonts w:ascii="Arial" w:hAnsi="Arial" w:cs="Arial"/>
          <w:b/>
          <w:bCs/>
          <w:sz w:val="20"/>
          <w:szCs w:val="20"/>
          <w:lang w:val="sr-Latn-BA" w:eastAsia="en-US"/>
        </w:rPr>
        <w:t>71000 Sarajevo, Fra Anđela Zvizdovića 1</w:t>
      </w:r>
    </w:p>
    <w:p w14:paraId="7D736BF3" w14:textId="77777777" w:rsidR="00C81296" w:rsidRPr="001A5846" w:rsidRDefault="00C81296" w:rsidP="00910A2D">
      <w:pPr>
        <w:jc w:val="both"/>
        <w:rPr>
          <w:rFonts w:ascii="Arial" w:hAnsi="Arial" w:cs="Arial"/>
          <w:b/>
          <w:bCs/>
          <w:sz w:val="20"/>
          <w:szCs w:val="20"/>
          <w:lang w:val="sr-Latn-BA" w:eastAsia="en-US"/>
        </w:rPr>
      </w:pPr>
    </w:p>
    <w:p w14:paraId="532AD619" w14:textId="62E02E25" w:rsidR="004B2995" w:rsidRPr="001A5846" w:rsidRDefault="004B2995" w:rsidP="00910A2D">
      <w:pPr>
        <w:jc w:val="both"/>
        <w:rPr>
          <w:rFonts w:ascii="Arial" w:hAnsi="Arial" w:cs="Arial"/>
          <w:sz w:val="20"/>
          <w:szCs w:val="20"/>
          <w:lang w:val="sr-Latn-BA"/>
        </w:rPr>
      </w:pPr>
      <w:r w:rsidRPr="001A5846">
        <w:rPr>
          <w:rFonts w:ascii="Arial" w:hAnsi="Arial" w:cs="Arial"/>
          <w:sz w:val="20"/>
          <w:szCs w:val="20"/>
          <w:lang w:val="sr-Latn-BA"/>
        </w:rPr>
        <w:t>Ispunjavanje uslova utvrđenih ovim oglasom računa se danom predaje prijave.</w:t>
      </w:r>
    </w:p>
    <w:p w14:paraId="2D645F8A" w14:textId="77777777" w:rsidR="008D597D" w:rsidRPr="009A0F42" w:rsidRDefault="004B2995" w:rsidP="00910A2D">
      <w:pPr>
        <w:jc w:val="both"/>
        <w:rPr>
          <w:rFonts w:ascii="Arial" w:hAnsi="Arial" w:cs="Arial"/>
          <w:sz w:val="20"/>
          <w:szCs w:val="20"/>
          <w:lang w:val="sr-Latn-BA"/>
        </w:rPr>
      </w:pPr>
      <w:r w:rsidRPr="001A584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9A0F4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A2FE" w14:textId="77777777" w:rsidR="004D2156" w:rsidRDefault="004D2156" w:rsidP="00644ACA">
      <w:r>
        <w:separator/>
      </w:r>
    </w:p>
  </w:endnote>
  <w:endnote w:type="continuationSeparator" w:id="0">
    <w:p w14:paraId="40E5B74C" w14:textId="77777777" w:rsidR="004D2156" w:rsidRDefault="004D215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4E6E" w14:textId="77777777" w:rsidR="004D2156" w:rsidRDefault="004D2156" w:rsidP="00644ACA">
      <w:r>
        <w:separator/>
      </w:r>
    </w:p>
  </w:footnote>
  <w:footnote w:type="continuationSeparator" w:id="0">
    <w:p w14:paraId="2D698F2B" w14:textId="77777777" w:rsidR="004D2156" w:rsidRDefault="004D215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 w:numId="25" w16cid:durableId="8873053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0080"/>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846"/>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01F8"/>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215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055"/>
    <w:rsid w:val="00572FA5"/>
    <w:rsid w:val="00575330"/>
    <w:rsid w:val="00577C2A"/>
    <w:rsid w:val="00577D80"/>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24103"/>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643"/>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7F0F"/>
    <w:rsid w:val="009905E3"/>
    <w:rsid w:val="009931B5"/>
    <w:rsid w:val="00993623"/>
    <w:rsid w:val="00993936"/>
    <w:rsid w:val="00996044"/>
    <w:rsid w:val="0099771F"/>
    <w:rsid w:val="009A0F42"/>
    <w:rsid w:val="009A2BE3"/>
    <w:rsid w:val="009A605A"/>
    <w:rsid w:val="009B37A3"/>
    <w:rsid w:val="009B5D60"/>
    <w:rsid w:val="009B7B6D"/>
    <w:rsid w:val="009C0ED7"/>
    <w:rsid w:val="009C27B9"/>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938"/>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C7A18"/>
    <w:rsid w:val="00AD0015"/>
    <w:rsid w:val="00AD0150"/>
    <w:rsid w:val="00AD16DD"/>
    <w:rsid w:val="00AE1E32"/>
    <w:rsid w:val="00AE2786"/>
    <w:rsid w:val="00AE4072"/>
    <w:rsid w:val="00AE5310"/>
    <w:rsid w:val="00AF0169"/>
    <w:rsid w:val="00AF6F0F"/>
    <w:rsid w:val="00B02F53"/>
    <w:rsid w:val="00B04695"/>
    <w:rsid w:val="00B1109A"/>
    <w:rsid w:val="00B127EC"/>
    <w:rsid w:val="00B14297"/>
    <w:rsid w:val="00B15F20"/>
    <w:rsid w:val="00B16C76"/>
    <w:rsid w:val="00B17A8F"/>
    <w:rsid w:val="00B20154"/>
    <w:rsid w:val="00B22A91"/>
    <w:rsid w:val="00B23E40"/>
    <w:rsid w:val="00B262F9"/>
    <w:rsid w:val="00B30D88"/>
    <w:rsid w:val="00B31ABE"/>
    <w:rsid w:val="00B328E0"/>
    <w:rsid w:val="00B368A0"/>
    <w:rsid w:val="00B40BEF"/>
    <w:rsid w:val="00B42C41"/>
    <w:rsid w:val="00B4452F"/>
    <w:rsid w:val="00B508B7"/>
    <w:rsid w:val="00B51678"/>
    <w:rsid w:val="00B55A4F"/>
    <w:rsid w:val="00B57E18"/>
    <w:rsid w:val="00B61ACC"/>
    <w:rsid w:val="00B62981"/>
    <w:rsid w:val="00B7457F"/>
    <w:rsid w:val="00B74945"/>
    <w:rsid w:val="00B75C07"/>
    <w:rsid w:val="00B7607E"/>
    <w:rsid w:val="00B76267"/>
    <w:rsid w:val="00B76AA1"/>
    <w:rsid w:val="00B85020"/>
    <w:rsid w:val="00B8555F"/>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A0F"/>
    <w:rsid w:val="00BC4B73"/>
    <w:rsid w:val="00BC793F"/>
    <w:rsid w:val="00BD0C54"/>
    <w:rsid w:val="00BD3F31"/>
    <w:rsid w:val="00BD58DF"/>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64DDE"/>
    <w:rsid w:val="00C7410E"/>
    <w:rsid w:val="00C81296"/>
    <w:rsid w:val="00C8184C"/>
    <w:rsid w:val="00C8402A"/>
    <w:rsid w:val="00C8459B"/>
    <w:rsid w:val="00C850BD"/>
    <w:rsid w:val="00C9256A"/>
    <w:rsid w:val="00CA3E7B"/>
    <w:rsid w:val="00CA43DA"/>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59"/>
    <w:rsid w:val="00CF0A03"/>
    <w:rsid w:val="00CF197C"/>
    <w:rsid w:val="00CF1CEA"/>
    <w:rsid w:val="00CF1F1C"/>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EEA"/>
    <w:rsid w:val="00DB5A78"/>
    <w:rsid w:val="00DC2159"/>
    <w:rsid w:val="00DC2464"/>
    <w:rsid w:val="00DC3AE1"/>
    <w:rsid w:val="00DC566D"/>
    <w:rsid w:val="00DC594F"/>
    <w:rsid w:val="00DC7375"/>
    <w:rsid w:val="00DD3B00"/>
    <w:rsid w:val="00DD3BB4"/>
    <w:rsid w:val="00DD3C96"/>
    <w:rsid w:val="00DD5867"/>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023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56</cp:revision>
  <cp:lastPrinted>2025-03-27T10:16:00Z</cp:lastPrinted>
  <dcterms:created xsi:type="dcterms:W3CDTF">2021-12-10T11:16:00Z</dcterms:created>
  <dcterms:modified xsi:type="dcterms:W3CDTF">2025-03-31T11:22:00Z</dcterms:modified>
</cp:coreProperties>
</file>