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0EF92A2A"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w:t>
      </w:r>
      <w:r w:rsidR="00082CD8">
        <w:rPr>
          <w:rFonts w:ascii="Arial" w:eastAsia="Calibri" w:hAnsi="Arial" w:cs="Arial"/>
          <w:sz w:val="20"/>
          <w:szCs w:val="20"/>
          <w:lang w:val="bs-Latn-BA" w:eastAsia="en-US"/>
        </w:rPr>
        <w:t xml:space="preserve"> са</w:t>
      </w:r>
      <w:r w:rsidR="00082CD8" w:rsidRPr="00082CD8">
        <w:rPr>
          <w:rFonts w:ascii="Arial" w:eastAsia="Calibri" w:hAnsi="Arial" w:cs="Arial"/>
          <w:sz w:val="20"/>
          <w:szCs w:val="20"/>
          <w:lang w:val="bs-Latn-BA" w:eastAsia="en-US"/>
        </w:rPr>
        <w:t xml:space="preserve"> 30. </w:t>
      </w:r>
      <w:r w:rsidR="00082CD8">
        <w:rPr>
          <w:rFonts w:ascii="Arial" w:eastAsia="Calibri" w:hAnsi="Arial" w:cs="Arial"/>
          <w:sz w:val="20"/>
          <w:szCs w:val="20"/>
          <w:lang w:val="bs-Latn-BA" w:eastAsia="en-US"/>
        </w:rPr>
        <w:t>сједнице</w:t>
      </w:r>
      <w:r w:rsidR="00082CD8" w:rsidRPr="00082CD8">
        <w:rPr>
          <w:rFonts w:ascii="Arial" w:eastAsia="Calibri" w:hAnsi="Arial" w:cs="Arial"/>
          <w:sz w:val="20"/>
          <w:szCs w:val="20"/>
          <w:lang w:val="bs-Latn-BA" w:eastAsia="en-US"/>
        </w:rPr>
        <w:t xml:space="preserve"> </w:t>
      </w:r>
      <w:r w:rsidR="00082CD8">
        <w:rPr>
          <w:rFonts w:ascii="Arial" w:eastAsia="Calibri" w:hAnsi="Arial" w:cs="Arial"/>
          <w:sz w:val="20"/>
          <w:szCs w:val="20"/>
          <w:lang w:val="bs-Latn-BA" w:eastAsia="en-US"/>
        </w:rPr>
        <w:t>одржане</w:t>
      </w:r>
      <w:r w:rsidR="00082CD8" w:rsidRPr="00082CD8">
        <w:rPr>
          <w:rFonts w:ascii="Arial" w:eastAsia="Calibri" w:hAnsi="Arial" w:cs="Arial"/>
          <w:sz w:val="20"/>
          <w:szCs w:val="20"/>
          <w:lang w:val="bs-Latn-BA" w:eastAsia="en-US"/>
        </w:rPr>
        <w:t xml:space="preserve"> 27.11.2023. </w:t>
      </w:r>
      <w:r w:rsidR="00082CD8">
        <w:rPr>
          <w:rFonts w:ascii="Arial" w:eastAsia="Calibri" w:hAnsi="Arial" w:cs="Arial"/>
          <w:sz w:val="20"/>
          <w:szCs w:val="20"/>
          <w:lang w:val="bs-Latn-BA" w:eastAsia="en-US"/>
        </w:rPr>
        <w:t>године</w:t>
      </w:r>
      <w:r w:rsidR="00083E73" w:rsidRPr="00274B37">
        <w:rPr>
          <w:rFonts w:ascii="Arial" w:eastAsia="Calibri" w:hAnsi="Arial" w:cs="Arial"/>
          <w:sz w:val="20"/>
          <w:szCs w:val="20"/>
          <w:lang w:val="sr-Cyrl-BA" w:eastAsia="en-US"/>
        </w:rPr>
        <w:t>,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058C6" w:rsidRDefault="00083E73" w:rsidP="00083E73">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ЈАВНИ ОГЛАС</w:t>
      </w:r>
    </w:p>
    <w:p w14:paraId="1EB86B84" w14:textId="17625D70" w:rsidR="001D406E" w:rsidRPr="004D6D6B" w:rsidRDefault="007C214F" w:rsidP="001D406E">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радног</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мјеста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руководећег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2401599B" w14:textId="31733E54" w:rsidR="001D406E" w:rsidRPr="004D6D6B" w:rsidRDefault="007C214F" w:rsidP="001D406E">
      <w:pPr>
        <w:pStyle w:val="NormalWeb"/>
        <w:spacing w:before="0" w:beforeAutospacing="0" w:after="0" w:afterAutospacing="0"/>
        <w:jc w:val="center"/>
        <w:rPr>
          <w:rFonts w:ascii="Arial" w:hAnsi="Arial" w:cs="Arial"/>
          <w:sz w:val="20"/>
          <w:szCs w:val="20"/>
          <w:lang w:val="bs-Latn-BA"/>
        </w:rPr>
      </w:pPr>
      <w:bookmarkStart w:id="1" w:name="_Hlk143259019"/>
      <w:r>
        <w:rPr>
          <w:rStyle w:val="Strong"/>
          <w:rFonts w:ascii="Arial" w:hAnsi="Arial" w:cs="Arial"/>
          <w:sz w:val="20"/>
          <w:szCs w:val="20"/>
          <w:lang w:val="bs-Latn-BA"/>
        </w:rPr>
        <w:t>у</w:t>
      </w:r>
      <w:r w:rsidR="001D406E" w:rsidRPr="004D6D6B">
        <w:rPr>
          <w:rStyle w:val="Strong"/>
          <w:rFonts w:ascii="Arial" w:hAnsi="Arial" w:cs="Arial"/>
          <w:sz w:val="20"/>
          <w:szCs w:val="20"/>
          <w:lang w:val="bs-Latn-BA"/>
        </w:rPr>
        <w:t xml:space="preserve"> </w:t>
      </w:r>
      <w:r w:rsidR="00226F1B">
        <w:rPr>
          <w:rStyle w:val="Strong"/>
          <w:rFonts w:ascii="Arial" w:hAnsi="Arial" w:cs="Arial"/>
          <w:sz w:val="20"/>
          <w:szCs w:val="20"/>
          <w:lang w:val="bs-Latn-BA"/>
        </w:rPr>
        <w:t xml:space="preserve">Централној хармонизацијској јединици </w:t>
      </w:r>
      <w:r w:rsidR="004946B4">
        <w:rPr>
          <w:rStyle w:val="Strong"/>
          <w:rFonts w:ascii="Arial" w:hAnsi="Arial" w:cs="Arial"/>
          <w:sz w:val="20"/>
          <w:szCs w:val="20"/>
          <w:lang w:val="bs-Latn-BA"/>
        </w:rPr>
        <w:t>Министарств</w:t>
      </w:r>
      <w:r w:rsidR="00226F1B">
        <w:rPr>
          <w:rStyle w:val="Strong"/>
          <w:rFonts w:ascii="Arial" w:hAnsi="Arial" w:cs="Arial"/>
          <w:sz w:val="20"/>
          <w:szCs w:val="20"/>
          <w:lang w:val="bs-Latn-BA"/>
        </w:rPr>
        <w:t>а</w:t>
      </w:r>
      <w:r w:rsidR="004946B4">
        <w:rPr>
          <w:rStyle w:val="Strong"/>
          <w:rFonts w:ascii="Arial" w:hAnsi="Arial" w:cs="Arial"/>
          <w:sz w:val="20"/>
          <w:szCs w:val="20"/>
          <w:lang w:val="bs-Latn-BA"/>
        </w:rPr>
        <w:t xml:space="preserve"> финансија и трезора</w:t>
      </w:r>
      <w:r w:rsidR="002D762C">
        <w:rPr>
          <w:rStyle w:val="Strong"/>
          <w:rFonts w:ascii="Arial" w:hAnsi="Arial" w:cs="Arial"/>
          <w:sz w:val="20"/>
          <w:szCs w:val="20"/>
          <w:lang w:val="bs-Latn-BA"/>
        </w:rPr>
        <w:t xml:space="preserve"> </w:t>
      </w:r>
      <w:r>
        <w:rPr>
          <w:rStyle w:val="Strong"/>
          <w:rFonts w:ascii="Arial" w:hAnsi="Arial" w:cs="Arial"/>
          <w:sz w:val="20"/>
          <w:szCs w:val="20"/>
          <w:lang w:val="bs-Latn-BA"/>
        </w:rPr>
        <w:t>БиХ</w:t>
      </w:r>
      <w:r w:rsidR="004946B4">
        <w:rPr>
          <w:rStyle w:val="Strong"/>
          <w:rFonts w:ascii="Arial" w:hAnsi="Arial" w:cs="Arial"/>
          <w:sz w:val="20"/>
          <w:szCs w:val="20"/>
          <w:lang w:val="bs-Latn-BA"/>
        </w:rPr>
        <w:t xml:space="preserve"> </w:t>
      </w:r>
    </w:p>
    <w:p w14:paraId="62D7610E" w14:textId="77777777" w:rsidR="001D406E" w:rsidRPr="004D6D6B" w:rsidRDefault="001D406E" w:rsidP="001D406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bookmarkEnd w:id="1"/>
    <w:p w14:paraId="7BB33671" w14:textId="77777777" w:rsidR="001D406E" w:rsidRPr="004D6D6B" w:rsidRDefault="001D406E" w:rsidP="001D406E">
      <w:pPr>
        <w:pStyle w:val="NormalWeb"/>
        <w:spacing w:before="0" w:beforeAutospacing="0" w:after="0" w:afterAutospacing="0"/>
        <w:rPr>
          <w:rStyle w:val="Strong"/>
          <w:rFonts w:ascii="Arial" w:hAnsi="Arial" w:cs="Arial"/>
          <w:sz w:val="20"/>
          <w:szCs w:val="20"/>
          <w:u w:val="single"/>
          <w:lang w:val="bs-Latn-BA"/>
        </w:rPr>
      </w:pPr>
    </w:p>
    <w:p w14:paraId="253C7D85" w14:textId="36D2D689" w:rsidR="001D406E" w:rsidRPr="002F4401" w:rsidRDefault="001D406E" w:rsidP="002F4401">
      <w:pPr>
        <w:jc w:val="both"/>
        <w:rPr>
          <w:rStyle w:val="Strong"/>
          <w:rFonts w:ascii="Arial" w:hAnsi="Arial" w:cs="Arial"/>
          <w:bCs w:val="0"/>
          <w:sz w:val="20"/>
          <w:szCs w:val="20"/>
          <w:u w:val="single"/>
        </w:rPr>
      </w:pPr>
      <w:r w:rsidRPr="002F4401">
        <w:rPr>
          <w:rStyle w:val="Strong"/>
          <w:rFonts w:ascii="Arial" w:hAnsi="Arial" w:cs="Arial"/>
          <w:sz w:val="20"/>
          <w:szCs w:val="20"/>
          <w:u w:val="single"/>
          <w:lang w:val="bs-Latn-BA"/>
        </w:rPr>
        <w:t xml:space="preserve">1/01 </w:t>
      </w:r>
      <w:r w:rsidR="004946B4" w:rsidRPr="002F4401">
        <w:rPr>
          <w:rFonts w:ascii="Arial" w:hAnsi="Arial" w:cs="Arial"/>
          <w:b/>
          <w:sz w:val="20"/>
          <w:szCs w:val="20"/>
          <w:u w:val="single"/>
        </w:rPr>
        <w:t>Замјеник директора</w:t>
      </w:r>
    </w:p>
    <w:p w14:paraId="1F3E326E" w14:textId="21226E10" w:rsidR="004946B4" w:rsidRPr="002F4401" w:rsidRDefault="007C214F" w:rsidP="002F4401">
      <w:pPr>
        <w:jc w:val="both"/>
        <w:rPr>
          <w:rFonts w:ascii="Arial" w:hAnsi="Arial" w:cs="Arial"/>
          <w:b/>
          <w:sz w:val="20"/>
          <w:szCs w:val="20"/>
          <w:lang w:val="bs-Latn-BA"/>
        </w:rPr>
      </w:pPr>
      <w:r w:rsidRPr="002F4401">
        <w:rPr>
          <w:rStyle w:val="Strong"/>
          <w:rFonts w:ascii="Arial" w:hAnsi="Arial" w:cs="Arial"/>
          <w:sz w:val="20"/>
          <w:szCs w:val="20"/>
          <w:lang w:val="bs-Latn-BA"/>
        </w:rPr>
        <w:t>Опис</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послова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и</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радних</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задатака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4946B4" w:rsidRPr="002F4401">
        <w:rPr>
          <w:rFonts w:ascii="Arial" w:hAnsi="Arial" w:cs="Arial"/>
          <w:sz w:val="20"/>
          <w:szCs w:val="20"/>
          <w:lang w:val="bs-Latn-BA"/>
        </w:rPr>
        <w:t xml:space="preserve">Замјеник директора помаже директору ЦХЈ у руковођењу ЦХЈ и извршавању законских обавеза ЦХЈ у складу са Законом о управи, Законом о државној служби и Одлуком о успостављању Централне хармонизацијске јединице Министарства финансија  и трезора Босне и Херцеговине, </w:t>
      </w:r>
      <w:r w:rsidR="00E112AA">
        <w:rPr>
          <w:rFonts w:ascii="Arial" w:hAnsi="Arial" w:cs="Arial"/>
          <w:sz w:val="20"/>
          <w:szCs w:val="20"/>
          <w:lang w:val="bs-Latn-BA"/>
        </w:rPr>
        <w:t xml:space="preserve">учествује у припреми прописа у складу са законом и замјењује директора у случају одсутности или спријечености да обавља посао. </w:t>
      </w:r>
      <w:r w:rsidR="004946B4" w:rsidRPr="002F4401">
        <w:rPr>
          <w:rFonts w:ascii="Arial" w:hAnsi="Arial" w:cs="Arial"/>
          <w:sz w:val="20"/>
          <w:szCs w:val="20"/>
          <w:lang w:val="bs-Latn-BA"/>
        </w:rPr>
        <w:t>Замјеник директора такођер извршава и задатке предвиђене чланом 3. Одлуке о успостављању Централне хармонизацијске јединице Министарства финансија и трезора Босне и Херцеговине.</w:t>
      </w:r>
    </w:p>
    <w:p w14:paraId="78ADC65D" w14:textId="5438632F" w:rsidR="004946B4" w:rsidRPr="002F4401" w:rsidRDefault="007C214F" w:rsidP="002F4401">
      <w:pPr>
        <w:jc w:val="both"/>
        <w:rPr>
          <w:rFonts w:ascii="Arial" w:hAnsi="Arial" w:cs="Arial"/>
          <w:sz w:val="20"/>
          <w:szCs w:val="20"/>
          <w:lang w:val="bs-Latn-BA"/>
        </w:rPr>
      </w:pPr>
      <w:r w:rsidRPr="002F4401">
        <w:rPr>
          <w:rStyle w:val="Strong"/>
          <w:rFonts w:ascii="Arial" w:hAnsi="Arial" w:cs="Arial"/>
          <w:sz w:val="20"/>
          <w:szCs w:val="20"/>
          <w:lang w:val="bs-Latn-BA"/>
        </w:rPr>
        <w:t>Посебни</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условии</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4946B4" w:rsidRPr="002F4401">
        <w:rPr>
          <w:rFonts w:ascii="Arial" w:hAnsi="Arial" w:cs="Arial"/>
          <w:sz w:val="20"/>
          <w:szCs w:val="20"/>
          <w:lang w:val="bs-Latn-BA"/>
        </w:rPr>
        <w:t>ВСС - економски факултет са звањем дипломираног економисте</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VII степен стручне спреме или завршен први или други циклус </w:t>
      </w:r>
      <w:r w:rsidR="00B8140E" w:rsidRPr="002F4401">
        <w:rPr>
          <w:rFonts w:ascii="Arial" w:hAnsi="Arial" w:cs="Arial"/>
          <w:sz w:val="20"/>
          <w:szCs w:val="20"/>
          <w:lang w:val="bs-Latn-BA"/>
        </w:rPr>
        <w:t>Б</w:t>
      </w:r>
      <w:r w:rsidR="004946B4" w:rsidRPr="002F4401">
        <w:rPr>
          <w:rFonts w:ascii="Arial" w:hAnsi="Arial" w:cs="Arial"/>
          <w:sz w:val="20"/>
          <w:szCs w:val="20"/>
          <w:lang w:val="bs-Latn-BA"/>
        </w:rPr>
        <w:t>олоњског система школовања вреднован са 180 или 240 EЦTS бодова</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најмање пет година радног искуства на руководећим пословима финансијског управљања и контроле у јавном сектору те релевантно искуство на пословима везаним за израду легислативе из области интерне ревизије</w:t>
      </w:r>
      <w:r w:rsidR="005A611C" w:rsidRPr="002F4401">
        <w:rPr>
          <w:rFonts w:ascii="Arial" w:hAnsi="Arial" w:cs="Arial"/>
          <w:sz w:val="20"/>
          <w:szCs w:val="20"/>
          <w:lang w:val="bs-Latn-BA"/>
        </w:rPr>
        <w:t>;</w:t>
      </w:r>
      <w:r w:rsidR="004946B4" w:rsidRPr="002F4401">
        <w:rPr>
          <w:rFonts w:ascii="Arial" w:hAnsi="Arial" w:cs="Arial"/>
          <w:sz w:val="20"/>
          <w:szCs w:val="20"/>
          <w:lang w:val="bs-Latn-BA"/>
        </w:rPr>
        <w:t xml:space="preserve"> положен стручни управни испит</w:t>
      </w:r>
      <w:r w:rsidR="005A611C" w:rsidRPr="002F4401">
        <w:rPr>
          <w:rFonts w:ascii="Arial" w:hAnsi="Arial" w:cs="Arial"/>
          <w:sz w:val="20"/>
          <w:szCs w:val="20"/>
          <w:lang w:val="bs-Latn-BA"/>
        </w:rPr>
        <w:t>.</w:t>
      </w:r>
    </w:p>
    <w:p w14:paraId="10F6652F" w14:textId="03EF4676"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Статус</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Руководећи</w:t>
      </w:r>
      <w:r w:rsidR="001D406E" w:rsidRPr="002F4401">
        <w:rPr>
          <w:rFonts w:ascii="Arial" w:hAnsi="Arial" w:cs="Arial"/>
          <w:sz w:val="20"/>
          <w:szCs w:val="20"/>
          <w:lang w:val="bs-Latn-BA"/>
        </w:rPr>
        <w:t xml:space="preserve"> </w:t>
      </w:r>
      <w:r w:rsidRPr="002F4401">
        <w:rPr>
          <w:rFonts w:ascii="Arial" w:hAnsi="Arial" w:cs="Arial"/>
          <w:sz w:val="20"/>
          <w:szCs w:val="20"/>
          <w:lang w:val="bs-Latn-BA"/>
        </w:rPr>
        <w:t>државни</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службеник</w:t>
      </w:r>
      <w:r w:rsidR="001D406E" w:rsidRPr="002F4401">
        <w:rPr>
          <w:rFonts w:ascii="Arial" w:hAnsi="Arial" w:cs="Arial"/>
          <w:sz w:val="20"/>
          <w:szCs w:val="20"/>
          <w:lang w:val="bs-Latn-BA"/>
        </w:rPr>
        <w:t>/</w:t>
      </w:r>
      <w:r w:rsidRPr="002F4401">
        <w:rPr>
          <w:rFonts w:ascii="Arial" w:hAnsi="Arial" w:cs="Arial"/>
          <w:sz w:val="20"/>
          <w:szCs w:val="20"/>
          <w:lang w:val="bs-Latn-BA"/>
        </w:rPr>
        <w:t>секретар</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са</w:t>
      </w:r>
      <w:r w:rsidR="001D406E" w:rsidRPr="002F4401">
        <w:rPr>
          <w:rFonts w:ascii="Arial" w:hAnsi="Arial" w:cs="Arial"/>
          <w:sz w:val="20"/>
          <w:szCs w:val="20"/>
          <w:lang w:val="bs-Latn-BA"/>
        </w:rPr>
        <w:t xml:space="preserve"> </w:t>
      </w:r>
      <w:r w:rsidRPr="002F4401">
        <w:rPr>
          <w:rFonts w:ascii="Arial" w:hAnsi="Arial" w:cs="Arial"/>
          <w:sz w:val="20"/>
          <w:szCs w:val="20"/>
          <w:lang w:val="bs-Latn-BA"/>
        </w:rPr>
        <w:t>посебним</w:t>
      </w:r>
      <w:r w:rsidR="001D406E" w:rsidRPr="002F4401">
        <w:rPr>
          <w:rFonts w:ascii="Arial" w:hAnsi="Arial" w:cs="Arial"/>
          <w:sz w:val="20"/>
          <w:szCs w:val="20"/>
          <w:lang w:val="bs-Latn-BA"/>
        </w:rPr>
        <w:t xml:space="preserve"> </w:t>
      </w:r>
      <w:r w:rsidRPr="002F4401">
        <w:rPr>
          <w:rFonts w:ascii="Arial" w:hAnsi="Arial" w:cs="Arial"/>
          <w:sz w:val="20"/>
          <w:szCs w:val="20"/>
          <w:lang w:val="bs-Latn-BA"/>
        </w:rPr>
        <w:t>задатком</w:t>
      </w:r>
      <w:r w:rsidR="001D406E" w:rsidRPr="002F4401">
        <w:rPr>
          <w:rFonts w:ascii="Arial" w:hAnsi="Arial" w:cs="Arial"/>
          <w:sz w:val="20"/>
          <w:szCs w:val="20"/>
          <w:lang w:val="bs-Latn-BA"/>
        </w:rPr>
        <w:t>.</w:t>
      </w:r>
    </w:p>
    <w:p w14:paraId="57946C8D" w14:textId="72BA2119"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Припадајућа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основна</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нето</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плаћа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00547CFE" w:rsidRPr="002F4401">
        <w:rPr>
          <w:rFonts w:ascii="Arial" w:hAnsi="Arial" w:cs="Arial"/>
          <w:sz w:val="20"/>
          <w:szCs w:val="20"/>
          <w:lang w:val="bs-Latn-BA"/>
        </w:rPr>
        <w:t>2</w:t>
      </w:r>
      <w:r w:rsidR="001D406E" w:rsidRPr="002F4401">
        <w:rPr>
          <w:rFonts w:ascii="Arial" w:hAnsi="Arial" w:cs="Arial"/>
          <w:sz w:val="20"/>
          <w:szCs w:val="20"/>
          <w:lang w:val="bs-Latn-BA"/>
        </w:rPr>
        <w:t>.</w:t>
      </w:r>
      <w:r w:rsidR="00547CFE" w:rsidRPr="002F4401">
        <w:rPr>
          <w:rFonts w:ascii="Arial" w:hAnsi="Arial" w:cs="Arial"/>
          <w:sz w:val="20"/>
          <w:szCs w:val="20"/>
          <w:lang w:val="bs-Latn-BA"/>
        </w:rPr>
        <w:t>7</w:t>
      </w:r>
      <w:r w:rsidR="001D406E" w:rsidRPr="002F4401">
        <w:rPr>
          <w:rFonts w:ascii="Arial" w:hAnsi="Arial" w:cs="Arial"/>
          <w:sz w:val="20"/>
          <w:szCs w:val="20"/>
          <w:lang w:val="bs-Latn-BA"/>
        </w:rPr>
        <w:t xml:space="preserve">00,00 </w:t>
      </w:r>
      <w:r w:rsidRPr="002F4401">
        <w:rPr>
          <w:rFonts w:ascii="Arial" w:hAnsi="Arial" w:cs="Arial"/>
          <w:sz w:val="20"/>
          <w:szCs w:val="20"/>
          <w:lang w:val="bs-Latn-BA"/>
        </w:rPr>
        <w:t>КМ</w:t>
      </w:r>
      <w:r w:rsidR="001D406E" w:rsidRPr="002F4401">
        <w:rPr>
          <w:rFonts w:ascii="Arial" w:hAnsi="Arial" w:cs="Arial"/>
          <w:sz w:val="20"/>
          <w:szCs w:val="20"/>
          <w:lang w:val="bs-Latn-BA"/>
        </w:rPr>
        <w:t>.</w:t>
      </w:r>
    </w:p>
    <w:p w14:paraId="74154B11" w14:textId="0DEAAFD4"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Број</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извршилаца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један</w:t>
      </w:r>
      <w:r w:rsidR="001D406E" w:rsidRPr="002F4401">
        <w:rPr>
          <w:rFonts w:ascii="Arial" w:hAnsi="Arial" w:cs="Arial"/>
          <w:sz w:val="20"/>
          <w:szCs w:val="20"/>
          <w:lang w:val="bs-Latn-BA"/>
        </w:rPr>
        <w:t xml:space="preserve"> (1)</w:t>
      </w:r>
    </w:p>
    <w:p w14:paraId="6FEDAFF4" w14:textId="6EC5B1E0" w:rsidR="001D406E" w:rsidRPr="002F4401" w:rsidRDefault="007C214F" w:rsidP="002F4401">
      <w:pPr>
        <w:pStyle w:val="NormalWeb"/>
        <w:spacing w:before="0" w:beforeAutospacing="0" w:after="0" w:afterAutospacing="0"/>
        <w:jc w:val="both"/>
        <w:rPr>
          <w:rFonts w:ascii="Arial" w:hAnsi="Arial" w:cs="Arial"/>
          <w:sz w:val="20"/>
          <w:szCs w:val="20"/>
          <w:lang w:val="bs-Latn-BA"/>
        </w:rPr>
      </w:pPr>
      <w:r w:rsidRPr="002F4401">
        <w:rPr>
          <w:rStyle w:val="Strong"/>
          <w:rFonts w:ascii="Arial" w:hAnsi="Arial" w:cs="Arial"/>
          <w:sz w:val="20"/>
          <w:szCs w:val="20"/>
          <w:lang w:val="bs-Latn-BA"/>
        </w:rPr>
        <w:t>Мјесто</w:t>
      </w:r>
      <w:r w:rsidR="001D406E" w:rsidRPr="002F4401">
        <w:rPr>
          <w:rStyle w:val="Strong"/>
          <w:rFonts w:ascii="Arial" w:hAnsi="Arial" w:cs="Arial"/>
          <w:sz w:val="20"/>
          <w:szCs w:val="20"/>
          <w:lang w:val="bs-Latn-BA"/>
        </w:rPr>
        <w:t xml:space="preserve"> </w:t>
      </w:r>
      <w:r w:rsidRPr="002F4401">
        <w:rPr>
          <w:rStyle w:val="Strong"/>
          <w:rFonts w:ascii="Arial" w:hAnsi="Arial" w:cs="Arial"/>
          <w:sz w:val="20"/>
          <w:szCs w:val="20"/>
          <w:lang w:val="bs-Latn-BA"/>
        </w:rPr>
        <w:t>рада</w:t>
      </w:r>
      <w:r w:rsidR="001D406E" w:rsidRPr="002F4401">
        <w:rPr>
          <w:rStyle w:val="Strong"/>
          <w:rFonts w:ascii="Arial" w:hAnsi="Arial" w:cs="Arial"/>
          <w:sz w:val="20"/>
          <w:szCs w:val="20"/>
          <w:lang w:val="bs-Latn-BA"/>
        </w:rPr>
        <w:t>:</w:t>
      </w:r>
      <w:r w:rsidR="001D406E" w:rsidRPr="002F4401">
        <w:rPr>
          <w:rFonts w:ascii="Arial" w:hAnsi="Arial" w:cs="Arial"/>
          <w:sz w:val="20"/>
          <w:szCs w:val="20"/>
          <w:lang w:val="bs-Latn-BA"/>
        </w:rPr>
        <w:t xml:space="preserve"> </w:t>
      </w:r>
      <w:r w:rsidRPr="002F4401">
        <w:rPr>
          <w:rFonts w:ascii="Arial" w:hAnsi="Arial" w:cs="Arial"/>
          <w:sz w:val="20"/>
          <w:szCs w:val="20"/>
          <w:lang w:val="bs-Latn-BA"/>
        </w:rPr>
        <w:t>Сарајево</w:t>
      </w:r>
      <w:r w:rsidR="001D406E" w:rsidRPr="002F4401">
        <w:rPr>
          <w:rFonts w:ascii="Arial" w:hAnsi="Arial" w:cs="Arial"/>
          <w:sz w:val="20"/>
          <w:szCs w:val="20"/>
          <w:lang w:val="bs-Latn-BA"/>
        </w:rPr>
        <w:t>.</w:t>
      </w:r>
    </w:p>
    <w:p w14:paraId="06793CF3" w14:textId="3E4847F8" w:rsidR="00193BB4" w:rsidRPr="002058C6" w:rsidRDefault="00193BB4" w:rsidP="00083E73">
      <w:pPr>
        <w:jc w:val="both"/>
        <w:rPr>
          <w:rFonts w:ascii="Arial" w:eastAsia="Calibri" w:hAnsi="Arial" w:cs="Arial"/>
          <w:sz w:val="20"/>
          <w:szCs w:val="20"/>
          <w:lang w:val="sr-Cyrl-BA" w:eastAsia="en-US"/>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0C0607A4"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F65E5E">
        <w:rPr>
          <w:rStyle w:val="Strong"/>
          <w:rFonts w:ascii="Arial" w:hAnsi="Arial" w:cs="Arial"/>
          <w:sz w:val="20"/>
          <w:szCs w:val="20"/>
          <w:lang w:val="sr-Cyrl-BA"/>
        </w:rPr>
        <w:t>u</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lastRenderedPageBreak/>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6AAE3114"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274B37">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FC0ECD">
        <w:rPr>
          <w:rFonts w:ascii="Arial" w:hAnsi="Arial" w:cs="Arial"/>
          <w:sz w:val="20"/>
          <w:szCs w:val="20"/>
          <w:lang w:val="bs-Latn-BA"/>
        </w:rPr>
        <w:t xml:space="preserve"> и 59/22</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0A3B59CF"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7D0DED" w:rsidRPr="007C2587">
        <w:rPr>
          <w:rFonts w:ascii="Arial" w:hAnsi="Arial" w:cs="Arial"/>
          <w:b/>
          <w:sz w:val="20"/>
          <w:szCs w:val="20"/>
          <w:lang w:val="sr-Cyrl-BA"/>
        </w:rPr>
        <w:t xml:space="preserve"> </w:t>
      </w:r>
      <w:r w:rsidR="00B671AD" w:rsidRPr="00B671AD">
        <w:rPr>
          <w:rFonts w:ascii="Arial" w:hAnsi="Arial" w:cs="Arial"/>
          <w:b/>
          <w:sz w:val="20"/>
          <w:szCs w:val="20"/>
          <w:u w:val="single"/>
          <w:lang w:val="bs-Latn-BA"/>
        </w:rPr>
        <w:t>29.02.</w:t>
      </w:r>
      <w:r w:rsidRPr="00B671AD">
        <w:rPr>
          <w:rFonts w:ascii="Arial" w:hAnsi="Arial" w:cs="Arial"/>
          <w:b/>
          <w:sz w:val="20"/>
          <w:szCs w:val="20"/>
          <w:u w:val="single"/>
          <w:lang w:val="sr-Cyrl-BA"/>
        </w:rPr>
        <w:t>202</w:t>
      </w:r>
      <w:r w:rsidR="007C2587" w:rsidRPr="00B671AD">
        <w:rPr>
          <w:rFonts w:ascii="Arial" w:hAnsi="Arial" w:cs="Arial"/>
          <w:b/>
          <w:sz w:val="20"/>
          <w:szCs w:val="20"/>
          <w:u w:val="single"/>
          <w:lang w:val="bs-Latn-BA"/>
        </w:rPr>
        <w:t>4</w:t>
      </w:r>
      <w:r w:rsidRPr="00274B37">
        <w:rPr>
          <w:rFonts w:ascii="Arial" w:hAnsi="Arial" w:cs="Arial"/>
          <w:b/>
          <w:sz w:val="20"/>
          <w:szCs w:val="20"/>
          <w:u w:val="single"/>
          <w:lang w:val="sr-Cyrl-BA"/>
        </w:rPr>
        <w:t xml:space="preserve">. </w:t>
      </w:r>
      <w:bookmarkEnd w:id="6"/>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40AEC24C" w:rsidR="00083E73" w:rsidRPr="00B8140E" w:rsidRDefault="00083E73" w:rsidP="005F44F5">
      <w:pPr>
        <w:pStyle w:val="NormalWeb"/>
        <w:spacing w:before="0" w:beforeAutospacing="0" w:after="0" w:afterAutospacing="0"/>
        <w:rPr>
          <w:rFonts w:ascii="Arial" w:hAnsi="Arial" w:cs="Arial"/>
          <w:sz w:val="20"/>
          <w:szCs w:val="20"/>
          <w:lang w:val="bs-Latn-BA"/>
        </w:rPr>
      </w:pPr>
      <w:r w:rsidRPr="00274B37">
        <w:rPr>
          <w:rFonts w:ascii="Arial" w:hAnsi="Arial" w:cs="Arial"/>
          <w:b/>
          <w:bCs/>
          <w:color w:val="000000"/>
          <w:sz w:val="20"/>
          <w:szCs w:val="20"/>
          <w:lang w:val="sr-Cyrl-BA"/>
        </w:rPr>
        <w:t>„</w:t>
      </w:r>
      <w:r w:rsidR="002058C6" w:rsidRPr="002058C6">
        <w:rPr>
          <w:rFonts w:ascii="Arial" w:hAnsi="Arial" w:cs="Arial"/>
          <w:b/>
          <w:bCs/>
          <w:color w:val="000000"/>
          <w:sz w:val="20"/>
          <w:szCs w:val="20"/>
          <w:lang w:val="sr-Cyrl-BA"/>
        </w:rPr>
        <w:t xml:space="preserve">Јавни </w:t>
      </w:r>
      <w:r w:rsidR="002058C6">
        <w:rPr>
          <w:rFonts w:ascii="Arial" w:hAnsi="Arial" w:cs="Arial"/>
          <w:b/>
          <w:bCs/>
          <w:color w:val="000000"/>
          <w:sz w:val="20"/>
          <w:szCs w:val="20"/>
          <w:lang w:val="sr-Cyrl-BA"/>
        </w:rPr>
        <w:t>оглас</w:t>
      </w:r>
      <w:r w:rsidR="002058C6" w:rsidRPr="002058C6">
        <w:rPr>
          <w:rFonts w:ascii="Arial" w:hAnsi="Arial" w:cs="Arial"/>
          <w:b/>
          <w:bCs/>
          <w:color w:val="000000"/>
          <w:sz w:val="20"/>
          <w:szCs w:val="20"/>
          <w:lang w:val="sr-Cyrl-BA"/>
        </w:rPr>
        <w:t xml:space="preserve"> за попуњавање радног мјеста руководећег државног службеника у</w:t>
      </w:r>
      <w:r w:rsidR="005F44F5" w:rsidRPr="004D6D6B">
        <w:rPr>
          <w:rStyle w:val="Strong"/>
          <w:rFonts w:ascii="Arial" w:hAnsi="Arial" w:cs="Arial"/>
          <w:sz w:val="20"/>
          <w:szCs w:val="20"/>
          <w:lang w:val="bs-Latn-BA"/>
        </w:rPr>
        <w:t xml:space="preserve"> </w:t>
      </w:r>
      <w:r w:rsidR="005F44F5">
        <w:rPr>
          <w:rStyle w:val="Strong"/>
          <w:rFonts w:ascii="Arial" w:hAnsi="Arial" w:cs="Arial"/>
          <w:sz w:val="20"/>
          <w:szCs w:val="20"/>
          <w:lang w:val="bs-Latn-BA"/>
        </w:rPr>
        <w:t>Централној хармонизацијској јединици Министарства финансија и трезора БиХ</w:t>
      </w:r>
      <w:r w:rsidR="00AB22A1">
        <w:rPr>
          <w:rStyle w:val="Strong"/>
          <w:rFonts w:ascii="Arial" w:hAnsi="Arial" w:cs="Arial"/>
          <w:sz w:val="20"/>
          <w:szCs w:val="20"/>
          <w:lang w:val="bs-Latn-BA"/>
        </w:rPr>
        <w:t>“</w:t>
      </w:r>
      <w:r w:rsidR="005F44F5">
        <w:rPr>
          <w:rStyle w:val="Strong"/>
          <w:rFonts w:ascii="Arial" w:hAnsi="Arial" w:cs="Arial"/>
          <w:sz w:val="20"/>
          <w:szCs w:val="20"/>
          <w:lang w:val="bs-Latn-BA"/>
        </w:rPr>
        <w:t xml:space="preserve"> </w:t>
      </w:r>
    </w:p>
    <w:p w14:paraId="0C0553DA" w14:textId="65935FB9" w:rsidR="007D0DED" w:rsidRPr="00B8140E" w:rsidRDefault="00845B9F" w:rsidP="007D0DED">
      <w:pPr>
        <w:jc w:val="both"/>
        <w:rPr>
          <w:rFonts w:ascii="Arial" w:hAnsi="Arial" w:cs="Arial"/>
          <w:b/>
          <w:bCs/>
          <w:sz w:val="20"/>
          <w:szCs w:val="20"/>
          <w:lang w:val="bs-Latn-BA" w:eastAsia="en-US"/>
        </w:rPr>
      </w:pPr>
      <w:r w:rsidRPr="00274B37">
        <w:rPr>
          <w:rFonts w:ascii="Arial" w:hAnsi="Arial" w:cs="Arial"/>
          <w:b/>
          <w:bCs/>
          <w:sz w:val="20"/>
          <w:szCs w:val="20"/>
          <w:lang w:val="sr-Cyrl-BA" w:eastAsia="en-US"/>
        </w:rPr>
        <w:t>Трг</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број</w:t>
      </w:r>
      <w:r w:rsidR="007D0DED" w:rsidRPr="00274B37">
        <w:rPr>
          <w:rFonts w:ascii="Arial" w:hAnsi="Arial" w:cs="Arial"/>
          <w:b/>
          <w:bCs/>
          <w:sz w:val="20"/>
          <w:szCs w:val="20"/>
          <w:lang w:val="sr-Cyrl-BA" w:eastAsia="en-US"/>
        </w:rPr>
        <w:t xml:space="preserve"> </w:t>
      </w:r>
      <w:r w:rsidR="006F7215">
        <w:rPr>
          <w:rFonts w:ascii="Arial" w:hAnsi="Arial" w:cs="Arial"/>
          <w:b/>
          <w:bCs/>
          <w:sz w:val="20"/>
          <w:szCs w:val="20"/>
          <w:lang w:val="bs-Latn-BA" w:eastAsia="en-US"/>
        </w:rPr>
        <w:t>1</w:t>
      </w:r>
      <w:r w:rsidR="00B8140E">
        <w:rPr>
          <w:rFonts w:ascii="Arial" w:hAnsi="Arial" w:cs="Arial"/>
          <w:b/>
          <w:bCs/>
          <w:sz w:val="20"/>
          <w:szCs w:val="20"/>
          <w:lang w:val="bs-Latn-BA" w:eastAsia="en-US"/>
        </w:rPr>
        <w:t xml:space="preserve">, </w:t>
      </w:r>
      <w:r w:rsidR="00B8140E" w:rsidRPr="00274B37">
        <w:rPr>
          <w:rFonts w:ascii="Arial" w:hAnsi="Arial" w:cs="Arial"/>
          <w:b/>
          <w:bCs/>
          <w:sz w:val="20"/>
          <w:szCs w:val="20"/>
          <w:lang w:val="sr-Cyrl-BA" w:eastAsia="en-US"/>
        </w:rPr>
        <w:t>71000 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06F3" w14:textId="77777777" w:rsidR="00C3619A" w:rsidRDefault="00C3619A" w:rsidP="00644ACA">
      <w:r>
        <w:separator/>
      </w:r>
    </w:p>
  </w:endnote>
  <w:endnote w:type="continuationSeparator" w:id="0">
    <w:p w14:paraId="48F3CD66" w14:textId="77777777" w:rsidR="00C3619A" w:rsidRDefault="00C3619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61EC" w14:textId="77777777" w:rsidR="00C3619A" w:rsidRDefault="00C3619A" w:rsidP="00644ACA">
      <w:r>
        <w:separator/>
      </w:r>
    </w:p>
  </w:footnote>
  <w:footnote w:type="continuationSeparator" w:id="0">
    <w:p w14:paraId="2782C824" w14:textId="77777777" w:rsidR="00C3619A" w:rsidRDefault="00C3619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99072396">
    <w:abstractNumId w:val="7"/>
  </w:num>
  <w:num w:numId="2" w16cid:durableId="202594051">
    <w:abstractNumId w:val="0"/>
  </w:num>
  <w:num w:numId="3" w16cid:durableId="19662283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1887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60910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057876">
    <w:abstractNumId w:val="10"/>
  </w:num>
  <w:num w:numId="7" w16cid:durableId="274870094">
    <w:abstractNumId w:val="19"/>
  </w:num>
  <w:num w:numId="8" w16cid:durableId="500390827">
    <w:abstractNumId w:val="5"/>
  </w:num>
  <w:num w:numId="9" w16cid:durableId="76101907">
    <w:abstractNumId w:val="15"/>
  </w:num>
  <w:num w:numId="10" w16cid:durableId="1902204470">
    <w:abstractNumId w:val="23"/>
  </w:num>
  <w:num w:numId="11" w16cid:durableId="4795435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8697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6177137">
    <w:abstractNumId w:val="2"/>
  </w:num>
  <w:num w:numId="14" w16cid:durableId="1495954557">
    <w:abstractNumId w:val="1"/>
  </w:num>
  <w:num w:numId="15" w16cid:durableId="2073847913">
    <w:abstractNumId w:val="12"/>
  </w:num>
  <w:num w:numId="16" w16cid:durableId="1191257151">
    <w:abstractNumId w:val="13"/>
  </w:num>
  <w:num w:numId="17" w16cid:durableId="1023900894">
    <w:abstractNumId w:val="4"/>
  </w:num>
  <w:num w:numId="18" w16cid:durableId="777215627">
    <w:abstractNumId w:val="14"/>
  </w:num>
  <w:num w:numId="19" w16cid:durableId="566259779">
    <w:abstractNumId w:val="3"/>
  </w:num>
  <w:num w:numId="20" w16cid:durableId="268242730">
    <w:abstractNumId w:val="25"/>
  </w:num>
  <w:num w:numId="21" w16cid:durableId="1836073290">
    <w:abstractNumId w:val="17"/>
  </w:num>
  <w:num w:numId="22" w16cid:durableId="1475216482">
    <w:abstractNumId w:val="21"/>
  </w:num>
  <w:num w:numId="23" w16cid:durableId="1940529290">
    <w:abstractNumId w:val="18"/>
  </w:num>
  <w:num w:numId="24" w16cid:durableId="686441401">
    <w:abstractNumId w:val="24"/>
  </w:num>
  <w:num w:numId="25" w16cid:durableId="1740129758">
    <w:abstractNumId w:val="6"/>
  </w:num>
  <w:num w:numId="26" w16cid:durableId="10666050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5C"/>
    <w:rsid w:val="00072484"/>
    <w:rsid w:val="00072A72"/>
    <w:rsid w:val="00075817"/>
    <w:rsid w:val="00082CD8"/>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A72E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6B4"/>
    <w:rsid w:val="0049495A"/>
    <w:rsid w:val="004958AF"/>
    <w:rsid w:val="00495A5D"/>
    <w:rsid w:val="004A71F2"/>
    <w:rsid w:val="004A7AAC"/>
    <w:rsid w:val="004B54BB"/>
    <w:rsid w:val="004B6805"/>
    <w:rsid w:val="004B757D"/>
    <w:rsid w:val="004C39EE"/>
    <w:rsid w:val="004C43D0"/>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7CFE"/>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2587"/>
    <w:rsid w:val="007C6D7F"/>
    <w:rsid w:val="007C7CD9"/>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2E0"/>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5F10"/>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05F4"/>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2A1"/>
    <w:rsid w:val="00AB3F02"/>
    <w:rsid w:val="00AB6530"/>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1AD"/>
    <w:rsid w:val="00B72552"/>
    <w:rsid w:val="00B75463"/>
    <w:rsid w:val="00B8140E"/>
    <w:rsid w:val="00B85020"/>
    <w:rsid w:val="00B91EFE"/>
    <w:rsid w:val="00B92477"/>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4B1"/>
    <w:rsid w:val="00C05C03"/>
    <w:rsid w:val="00C05E90"/>
    <w:rsid w:val="00C13855"/>
    <w:rsid w:val="00C17FCE"/>
    <w:rsid w:val="00C20B9A"/>
    <w:rsid w:val="00C20DD7"/>
    <w:rsid w:val="00C22DC9"/>
    <w:rsid w:val="00C3619A"/>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1153"/>
    <w:rsid w:val="00DD29AD"/>
    <w:rsid w:val="00DD3C96"/>
    <w:rsid w:val="00DD481E"/>
    <w:rsid w:val="00DD6F6B"/>
    <w:rsid w:val="00DF0B60"/>
    <w:rsid w:val="00DF19FD"/>
    <w:rsid w:val="00DF1E95"/>
    <w:rsid w:val="00DF261C"/>
    <w:rsid w:val="00DF3433"/>
    <w:rsid w:val="00DF42FA"/>
    <w:rsid w:val="00DF6B99"/>
    <w:rsid w:val="00E01624"/>
    <w:rsid w:val="00E04717"/>
    <w:rsid w:val="00E112AA"/>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5E5E"/>
    <w:rsid w:val="00F665E5"/>
    <w:rsid w:val="00F67596"/>
    <w:rsid w:val="00F719DB"/>
    <w:rsid w:val="00F8502F"/>
    <w:rsid w:val="00F87B15"/>
    <w:rsid w:val="00F90AC9"/>
    <w:rsid w:val="00F91357"/>
    <w:rsid w:val="00F93722"/>
    <w:rsid w:val="00F94363"/>
    <w:rsid w:val="00F95D33"/>
    <w:rsid w:val="00F960CE"/>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36</cp:revision>
  <cp:lastPrinted>2023-02-28T11:49:00Z</cp:lastPrinted>
  <dcterms:created xsi:type="dcterms:W3CDTF">2023-04-13T12:34:00Z</dcterms:created>
  <dcterms:modified xsi:type="dcterms:W3CDTF">2024-02-01T11:23:00Z</dcterms:modified>
</cp:coreProperties>
</file>