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11F0" w14:textId="1059DBD4" w:rsidR="00264B9F" w:rsidRPr="0030779D" w:rsidRDefault="00F666F8" w:rsidP="00264B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0E5086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0E5086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на</w:t>
      </w:r>
      <w:r w:rsidR="00264B9F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захтјев</w:t>
      </w:r>
      <w:r w:rsidR="00264B9F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Института за метрологију Босне</w:t>
      </w:r>
      <w:r w:rsidR="00264B9F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и</w:t>
      </w:r>
      <w:r w:rsidR="00264B9F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Херцеговине, расписује</w:t>
      </w:r>
    </w:p>
    <w:p w14:paraId="0D27CFE0" w14:textId="77777777" w:rsidR="00264B9F" w:rsidRPr="0030779D" w:rsidRDefault="00264B9F" w:rsidP="00264B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B5E73E1" w14:textId="77777777" w:rsidR="00264B9F" w:rsidRPr="0030779D" w:rsidRDefault="00264B9F" w:rsidP="00264B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01906D1A" w14:textId="1FF4E97C" w:rsidR="00264B9F" w:rsidRPr="0030779D" w:rsidRDefault="009E086F" w:rsidP="00264B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="00264B9F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1CB637FE" w14:textId="5842DAD8" w:rsidR="00264B9F" w:rsidRDefault="009E086F" w:rsidP="00264B9F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264B9F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264B9F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радних</w:t>
      </w:r>
      <w:r w:rsidR="00264B9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264B9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државних</w:t>
      </w:r>
      <w:r w:rsidR="00264B9F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264B9F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158ED1EF" w14:textId="00A3AF16" w:rsidR="00264B9F" w:rsidRDefault="009E086F" w:rsidP="00264B9F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Институту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метрологију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231887D1" w14:textId="77777777" w:rsidR="00264B9F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F1F31C7" w14:textId="77777777" w:rsidR="00264B9F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AC5A779" w14:textId="02D20ACA" w:rsidR="00264B9F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9E086F">
        <w:rPr>
          <w:rFonts w:ascii="Arial" w:hAnsi="Arial" w:cs="Arial"/>
          <w:b/>
          <w:bCs/>
          <w:sz w:val="20"/>
          <w:szCs w:val="20"/>
          <w:lang w:val="bs-Latn-BA"/>
        </w:rPr>
        <w:t>Виши</w:t>
      </w:r>
      <w:r w:rsidRPr="009E65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9E65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bs-Latn-BA"/>
        </w:rPr>
        <w:t>сарадник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Pr="009E65BC">
        <w:rPr>
          <w:rFonts w:ascii="Arial" w:hAnsi="Arial" w:cs="Arial"/>
          <w:b/>
          <w:bCs/>
          <w:sz w:val="20"/>
          <w:szCs w:val="20"/>
          <w:lang w:val="bs-Latn-BA"/>
        </w:rPr>
        <w:t>(</w:t>
      </w:r>
      <w:r w:rsidR="009E086F">
        <w:rPr>
          <w:rFonts w:ascii="Arial" w:hAnsi="Arial" w:cs="Arial"/>
          <w:b/>
          <w:bCs/>
          <w:sz w:val="20"/>
          <w:szCs w:val="20"/>
          <w:lang w:val="bs-Latn-BA"/>
        </w:rPr>
        <w:t>одсјек</w:t>
      </w:r>
      <w:r w:rsidRPr="009E65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bs-Latn-BA"/>
        </w:rPr>
        <w:t>еталонска</w:t>
      </w:r>
      <w:r w:rsidRPr="009E65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bs-Latn-BA"/>
        </w:rPr>
        <w:t>база</w:t>
      </w:r>
      <w:r w:rsidRPr="009E65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9E65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bs-Latn-BA"/>
        </w:rPr>
        <w:t>сљедивост</w:t>
      </w:r>
      <w:r w:rsidRPr="009E65BC">
        <w:rPr>
          <w:rFonts w:ascii="Arial" w:hAnsi="Arial" w:cs="Arial"/>
          <w:b/>
          <w:bCs/>
          <w:sz w:val="20"/>
          <w:szCs w:val="20"/>
          <w:lang w:val="bs-Latn-BA"/>
        </w:rPr>
        <w:t>)</w:t>
      </w:r>
    </w:p>
    <w:p w14:paraId="3BB6BF13" w14:textId="17984A9A" w:rsidR="00264B9F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1/02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Виши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стручни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сарадник</w:t>
      </w:r>
      <w:r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>(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именоване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лабораторије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 xml:space="preserve">,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надзор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и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верификација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>)</w:t>
      </w:r>
    </w:p>
    <w:p w14:paraId="6CCD07F4" w14:textId="722242AC" w:rsidR="00264B9F" w:rsidRPr="009E65BC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 xml:space="preserve">1/03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Виши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стручни</w:t>
      </w:r>
      <w:r w:rsidRPr="009E65BC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lang w:val="sl-SI"/>
        </w:rPr>
        <w:t>сарадник</w:t>
      </w:r>
    </w:p>
    <w:p w14:paraId="10B7037F" w14:textId="77777777" w:rsidR="00264B9F" w:rsidRDefault="00264B9F" w:rsidP="00264B9F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80DC952" w14:textId="77777777" w:rsidR="00264B9F" w:rsidRDefault="00264B9F" w:rsidP="00264B9F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23F132BF" w14:textId="7BFE9192" w:rsidR="00264B9F" w:rsidRPr="00AA6118" w:rsidRDefault="009E086F" w:rsidP="00264B9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264B9F"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НАУЧН</w:t>
      </w:r>
      <w:r w:rsidR="00154135">
        <w:rPr>
          <w:rFonts w:ascii="Arial" w:hAnsi="Arial" w:cs="Arial"/>
          <w:sz w:val="20"/>
          <w:szCs w:val="20"/>
          <w:lang w:val="bs-Latn-BA"/>
        </w:rPr>
        <w:t>А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54135">
        <w:rPr>
          <w:rFonts w:ascii="Arial" w:hAnsi="Arial" w:cs="Arial"/>
          <w:sz w:val="20"/>
          <w:szCs w:val="20"/>
          <w:lang w:val="bs-Latn-BA"/>
        </w:rPr>
        <w:t>МЕТРОЛОГИЈА</w:t>
      </w:r>
    </w:p>
    <w:p w14:paraId="773488B3" w14:textId="751456D1" w:rsidR="00264B9F" w:rsidRDefault="009E086F" w:rsidP="00264B9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264B9F"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еталонска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база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сљедивост</w:t>
      </w:r>
    </w:p>
    <w:p w14:paraId="356D2786" w14:textId="77777777" w:rsidR="00264B9F" w:rsidRDefault="00264B9F" w:rsidP="00264B9F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37921A1E" w14:textId="2471C0C3" w:rsidR="00264B9F" w:rsidRPr="0030779D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Виши</w:t>
      </w:r>
      <w:r w:rsidRPr="00CD03A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CD03A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сарадник</w:t>
      </w:r>
      <w:r w:rsidRPr="00CD03A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(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</w:t>
      </w:r>
      <w:r w:rsidRPr="00CD03A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еталонска</w:t>
      </w:r>
      <w:r w:rsidRPr="00CD03A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база</w:t>
      </w:r>
      <w:r w:rsidRPr="00CD03A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CD03A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сљедивост</w:t>
      </w:r>
      <w:r w:rsidRPr="00CD03A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)</w:t>
      </w:r>
    </w:p>
    <w:p w14:paraId="7B00D3F3" w14:textId="64BEC5A3" w:rsidR="00264B9F" w:rsidRPr="00E734C3" w:rsidRDefault="009E086F" w:rsidP="00264B9F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264B9F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активностима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пословима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усклађивању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метролошке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легислативе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захтјевима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директива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стандарда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везане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успоставу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еталонске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базе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њен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развој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осигурања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сљедивости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интеркомпарацијама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Планира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едукацију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заинтересованих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субјеката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задужен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метролошких организација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Води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базу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примарних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еталон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Самостално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сложене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задатке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појединих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специфичних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групи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. 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остале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Института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Замјеника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264B9F" w:rsidRPr="00CD03A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Института</w:t>
      </w:r>
      <w:r w:rsidR="00264B9F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69D0166C" w14:textId="7E642109" w:rsidR="00264B9F" w:rsidRPr="009E1FC7" w:rsidRDefault="009E086F" w:rsidP="00264B9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264B9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264B9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>(VII/1)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машински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природно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математички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физика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2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области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</w:t>
      </w:r>
      <w:r w:rsidR="00D32614">
        <w:rPr>
          <w:rFonts w:ascii="Arial" w:hAnsi="Arial" w:cs="Arial"/>
          <w:iCs/>
          <w:sz w:val="20"/>
          <w:szCs w:val="20"/>
          <w:lang w:val="bs-Latn-BA"/>
        </w:rPr>
        <w:t>етрологије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>;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једног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страног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264B9F" w:rsidRPr="00CD03A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6EF924E4" w14:textId="5C7B0585" w:rsidR="00264B9F" w:rsidRPr="00CF5C77" w:rsidRDefault="009E086F" w:rsidP="00264B9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264B9F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264B9F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виши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сарадник</w:t>
      </w:r>
      <w:r w:rsidR="00264B9F">
        <w:rPr>
          <w:rFonts w:ascii="Arial" w:hAnsi="Arial" w:cs="Arial"/>
          <w:sz w:val="20"/>
          <w:szCs w:val="20"/>
          <w:lang w:val="bs-Latn-BA"/>
        </w:rPr>
        <w:t>.</w:t>
      </w:r>
    </w:p>
    <w:p w14:paraId="6709421A" w14:textId="7DEAC596" w:rsidR="00264B9F" w:rsidRPr="00CF5C77" w:rsidRDefault="009E086F" w:rsidP="00264B9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264B9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264B9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264B9F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939C246" w14:textId="7E142281" w:rsidR="00264B9F" w:rsidRDefault="009E086F" w:rsidP="00264B9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264B9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264B9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67DEE7AC" w14:textId="77777777" w:rsidR="00264B9F" w:rsidRDefault="00264B9F" w:rsidP="00264B9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D6A8F11" w14:textId="77777777" w:rsidR="00264B9F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2BFF7A5C" w14:textId="7CCA495E" w:rsidR="00264B9F" w:rsidRPr="002F0BB8" w:rsidRDefault="009E086F" w:rsidP="00264B9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264B9F" w:rsidRPr="002F0BB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264B9F" w:rsidRPr="002F0BB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ЗАКОНСК</w:t>
      </w:r>
      <w:r w:rsidR="00C00E88">
        <w:rPr>
          <w:rFonts w:ascii="Arial" w:hAnsi="Arial" w:cs="Arial"/>
          <w:sz w:val="20"/>
          <w:szCs w:val="20"/>
          <w:lang w:val="bs-Latn-BA"/>
        </w:rPr>
        <w:t>У</w:t>
      </w:r>
      <w:r w:rsidR="00264B9F" w:rsidRPr="002F0BB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</w:t>
      </w:r>
      <w:r w:rsidR="00C00E88">
        <w:rPr>
          <w:rFonts w:ascii="Arial" w:hAnsi="Arial" w:cs="Arial"/>
          <w:sz w:val="20"/>
          <w:szCs w:val="20"/>
          <w:lang w:val="bs-Latn-BA"/>
        </w:rPr>
        <w:t>ЕТРОЛОГИЈУ</w:t>
      </w:r>
    </w:p>
    <w:p w14:paraId="0305E694" w14:textId="5CE6CA86" w:rsidR="00264B9F" w:rsidRPr="002F0BB8" w:rsidRDefault="009E086F" w:rsidP="00264B9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264B9F" w:rsidRPr="002F0BB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Именоване</w:t>
      </w:r>
      <w:r w:rsidR="00264B9F" w:rsidRPr="002F0BB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лабораторије</w:t>
      </w:r>
      <w:r w:rsidR="00264B9F" w:rsidRPr="002F0BB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надзор</w:t>
      </w:r>
      <w:r w:rsidR="00264B9F" w:rsidRPr="002F0BB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264B9F" w:rsidRPr="002F0BB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верификација</w:t>
      </w:r>
    </w:p>
    <w:p w14:paraId="146B765D" w14:textId="77777777" w:rsidR="00264B9F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9A882E9" w14:textId="6ED92E5F" w:rsidR="00264B9F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Виши</w:t>
      </w:r>
      <w:r w:rsidRPr="002F0BB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2F0BB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сарадник</w:t>
      </w:r>
      <w:r w:rsidRPr="002F0BB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(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именоване</w:t>
      </w:r>
      <w:r w:rsidRPr="002F0BB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лабораторије</w:t>
      </w:r>
      <w:r w:rsidRPr="002F0BB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,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надзор</w:t>
      </w:r>
      <w:r w:rsidRPr="002F0BB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2F0BB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E08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верификација</w:t>
      </w:r>
      <w:r w:rsidRPr="002F0BB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)</w:t>
      </w:r>
    </w:p>
    <w:p w14:paraId="50B30D2B" w14:textId="675FB11D" w:rsidR="00264B9F" w:rsidRPr="00E734C3" w:rsidRDefault="009E086F" w:rsidP="00264B9F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264B9F" w:rsidRPr="0030779D">
        <w:rPr>
          <w:rFonts w:ascii="Arial" w:hAnsi="Arial" w:cs="Arial"/>
          <w:sz w:val="20"/>
          <w:szCs w:val="20"/>
          <w:lang w:val="bs-Latn-BA"/>
        </w:rPr>
        <w:t>: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одређује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приоритете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развојних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пројектима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метрологије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хармонизацију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подзаконских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,  </w:t>
      </w:r>
      <w:r>
        <w:rPr>
          <w:rFonts w:ascii="Arial" w:hAnsi="Arial" w:cs="Arial"/>
          <w:bCs/>
          <w:sz w:val="20"/>
          <w:szCs w:val="20"/>
          <w:lang w:val="bs-Latn-BA"/>
        </w:rPr>
        <w:t>процедура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метрологије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прописима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препорукама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документима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метрологију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(OIML).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процес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именовања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испитних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калибрационих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лабораторија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надзор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именованих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испитних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калибрационих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лабораторија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типског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испитивање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мјерила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метрологије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>.</w:t>
      </w:r>
      <w:r w:rsidR="00264B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стручног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тима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оцјењивање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усаглашености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цертифицирање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производа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стручним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тимовима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експертиза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вјештачења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управним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правосудним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информациона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рјешења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прачење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264B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замјеника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264B9F" w:rsidRPr="00175537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000D1373" w14:textId="4B0CBDA2" w:rsidR="00264B9F" w:rsidRDefault="00F37E36" w:rsidP="00264B9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264B9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264B9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>/VII/1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машински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електротехнички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2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области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</w:t>
      </w:r>
      <w:r w:rsidR="001955F1">
        <w:rPr>
          <w:rFonts w:ascii="Arial" w:hAnsi="Arial" w:cs="Arial"/>
          <w:iCs/>
          <w:sz w:val="20"/>
          <w:szCs w:val="20"/>
          <w:lang w:val="bs-Latn-BA"/>
        </w:rPr>
        <w:t>етрологије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>;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>;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једног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страног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>;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264B9F" w:rsidRPr="00A4174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10AFDAAD" w14:textId="77931499" w:rsidR="00264B9F" w:rsidRPr="00A41748" w:rsidRDefault="00F37E36" w:rsidP="00264B9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264B9F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264B9F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виши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сарадник</w:t>
      </w:r>
      <w:r w:rsidR="00264B9F">
        <w:rPr>
          <w:rFonts w:ascii="Arial" w:hAnsi="Arial" w:cs="Arial"/>
          <w:sz w:val="20"/>
          <w:szCs w:val="20"/>
          <w:lang w:val="bs-Latn-BA"/>
        </w:rPr>
        <w:t>.</w:t>
      </w:r>
    </w:p>
    <w:p w14:paraId="4564E5A8" w14:textId="321A6CF5" w:rsidR="00264B9F" w:rsidRPr="00CF5C77" w:rsidRDefault="00F37E36" w:rsidP="00264B9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264B9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264B9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264B9F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ACB381D" w14:textId="6A737902" w:rsidR="00264B9F" w:rsidRDefault="00F37E36" w:rsidP="00264B9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264B9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264B9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71348F3E" w14:textId="77777777" w:rsidR="00264B9F" w:rsidRDefault="00264B9F" w:rsidP="00264B9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8682E25" w14:textId="77777777" w:rsidR="00264B9F" w:rsidRDefault="00264B9F" w:rsidP="00264B9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FBEF538" w14:textId="628AC4F0" w:rsidR="00264B9F" w:rsidRDefault="00F37E36" w:rsidP="00264B9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ЛАБОРАТОРИЈА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ЗА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МАСУ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ПЛЕМЕНИТЕ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МЕТАЛЕ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ПРОТОК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ЕЛЕКТРИЧНЕ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ВЕЛИЧИНЕ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И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ЈОНИЗИРАЈУЋЕ</w:t>
      </w:r>
      <w:r w:rsidR="00264B9F" w:rsidRPr="005A0FE6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ЗРАЧЕЊЕ</w:t>
      </w:r>
    </w:p>
    <w:p w14:paraId="7BD22C86" w14:textId="77777777" w:rsidR="00264B9F" w:rsidRDefault="00264B9F" w:rsidP="00264B9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902FFF3" w14:textId="5A3499DE" w:rsidR="00264B9F" w:rsidRDefault="00264B9F" w:rsidP="00264B9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A0FE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1/03 </w:t>
      </w:r>
      <w:r w:rsidR="00DE13F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Виши</w:t>
      </w:r>
      <w:r w:rsidRPr="005A0FE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DE13F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5A0FE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DE13F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сарадник</w:t>
      </w:r>
    </w:p>
    <w:p w14:paraId="1321DD14" w14:textId="03F3DDD2" w:rsidR="00264B9F" w:rsidRDefault="00DE13F9" w:rsidP="00264B9F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264B9F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264B9F" w:rsidRPr="0030779D">
        <w:rPr>
          <w:rFonts w:ascii="Arial" w:hAnsi="Arial" w:cs="Arial"/>
          <w:sz w:val="20"/>
          <w:szCs w:val="20"/>
          <w:lang w:val="bs-Latn-BA"/>
        </w:rPr>
        <w:t>: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свим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активностима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лабораторије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нивоу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документације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пословима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истраживања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метролошких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параметара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услова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особина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мјерних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инструмената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метода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процедура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лабораторији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Самостално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одређене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lastRenderedPageBreak/>
        <w:t>задатке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појединих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специфичних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лабораторији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>.</w:t>
      </w:r>
      <w:r w:rsidR="00264B9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остале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Института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замјеника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Института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руководиоца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организационе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јединице</w:t>
      </w:r>
      <w:r w:rsidR="00264B9F" w:rsidRPr="003021A6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2F9ABC15" w14:textId="5BA33799" w:rsidR="00264B9F" w:rsidRPr="00DE13F9" w:rsidRDefault="00DE13F9" w:rsidP="00264B9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264B9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264B9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>/VII/1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машински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/</w:t>
      </w:r>
      <w:r>
        <w:rPr>
          <w:rFonts w:ascii="Arial" w:hAnsi="Arial" w:cs="Arial"/>
          <w:iCs/>
          <w:sz w:val="20"/>
          <w:szCs w:val="20"/>
          <w:lang w:val="bs-Latn-BA"/>
        </w:rPr>
        <w:t>електротехнички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природно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математички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>-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физика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>/</w:t>
      </w:r>
      <w:r>
        <w:rPr>
          <w:rFonts w:ascii="Arial" w:hAnsi="Arial" w:cs="Arial"/>
          <w:iCs/>
          <w:sz w:val="20"/>
          <w:szCs w:val="20"/>
          <w:lang w:val="bs-Latn-BA"/>
        </w:rPr>
        <w:t>хемија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>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најмање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2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области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</w:t>
      </w:r>
      <w:r w:rsidR="001955F1">
        <w:rPr>
          <w:rFonts w:ascii="Arial" w:hAnsi="Arial" w:cs="Arial"/>
          <w:iCs/>
          <w:sz w:val="20"/>
          <w:szCs w:val="20"/>
          <w:lang w:val="bs-Latn-BA"/>
        </w:rPr>
        <w:t>етрологије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>;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једног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страног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264B9F" w:rsidRPr="003021A6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264B9F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5E2E3404" w14:textId="7E5C780C" w:rsidR="00264B9F" w:rsidRPr="00A41748" w:rsidRDefault="00DE13F9" w:rsidP="00264B9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264B9F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264B9F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виши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264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сарадник</w:t>
      </w:r>
      <w:r w:rsidR="00264B9F">
        <w:rPr>
          <w:rFonts w:ascii="Arial" w:hAnsi="Arial" w:cs="Arial"/>
          <w:sz w:val="20"/>
          <w:szCs w:val="20"/>
          <w:lang w:val="bs-Latn-BA"/>
        </w:rPr>
        <w:t>.</w:t>
      </w:r>
    </w:p>
    <w:p w14:paraId="2D8E54BF" w14:textId="2489BF3C" w:rsidR="00264B9F" w:rsidRPr="00CF5C77" w:rsidRDefault="00DE13F9" w:rsidP="00264B9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264B9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264B9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264B9F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05600FAF" w14:textId="153BD65A" w:rsidR="002F7943" w:rsidRDefault="00DE13F9" w:rsidP="00264B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264B9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264B9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1DD997E" w14:textId="77777777" w:rsidR="00B22F2C" w:rsidRDefault="00B22F2C" w:rsidP="00264B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276932F" w14:textId="3CF09988" w:rsidR="00B22F2C" w:rsidRPr="0030779D" w:rsidRDefault="00B22F2C" w:rsidP="00B22F2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 Институту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метрологију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Босне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Херцеговине.</w:t>
      </w:r>
    </w:p>
    <w:p w14:paraId="3604A3EE" w14:textId="18136D64" w:rsidR="00F96AC6" w:rsidRPr="0030779D" w:rsidRDefault="00F96AC6" w:rsidP="00785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5AC26AE4" w:rsidR="00C47EAD" w:rsidRPr="00C47EAD" w:rsidRDefault="00C47EAD" w:rsidP="00C47EA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6C9CE536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D4714B" w:rsidRPr="00D471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21.03.</w:t>
      </w:r>
      <w:r w:rsidR="006E10D5" w:rsidRPr="00D471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2025</w:t>
      </w:r>
      <w:r w:rsidR="00483B3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Pr="001E72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0BAC1E77" w14:textId="2C952DB4" w:rsidR="00483B3B" w:rsidRDefault="006E10D5" w:rsidP="002F7943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Институт за метрологију Босне и Херцеговине</w:t>
      </w:r>
    </w:p>
    <w:p w14:paraId="201B892D" w14:textId="492B980B" w:rsidR="00483B3B" w:rsidRDefault="002F7943" w:rsidP="002F7943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</w:t>
      </w:r>
      <w:r w:rsidR="003D02DF">
        <w:rPr>
          <w:rFonts w:ascii="Arial" w:hAnsi="Arial" w:cs="Arial"/>
          <w:b/>
          <w:bCs/>
          <w:sz w:val="20"/>
          <w:szCs w:val="20"/>
          <w:lang w:val="bs-Latn-BA"/>
        </w:rPr>
        <w:t xml:space="preserve">их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</w:t>
      </w:r>
      <w:r w:rsidR="003D02DF">
        <w:rPr>
          <w:rFonts w:ascii="Arial" w:hAnsi="Arial" w:cs="Arial"/>
          <w:b/>
          <w:bCs/>
          <w:sz w:val="20"/>
          <w:szCs w:val="20"/>
          <w:lang w:val="bs-Latn-BA"/>
        </w:rPr>
        <w:t>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D02DF">
        <w:rPr>
          <w:rFonts w:ascii="Arial" w:hAnsi="Arial" w:cs="Arial"/>
          <w:b/>
          <w:bCs/>
          <w:sz w:val="20"/>
          <w:szCs w:val="20"/>
          <w:lang w:val="bs-Latn-BA"/>
        </w:rPr>
        <w:t>Институту за метрологију БиХ</w:t>
      </w:r>
      <w:r w:rsidR="00483B3B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4520A92E" w14:textId="1F078C88" w:rsidR="00483B3B" w:rsidRDefault="003D02DF" w:rsidP="00483B3B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Бранилаца Сарајева 25</w:t>
      </w:r>
      <w:r w:rsidR="00483B3B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71</w:t>
      </w:r>
      <w:r w:rsidR="00483B3B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483B3B"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81712" w14:textId="77777777" w:rsidR="005F3313" w:rsidRDefault="005F3313" w:rsidP="006B3DEA">
      <w:r>
        <w:separator/>
      </w:r>
    </w:p>
  </w:endnote>
  <w:endnote w:type="continuationSeparator" w:id="0">
    <w:p w14:paraId="61D0BE5B" w14:textId="77777777" w:rsidR="005F3313" w:rsidRDefault="005F3313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5770" w14:textId="77777777" w:rsidR="005F3313" w:rsidRDefault="005F3313" w:rsidP="006B3DEA">
      <w:r>
        <w:separator/>
      </w:r>
    </w:p>
  </w:footnote>
  <w:footnote w:type="continuationSeparator" w:id="0">
    <w:p w14:paraId="79ABD324" w14:textId="77777777" w:rsidR="005F3313" w:rsidRDefault="005F3313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0E5086"/>
    <w:rsid w:val="000F0A26"/>
    <w:rsid w:val="00112A74"/>
    <w:rsid w:val="0012188F"/>
    <w:rsid w:val="0014589F"/>
    <w:rsid w:val="00147506"/>
    <w:rsid w:val="00154135"/>
    <w:rsid w:val="00167D90"/>
    <w:rsid w:val="00173674"/>
    <w:rsid w:val="001955F1"/>
    <w:rsid w:val="00197732"/>
    <w:rsid w:val="001A213F"/>
    <w:rsid w:val="001C2690"/>
    <w:rsid w:val="001E0BB4"/>
    <w:rsid w:val="001E3C85"/>
    <w:rsid w:val="001E72A2"/>
    <w:rsid w:val="001F4713"/>
    <w:rsid w:val="00210EEE"/>
    <w:rsid w:val="0022080F"/>
    <w:rsid w:val="002261F2"/>
    <w:rsid w:val="002333CC"/>
    <w:rsid w:val="00241601"/>
    <w:rsid w:val="00246A58"/>
    <w:rsid w:val="00264B9F"/>
    <w:rsid w:val="00276CE3"/>
    <w:rsid w:val="002D1090"/>
    <w:rsid w:val="002E1630"/>
    <w:rsid w:val="002F7943"/>
    <w:rsid w:val="0030779D"/>
    <w:rsid w:val="00311D57"/>
    <w:rsid w:val="003207D0"/>
    <w:rsid w:val="00345207"/>
    <w:rsid w:val="003641D5"/>
    <w:rsid w:val="00376447"/>
    <w:rsid w:val="003814CC"/>
    <w:rsid w:val="003869F1"/>
    <w:rsid w:val="003A108F"/>
    <w:rsid w:val="003A3E52"/>
    <w:rsid w:val="003B63F1"/>
    <w:rsid w:val="003B6EF7"/>
    <w:rsid w:val="003D02DF"/>
    <w:rsid w:val="003D362F"/>
    <w:rsid w:val="003E66F6"/>
    <w:rsid w:val="003E760A"/>
    <w:rsid w:val="00411D07"/>
    <w:rsid w:val="00424756"/>
    <w:rsid w:val="00441E6D"/>
    <w:rsid w:val="004449D6"/>
    <w:rsid w:val="0045346A"/>
    <w:rsid w:val="00466A86"/>
    <w:rsid w:val="00472469"/>
    <w:rsid w:val="00474699"/>
    <w:rsid w:val="00483B3B"/>
    <w:rsid w:val="00487B04"/>
    <w:rsid w:val="004B1920"/>
    <w:rsid w:val="004C40DD"/>
    <w:rsid w:val="004E0B23"/>
    <w:rsid w:val="004E4890"/>
    <w:rsid w:val="00526BD7"/>
    <w:rsid w:val="00536D17"/>
    <w:rsid w:val="0057038F"/>
    <w:rsid w:val="005940EA"/>
    <w:rsid w:val="005E3484"/>
    <w:rsid w:val="005E7E6B"/>
    <w:rsid w:val="005F3313"/>
    <w:rsid w:val="005F382B"/>
    <w:rsid w:val="005F7BE1"/>
    <w:rsid w:val="00602EA6"/>
    <w:rsid w:val="00604F53"/>
    <w:rsid w:val="0060604A"/>
    <w:rsid w:val="0063406C"/>
    <w:rsid w:val="0065372C"/>
    <w:rsid w:val="00657339"/>
    <w:rsid w:val="006937DA"/>
    <w:rsid w:val="006B1826"/>
    <w:rsid w:val="006B3DEA"/>
    <w:rsid w:val="006D04E9"/>
    <w:rsid w:val="006E10D5"/>
    <w:rsid w:val="00701DE3"/>
    <w:rsid w:val="00707DF1"/>
    <w:rsid w:val="007113DB"/>
    <w:rsid w:val="00744F29"/>
    <w:rsid w:val="0075183E"/>
    <w:rsid w:val="00762C27"/>
    <w:rsid w:val="00765A6C"/>
    <w:rsid w:val="0078370B"/>
    <w:rsid w:val="007855AE"/>
    <w:rsid w:val="007A5C97"/>
    <w:rsid w:val="007B0D29"/>
    <w:rsid w:val="007B1D48"/>
    <w:rsid w:val="007B4B95"/>
    <w:rsid w:val="007B4BAE"/>
    <w:rsid w:val="007C27E0"/>
    <w:rsid w:val="007C4026"/>
    <w:rsid w:val="007C7464"/>
    <w:rsid w:val="007D755B"/>
    <w:rsid w:val="007F641F"/>
    <w:rsid w:val="0085552C"/>
    <w:rsid w:val="00867CAB"/>
    <w:rsid w:val="00871A41"/>
    <w:rsid w:val="00875A89"/>
    <w:rsid w:val="00883E1E"/>
    <w:rsid w:val="008A2539"/>
    <w:rsid w:val="008C445F"/>
    <w:rsid w:val="008D2F18"/>
    <w:rsid w:val="008D53D8"/>
    <w:rsid w:val="00973B02"/>
    <w:rsid w:val="009845AF"/>
    <w:rsid w:val="009955C4"/>
    <w:rsid w:val="009A0803"/>
    <w:rsid w:val="009B0B33"/>
    <w:rsid w:val="009C599A"/>
    <w:rsid w:val="009C721F"/>
    <w:rsid w:val="009D1730"/>
    <w:rsid w:val="009D62EA"/>
    <w:rsid w:val="009E086F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E2B90"/>
    <w:rsid w:val="00AF7021"/>
    <w:rsid w:val="00B01943"/>
    <w:rsid w:val="00B22F2C"/>
    <w:rsid w:val="00B265D6"/>
    <w:rsid w:val="00B36C74"/>
    <w:rsid w:val="00B461AF"/>
    <w:rsid w:val="00B573FB"/>
    <w:rsid w:val="00B649F6"/>
    <w:rsid w:val="00B66072"/>
    <w:rsid w:val="00B667B9"/>
    <w:rsid w:val="00B92669"/>
    <w:rsid w:val="00BB7F9E"/>
    <w:rsid w:val="00BC737C"/>
    <w:rsid w:val="00BD2EF0"/>
    <w:rsid w:val="00BE0786"/>
    <w:rsid w:val="00BF38AB"/>
    <w:rsid w:val="00BF5995"/>
    <w:rsid w:val="00C00E88"/>
    <w:rsid w:val="00C07048"/>
    <w:rsid w:val="00C11CA4"/>
    <w:rsid w:val="00C16A50"/>
    <w:rsid w:val="00C1703E"/>
    <w:rsid w:val="00C24E36"/>
    <w:rsid w:val="00C259C7"/>
    <w:rsid w:val="00C40766"/>
    <w:rsid w:val="00C47EAD"/>
    <w:rsid w:val="00C6373A"/>
    <w:rsid w:val="00C70E27"/>
    <w:rsid w:val="00C9112E"/>
    <w:rsid w:val="00C97890"/>
    <w:rsid w:val="00CA2E24"/>
    <w:rsid w:val="00CC6C84"/>
    <w:rsid w:val="00CD0EAC"/>
    <w:rsid w:val="00CD636A"/>
    <w:rsid w:val="00CE3429"/>
    <w:rsid w:val="00CE5782"/>
    <w:rsid w:val="00CF3270"/>
    <w:rsid w:val="00D32614"/>
    <w:rsid w:val="00D4714B"/>
    <w:rsid w:val="00D5483A"/>
    <w:rsid w:val="00D57F26"/>
    <w:rsid w:val="00D67DC1"/>
    <w:rsid w:val="00D77666"/>
    <w:rsid w:val="00D8224C"/>
    <w:rsid w:val="00D85A81"/>
    <w:rsid w:val="00D91A96"/>
    <w:rsid w:val="00DA4A01"/>
    <w:rsid w:val="00DC406F"/>
    <w:rsid w:val="00DE13F9"/>
    <w:rsid w:val="00E138BB"/>
    <w:rsid w:val="00E1552B"/>
    <w:rsid w:val="00E4130A"/>
    <w:rsid w:val="00E54E7C"/>
    <w:rsid w:val="00E619E2"/>
    <w:rsid w:val="00E62D3D"/>
    <w:rsid w:val="00E659DB"/>
    <w:rsid w:val="00E821F7"/>
    <w:rsid w:val="00E87518"/>
    <w:rsid w:val="00EA473F"/>
    <w:rsid w:val="00EA7933"/>
    <w:rsid w:val="00EB0313"/>
    <w:rsid w:val="00EC666A"/>
    <w:rsid w:val="00EC6F85"/>
    <w:rsid w:val="00ED5365"/>
    <w:rsid w:val="00EE329D"/>
    <w:rsid w:val="00EE621C"/>
    <w:rsid w:val="00F02F41"/>
    <w:rsid w:val="00F04485"/>
    <w:rsid w:val="00F16CA0"/>
    <w:rsid w:val="00F2700B"/>
    <w:rsid w:val="00F37E36"/>
    <w:rsid w:val="00F53A8F"/>
    <w:rsid w:val="00F5514D"/>
    <w:rsid w:val="00F666F8"/>
    <w:rsid w:val="00F87718"/>
    <w:rsid w:val="00F96AC6"/>
    <w:rsid w:val="00FC32B4"/>
    <w:rsid w:val="00FC4BE1"/>
    <w:rsid w:val="00FD23CE"/>
    <w:rsid w:val="00FE5EA2"/>
    <w:rsid w:val="00FF10E8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48</cp:revision>
  <cp:lastPrinted>2023-01-17T12:15:00Z</cp:lastPrinted>
  <dcterms:created xsi:type="dcterms:W3CDTF">2023-07-07T09:22:00Z</dcterms:created>
  <dcterms:modified xsi:type="dcterms:W3CDTF">2025-03-11T10:11:00Z</dcterms:modified>
</cp:coreProperties>
</file>