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C2D1" w14:textId="19485857" w:rsidR="00D57A9D" w:rsidRPr="00CB7E0E" w:rsidRDefault="00D57A9D" w:rsidP="00585B4B">
      <w:pPr>
        <w:pStyle w:val="NormalWeb"/>
        <w:shd w:val="clear" w:color="auto" w:fill="FFFFFF"/>
        <w:spacing w:before="150" w:beforeAutospacing="0" w:after="150" w:afterAutospacing="0"/>
        <w:jc w:val="both"/>
      </w:pPr>
      <w:r w:rsidRPr="00CB7E0E">
        <w:t>Na osnovu člana 8. Zakona o radu u institucijama Bosne i Hercegovine („Službeni glasnik BiH“, br. 26/04, 7/05, 48/05, 60/10, 32/13 i 93/17), a u vezi sa članom 28a. </w:t>
      </w:r>
      <w:hyperlink r:id="rId4" w:tgtFrame="_blank" w:history="1">
        <w:r w:rsidRPr="00CB7E0E">
          <w:rPr>
            <w:rStyle w:val="Hyperlink"/>
            <w:color w:val="auto"/>
            <w:u w:val="none"/>
          </w:rPr>
          <w:t>Zakona o državnoj službi</w:t>
        </w:r>
      </w:hyperlink>
      <w:r w:rsidRPr="00CB7E0E">
        <w:t xml:space="preserve"> u institucijama Bosne i Hercegovine („Službeni glasnik BiH“, br. 19/02, 35/03, 4/04, 17/04, 24/04, 37/04, 48/05, 2/06, 32/07, 43/09, 8/10, 40/12 i 93/17), Odluke o potrebi prijema zaposlenika u radni </w:t>
      </w:r>
      <w:r w:rsidR="00F91D15" w:rsidRPr="00CB7E0E">
        <w:t>odnos na određeno vrijeme broj:</w:t>
      </w:r>
      <w:r w:rsidR="00334523" w:rsidRPr="00CB7E0E">
        <w:t>11-34-2-</w:t>
      </w:r>
      <w:r w:rsidR="00005B0D" w:rsidRPr="00CB7E0E">
        <w:t>106</w:t>
      </w:r>
      <w:r w:rsidR="00334523" w:rsidRPr="00CB7E0E">
        <w:t>-</w:t>
      </w:r>
      <w:r w:rsidR="00005B0D" w:rsidRPr="00CB7E0E">
        <w:t>1</w:t>
      </w:r>
      <w:r w:rsidR="00334523" w:rsidRPr="00CB7E0E">
        <w:t>/2</w:t>
      </w:r>
      <w:r w:rsidR="00005B0D" w:rsidRPr="00CB7E0E">
        <w:t>1</w:t>
      </w:r>
      <w:r w:rsidR="00334523" w:rsidRPr="00CB7E0E">
        <w:t xml:space="preserve"> od 0</w:t>
      </w:r>
      <w:r w:rsidR="00005B0D" w:rsidRPr="00CB7E0E">
        <w:t>2</w:t>
      </w:r>
      <w:r w:rsidR="00334523" w:rsidRPr="00CB7E0E">
        <w:t>.</w:t>
      </w:r>
      <w:r w:rsidR="00005B0D" w:rsidRPr="00CB7E0E">
        <w:t>02</w:t>
      </w:r>
      <w:r w:rsidR="00334523" w:rsidRPr="00CB7E0E">
        <w:t>.202</w:t>
      </w:r>
      <w:r w:rsidR="00005B0D" w:rsidRPr="00CB7E0E">
        <w:t>1</w:t>
      </w:r>
      <w:r w:rsidR="00F91D15" w:rsidRPr="00CB7E0E">
        <w:t>. godine</w:t>
      </w:r>
      <w:r w:rsidRPr="00CB7E0E">
        <w:t xml:space="preserve"> i uz prethodnu dobijenu saglasnost Agencije za državnu službu BiH, broj: </w:t>
      </w:r>
      <w:r w:rsidR="00432AEF" w:rsidRPr="00CB7E0E">
        <w:t>05-34-2-</w:t>
      </w:r>
      <w:r w:rsidR="00CB7E0E" w:rsidRPr="00CB7E0E">
        <w:t>123</w:t>
      </w:r>
      <w:r w:rsidR="00432AEF" w:rsidRPr="00CB7E0E">
        <w:t>-1/2</w:t>
      </w:r>
      <w:r w:rsidR="00CB7E0E" w:rsidRPr="00CB7E0E">
        <w:t>1</w:t>
      </w:r>
      <w:r w:rsidR="00432AEF" w:rsidRPr="00CB7E0E">
        <w:t xml:space="preserve"> od 0</w:t>
      </w:r>
      <w:r w:rsidR="00CB7E0E" w:rsidRPr="00CB7E0E">
        <w:t>4</w:t>
      </w:r>
      <w:r w:rsidR="00432AEF" w:rsidRPr="00CB7E0E">
        <w:t>.</w:t>
      </w:r>
      <w:r w:rsidR="00CB7E0E" w:rsidRPr="00CB7E0E">
        <w:t>02</w:t>
      </w:r>
      <w:r w:rsidR="00432AEF" w:rsidRPr="00CB7E0E">
        <w:t>.202</w:t>
      </w:r>
      <w:r w:rsidR="00CB7E0E" w:rsidRPr="00CB7E0E">
        <w:t>1</w:t>
      </w:r>
      <w:r w:rsidRPr="00CB7E0E">
        <w:t>. godine</w:t>
      </w:r>
      <w:r w:rsidR="00585B4B" w:rsidRPr="00CB7E0E">
        <w:t xml:space="preserve">, Agencija za statistiku Bosne i Hercegovine </w:t>
      </w:r>
      <w:r w:rsidRPr="00CB7E0E">
        <w:t>raspisuje:</w:t>
      </w:r>
    </w:p>
    <w:p w14:paraId="37C8A790" w14:textId="77777777" w:rsidR="00D57A9D" w:rsidRPr="00CB7E0E" w:rsidRDefault="00D57A9D" w:rsidP="00585B4B">
      <w:pPr>
        <w:pStyle w:val="NormalWeb"/>
        <w:shd w:val="clear" w:color="auto" w:fill="FFFFFF"/>
        <w:spacing w:before="150" w:beforeAutospacing="0" w:after="150" w:afterAutospacing="0"/>
        <w:jc w:val="center"/>
        <w:rPr>
          <w:color w:val="FF0000"/>
        </w:rPr>
      </w:pPr>
    </w:p>
    <w:p w14:paraId="27D11EC6" w14:textId="77777777" w:rsidR="00D57A9D" w:rsidRPr="00CB7E0E" w:rsidRDefault="00D57A9D" w:rsidP="00585B4B">
      <w:pPr>
        <w:shd w:val="clear" w:color="auto" w:fill="FFFFFF"/>
        <w:spacing w:before="150" w:after="150" w:line="240" w:lineRule="auto"/>
        <w:jc w:val="center"/>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JAVNI OGLAS</w:t>
      </w:r>
    </w:p>
    <w:p w14:paraId="2FAF3C28" w14:textId="77777777" w:rsidR="00792451" w:rsidRDefault="00C2034A" w:rsidP="00585B4B">
      <w:pPr>
        <w:shd w:val="clear" w:color="auto" w:fill="FFFFFF"/>
        <w:spacing w:before="150" w:after="150" w:line="240" w:lineRule="auto"/>
        <w:jc w:val="center"/>
        <w:rPr>
          <w:rFonts w:ascii="Times New Roman" w:eastAsia="Times New Roman" w:hAnsi="Times New Roman" w:cs="Times New Roman"/>
          <w:b/>
          <w:bCs/>
          <w:color w:val="000000"/>
          <w:sz w:val="24"/>
          <w:szCs w:val="24"/>
          <w:lang w:eastAsia="bs-Latn-BA"/>
        </w:rPr>
      </w:pPr>
      <w:r w:rsidRPr="00CB7E0E">
        <w:rPr>
          <w:rFonts w:ascii="Times New Roman" w:eastAsia="Times New Roman" w:hAnsi="Times New Roman" w:cs="Times New Roman"/>
          <w:b/>
          <w:bCs/>
          <w:color w:val="000000"/>
          <w:sz w:val="24"/>
          <w:szCs w:val="24"/>
          <w:lang w:eastAsia="bs-Latn-BA"/>
        </w:rPr>
        <w:t>za popunjavanje radnog mjesta</w:t>
      </w:r>
      <w:r w:rsidR="00585B4B" w:rsidRPr="00CB7E0E">
        <w:rPr>
          <w:rFonts w:ascii="Times New Roman" w:eastAsia="Times New Roman" w:hAnsi="Times New Roman" w:cs="Times New Roman"/>
          <w:b/>
          <w:bCs/>
          <w:color w:val="FF0000"/>
          <w:sz w:val="24"/>
          <w:szCs w:val="24"/>
          <w:lang w:eastAsia="bs-Latn-BA"/>
        </w:rPr>
        <w:t xml:space="preserve"> </w:t>
      </w:r>
      <w:r w:rsidR="00FF023B" w:rsidRPr="00CB7E0E">
        <w:rPr>
          <w:rFonts w:ascii="Times New Roman" w:eastAsia="Times New Roman" w:hAnsi="Times New Roman" w:cs="Times New Roman"/>
          <w:b/>
          <w:bCs/>
          <w:color w:val="000000"/>
          <w:sz w:val="24"/>
          <w:szCs w:val="24"/>
          <w:lang w:eastAsia="bs-Latn-BA"/>
        </w:rPr>
        <w:t>na određeno vrijeme</w:t>
      </w:r>
      <w:r w:rsidR="00FF023B" w:rsidRPr="00CB7E0E">
        <w:rPr>
          <w:rFonts w:ascii="Times New Roman" w:eastAsia="Times New Roman" w:hAnsi="Times New Roman" w:cs="Times New Roman"/>
          <w:b/>
          <w:bCs/>
          <w:color w:val="000000"/>
          <w:sz w:val="24"/>
          <w:szCs w:val="24"/>
          <w:lang w:eastAsia="bs-Latn-BA"/>
        </w:rPr>
        <w:t xml:space="preserve"> </w:t>
      </w:r>
      <w:r w:rsidR="00585B4B" w:rsidRPr="00CB7E0E">
        <w:rPr>
          <w:rFonts w:ascii="Times New Roman" w:eastAsia="Times New Roman" w:hAnsi="Times New Roman" w:cs="Times New Roman"/>
          <w:b/>
          <w:bCs/>
          <w:color w:val="000000"/>
          <w:sz w:val="24"/>
          <w:szCs w:val="24"/>
          <w:lang w:eastAsia="bs-Latn-BA"/>
        </w:rPr>
        <w:t>u Agenciji za statistiku</w:t>
      </w:r>
      <w:r w:rsidR="00D57A9D" w:rsidRPr="00CB7E0E">
        <w:rPr>
          <w:rFonts w:ascii="Times New Roman" w:eastAsia="Times New Roman" w:hAnsi="Times New Roman" w:cs="Times New Roman"/>
          <w:b/>
          <w:bCs/>
          <w:color w:val="000000"/>
          <w:sz w:val="24"/>
          <w:szCs w:val="24"/>
          <w:lang w:eastAsia="bs-Latn-BA"/>
        </w:rPr>
        <w:t xml:space="preserve"> </w:t>
      </w:r>
    </w:p>
    <w:p w14:paraId="1C965525" w14:textId="02E1E8DE" w:rsidR="00D57A9D" w:rsidRPr="00CB7E0E" w:rsidRDefault="00D57A9D" w:rsidP="00585B4B">
      <w:pPr>
        <w:shd w:val="clear" w:color="auto" w:fill="FFFFFF"/>
        <w:spacing w:before="150" w:after="150" w:line="240" w:lineRule="auto"/>
        <w:jc w:val="center"/>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Bosne i Hercegovine do povratka državne službenice sa porodiljskog odsustva</w:t>
      </w:r>
    </w:p>
    <w:p w14:paraId="26072F34" w14:textId="77777777" w:rsidR="009511AC" w:rsidRDefault="009511AC"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p>
    <w:p w14:paraId="37F3652C" w14:textId="337ADBEA" w:rsidR="009511AC" w:rsidRDefault="009511AC" w:rsidP="00E5044D">
      <w:pPr>
        <w:shd w:val="clear" w:color="auto" w:fill="FFFFFF"/>
        <w:spacing w:after="0" w:line="240" w:lineRule="auto"/>
        <w:rPr>
          <w:rFonts w:ascii="Times New Roman" w:eastAsia="Times New Roman" w:hAnsi="Times New Roman" w:cs="Times New Roman"/>
          <w:color w:val="000000"/>
          <w:sz w:val="24"/>
          <w:szCs w:val="24"/>
          <w:lang w:eastAsia="bs-Latn-BA"/>
        </w:rPr>
      </w:pPr>
      <w:r w:rsidRPr="009511AC">
        <w:rPr>
          <w:rFonts w:ascii="Times New Roman" w:eastAsia="Times New Roman" w:hAnsi="Times New Roman" w:cs="Times New Roman"/>
          <w:color w:val="000000"/>
          <w:sz w:val="24"/>
          <w:szCs w:val="24"/>
          <w:lang w:eastAsia="bs-Latn-BA"/>
        </w:rPr>
        <w:t>Sektor za demografiju i socijalne statistike</w:t>
      </w:r>
    </w:p>
    <w:p w14:paraId="4E4D1D4B" w14:textId="7CAA9A6E" w:rsidR="005875BF" w:rsidRPr="00CB7E0E" w:rsidRDefault="009511AC" w:rsidP="00E5044D">
      <w:pPr>
        <w:shd w:val="clear" w:color="auto" w:fill="FFFFFF"/>
        <w:spacing w:after="0" w:line="240" w:lineRule="auto"/>
        <w:rPr>
          <w:rFonts w:ascii="Times New Roman" w:eastAsia="Times New Roman" w:hAnsi="Times New Roman" w:cs="Times New Roman"/>
          <w:color w:val="000000"/>
          <w:sz w:val="24"/>
          <w:szCs w:val="24"/>
          <w:lang w:eastAsia="bs-Latn-BA"/>
        </w:rPr>
      </w:pPr>
      <w:r w:rsidRPr="009511AC">
        <w:rPr>
          <w:rFonts w:ascii="Times New Roman" w:eastAsia="Times New Roman" w:hAnsi="Times New Roman" w:cs="Times New Roman"/>
          <w:color w:val="000000"/>
          <w:sz w:val="24"/>
          <w:szCs w:val="24"/>
          <w:lang w:eastAsia="bs-Latn-BA"/>
        </w:rPr>
        <w:t>Odsjek za statistiku razvoja društva</w:t>
      </w:r>
    </w:p>
    <w:p w14:paraId="7F69B091" w14:textId="71307C9E" w:rsidR="00D57A9D" w:rsidRPr="005D50AE" w:rsidRDefault="00D57A9D" w:rsidP="00D57A9D">
      <w:pPr>
        <w:shd w:val="clear" w:color="auto" w:fill="FFFFFF"/>
        <w:spacing w:before="150" w:after="150" w:line="240" w:lineRule="auto"/>
        <w:rPr>
          <w:rFonts w:ascii="Times New Roman" w:eastAsia="Times New Roman" w:hAnsi="Times New Roman" w:cs="Times New Roman"/>
          <w:color w:val="000000"/>
          <w:lang w:eastAsia="bs-Latn-BA"/>
        </w:rPr>
      </w:pPr>
      <w:r w:rsidRPr="005D50AE">
        <w:rPr>
          <w:rFonts w:ascii="Times New Roman" w:eastAsia="Times New Roman" w:hAnsi="Times New Roman" w:cs="Times New Roman"/>
          <w:b/>
          <w:bCs/>
          <w:color w:val="000000"/>
          <w:lang w:eastAsia="bs-Latn-BA"/>
        </w:rPr>
        <w:t xml:space="preserve">1/01 </w:t>
      </w:r>
      <w:r w:rsidR="0028466C" w:rsidRPr="005D50AE">
        <w:rPr>
          <w:rFonts w:ascii="Times New Roman" w:hAnsi="Times New Roman" w:cs="Times New Roman"/>
        </w:rPr>
        <w:t>Viši  stručni s</w:t>
      </w:r>
      <w:r w:rsidR="00A82B97">
        <w:rPr>
          <w:rFonts w:ascii="Times New Roman" w:hAnsi="Times New Roman" w:cs="Times New Roman"/>
        </w:rPr>
        <w:t>a</w:t>
      </w:r>
      <w:r w:rsidR="0028466C" w:rsidRPr="005D50AE">
        <w:rPr>
          <w:rFonts w:ascii="Times New Roman" w:hAnsi="Times New Roman" w:cs="Times New Roman"/>
        </w:rPr>
        <w:t>radnik za statistiku obrazovanja, zdravstva, kulture i kriminaliteta</w:t>
      </w:r>
    </w:p>
    <w:p w14:paraId="14A7A137" w14:textId="7588BA6C" w:rsidR="00D57A9D" w:rsidRPr="00E5044D" w:rsidRDefault="00D57A9D" w:rsidP="00D57A9D">
      <w:pPr>
        <w:shd w:val="clear" w:color="auto" w:fill="FFFFFF"/>
        <w:spacing w:before="150" w:after="150" w:line="240" w:lineRule="auto"/>
        <w:rPr>
          <w:rFonts w:ascii="Times New Roman" w:eastAsia="Times New Roman" w:hAnsi="Times New Roman" w:cs="Times New Roman"/>
          <w:b/>
          <w:bCs/>
          <w:color w:val="000000"/>
          <w:lang w:eastAsia="bs-Latn-BA"/>
        </w:rPr>
      </w:pPr>
      <w:r w:rsidRPr="00E5044D">
        <w:rPr>
          <w:rFonts w:ascii="Times New Roman" w:eastAsia="Times New Roman" w:hAnsi="Times New Roman" w:cs="Times New Roman"/>
          <w:b/>
          <w:bCs/>
          <w:color w:val="000000"/>
          <w:lang w:eastAsia="bs-Latn-BA"/>
        </w:rPr>
        <w:t>Opis radnih zadataka:</w:t>
      </w:r>
    </w:p>
    <w:p w14:paraId="6B6A41AE" w14:textId="77777777" w:rsidR="00455BDB" w:rsidRPr="005D50AE" w:rsidRDefault="00455BDB" w:rsidP="00455BDB">
      <w:pPr>
        <w:spacing w:after="0" w:line="240" w:lineRule="auto"/>
        <w:jc w:val="both"/>
        <w:rPr>
          <w:rFonts w:ascii="Times New Roman" w:eastAsia="Times New Roman" w:hAnsi="Times New Roman" w:cs="Times New Roman"/>
          <w:lang w:val="hr-HR" w:eastAsia="hr-HR"/>
        </w:rPr>
      </w:pPr>
      <w:r w:rsidRPr="005D50AE">
        <w:rPr>
          <w:rFonts w:ascii="Times New Roman" w:eastAsia="Times New Roman" w:hAnsi="Times New Roman" w:cs="Times New Roman"/>
          <w:lang w:val="hr-HR" w:eastAsia="hr-HR"/>
        </w:rPr>
        <w:t xml:space="preserve">Praćenje propisa iz područja rada, samostalna priprema prijedloga rješenja i mjera, vođenje i odlučivanja sukladno utvrđenim postupcima u području rada, vođenje i surađivanje u projektnim grupama, izrada rezultata statističkih istraživanja iz oblasti statistike obrazovanja, zdravstva, kulture i kriminaliteta za nivo BiH, samostalno obavljanje drugih zahtjevnih zadataka, obavlja i druge poslove iz djelokruga Odsjeka, po nalogu neposrednog rukovodioca; za svoj rad odgovara šefu Odsjeka. </w:t>
      </w:r>
    </w:p>
    <w:p w14:paraId="6666B069" w14:textId="77777777" w:rsidR="00455BDB" w:rsidRPr="005D50AE" w:rsidRDefault="00455BDB" w:rsidP="00455BDB">
      <w:pPr>
        <w:spacing w:after="0" w:line="240" w:lineRule="auto"/>
        <w:jc w:val="both"/>
        <w:rPr>
          <w:rFonts w:ascii="Times New Roman" w:eastAsia="Times New Roman" w:hAnsi="Times New Roman" w:cs="Times New Roman"/>
          <w:lang w:val="hr-HR" w:eastAsia="hr-HR"/>
        </w:rPr>
      </w:pPr>
      <w:r w:rsidRPr="005D50AE">
        <w:rPr>
          <w:rFonts w:ascii="Times New Roman" w:eastAsia="Times New Roman" w:hAnsi="Times New Roman" w:cs="Times New Roman"/>
          <w:lang w:val="hr-HR" w:eastAsia="hr-HR"/>
        </w:rPr>
        <w:t>Poslovi osnovne djelatnosti, najsloženiji studijsko-analitički i stručno-operativni poslovi.</w:t>
      </w:r>
    </w:p>
    <w:p w14:paraId="280B3862" w14:textId="39C87000" w:rsidR="00D57A9D" w:rsidRPr="00CB7E0E" w:rsidRDefault="00D57A9D" w:rsidP="00005B0D">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Posebni uslovi:</w:t>
      </w:r>
      <w:r w:rsidRPr="00CB7E0E">
        <w:rPr>
          <w:rFonts w:ascii="Times New Roman" w:eastAsia="Times New Roman" w:hAnsi="Times New Roman" w:cs="Times New Roman"/>
          <w:color w:val="000000"/>
          <w:sz w:val="24"/>
          <w:szCs w:val="24"/>
          <w:lang w:eastAsia="bs-Latn-BA"/>
        </w:rPr>
        <w:t> VSS – VII stepen st</w:t>
      </w:r>
      <w:r w:rsidR="00585B4B" w:rsidRPr="00CB7E0E">
        <w:rPr>
          <w:rFonts w:ascii="Times New Roman" w:eastAsia="Times New Roman" w:hAnsi="Times New Roman" w:cs="Times New Roman"/>
          <w:color w:val="000000"/>
          <w:sz w:val="24"/>
          <w:szCs w:val="24"/>
          <w:lang w:eastAsia="bs-Latn-BA"/>
        </w:rPr>
        <w:t xml:space="preserve">ručne spreme – </w:t>
      </w:r>
      <w:r w:rsidR="005D50AE">
        <w:rPr>
          <w:rFonts w:ascii="Times New Roman" w:eastAsia="Times New Roman" w:hAnsi="Times New Roman" w:cs="Times New Roman"/>
          <w:color w:val="000000"/>
          <w:sz w:val="24"/>
          <w:szCs w:val="24"/>
          <w:lang w:eastAsia="bs-Latn-BA"/>
        </w:rPr>
        <w:t>Fakultet društvenih, tehničkih ili prirodnih nauka</w:t>
      </w:r>
      <w:r w:rsidR="003E0646" w:rsidRPr="00CB7E0E">
        <w:rPr>
          <w:rFonts w:ascii="Times New Roman" w:eastAsia="Times New Roman" w:hAnsi="Times New Roman" w:cs="Times New Roman"/>
          <w:color w:val="000000"/>
          <w:sz w:val="24"/>
          <w:szCs w:val="24"/>
          <w:lang w:eastAsia="bs-Latn-BA"/>
        </w:rPr>
        <w:t xml:space="preserve">, </w:t>
      </w:r>
      <w:r w:rsidR="00585B4B" w:rsidRPr="00CB7E0E">
        <w:rPr>
          <w:rFonts w:ascii="Times New Roman" w:eastAsia="Times New Roman" w:hAnsi="Times New Roman" w:cs="Times New Roman"/>
          <w:color w:val="000000"/>
          <w:sz w:val="24"/>
          <w:szCs w:val="24"/>
          <w:lang w:eastAsia="bs-Latn-BA"/>
        </w:rPr>
        <w:t xml:space="preserve">najmanje </w:t>
      </w:r>
      <w:r w:rsidR="003E0646" w:rsidRPr="00CB7E0E">
        <w:rPr>
          <w:rFonts w:ascii="Times New Roman" w:eastAsia="Times New Roman" w:hAnsi="Times New Roman" w:cs="Times New Roman"/>
          <w:color w:val="000000"/>
          <w:sz w:val="24"/>
          <w:szCs w:val="24"/>
          <w:lang w:eastAsia="bs-Latn-BA"/>
        </w:rPr>
        <w:t>dvije</w:t>
      </w:r>
      <w:r w:rsidR="00585B4B" w:rsidRPr="00CB7E0E">
        <w:rPr>
          <w:rFonts w:ascii="Times New Roman" w:eastAsia="Times New Roman" w:hAnsi="Times New Roman" w:cs="Times New Roman"/>
          <w:color w:val="000000"/>
          <w:sz w:val="24"/>
          <w:szCs w:val="24"/>
          <w:lang w:eastAsia="bs-Latn-BA"/>
        </w:rPr>
        <w:t xml:space="preserve"> (</w:t>
      </w:r>
      <w:r w:rsidR="003E0646" w:rsidRPr="00CB7E0E">
        <w:rPr>
          <w:rFonts w:ascii="Times New Roman" w:eastAsia="Times New Roman" w:hAnsi="Times New Roman" w:cs="Times New Roman"/>
          <w:color w:val="000000"/>
          <w:sz w:val="24"/>
          <w:szCs w:val="24"/>
          <w:lang w:eastAsia="bs-Latn-BA"/>
        </w:rPr>
        <w:t>2</w:t>
      </w:r>
      <w:r w:rsidR="00585B4B" w:rsidRPr="00CB7E0E">
        <w:rPr>
          <w:rFonts w:ascii="Times New Roman" w:eastAsia="Times New Roman" w:hAnsi="Times New Roman" w:cs="Times New Roman"/>
          <w:color w:val="000000"/>
          <w:sz w:val="24"/>
          <w:szCs w:val="24"/>
          <w:lang w:eastAsia="bs-Latn-BA"/>
        </w:rPr>
        <w:t>)</w:t>
      </w:r>
      <w:r w:rsidRPr="00CB7E0E">
        <w:rPr>
          <w:rFonts w:ascii="Times New Roman" w:eastAsia="Times New Roman" w:hAnsi="Times New Roman" w:cs="Times New Roman"/>
          <w:color w:val="000000"/>
          <w:sz w:val="24"/>
          <w:szCs w:val="24"/>
          <w:lang w:eastAsia="bs-Latn-BA"/>
        </w:rPr>
        <w:t xml:space="preserve"> godine radnog iskustva u struci, položen s</w:t>
      </w:r>
      <w:r w:rsidR="00585B4B" w:rsidRPr="00CB7E0E">
        <w:rPr>
          <w:rFonts w:ascii="Times New Roman" w:eastAsia="Times New Roman" w:hAnsi="Times New Roman" w:cs="Times New Roman"/>
          <w:color w:val="000000"/>
          <w:sz w:val="24"/>
          <w:szCs w:val="24"/>
          <w:lang w:eastAsia="bs-Latn-BA"/>
        </w:rPr>
        <w:t>tručni upravni ispit, znanje</w:t>
      </w:r>
      <w:r w:rsidRPr="00CB7E0E">
        <w:rPr>
          <w:rFonts w:ascii="Times New Roman" w:eastAsia="Times New Roman" w:hAnsi="Times New Roman" w:cs="Times New Roman"/>
          <w:color w:val="000000"/>
          <w:sz w:val="24"/>
          <w:szCs w:val="24"/>
          <w:lang w:eastAsia="bs-Latn-BA"/>
        </w:rPr>
        <w:t xml:space="preserve"> engleskog </w:t>
      </w:r>
      <w:hyperlink r:id="rId5" w:anchor="strani-jezik" w:tgtFrame="_blank" w:history="1">
        <w:r w:rsidRPr="00CB7E0E">
          <w:rPr>
            <w:rFonts w:ascii="Times New Roman" w:eastAsia="Times New Roman" w:hAnsi="Times New Roman" w:cs="Times New Roman"/>
            <w:sz w:val="24"/>
            <w:szCs w:val="24"/>
            <w:lang w:eastAsia="bs-Latn-BA"/>
          </w:rPr>
          <w:t>jezika</w:t>
        </w:r>
      </w:hyperlink>
      <w:r w:rsidR="00585B4B" w:rsidRPr="00CB7E0E">
        <w:rPr>
          <w:rFonts w:ascii="Times New Roman" w:eastAsia="Times New Roman" w:hAnsi="Times New Roman" w:cs="Times New Roman"/>
          <w:color w:val="000000"/>
          <w:sz w:val="24"/>
          <w:szCs w:val="24"/>
          <w:lang w:eastAsia="bs-Latn-BA"/>
        </w:rPr>
        <w:t xml:space="preserve"> i </w:t>
      </w:r>
      <w:r w:rsidRPr="00CB7E0E">
        <w:rPr>
          <w:rFonts w:ascii="Times New Roman" w:eastAsia="Times New Roman" w:hAnsi="Times New Roman" w:cs="Times New Roman"/>
          <w:color w:val="000000"/>
          <w:sz w:val="24"/>
          <w:szCs w:val="24"/>
          <w:lang w:eastAsia="bs-Latn-BA"/>
        </w:rPr>
        <w:t xml:space="preserve"> poznavanje rada na računaru.</w:t>
      </w:r>
    </w:p>
    <w:p w14:paraId="517EC3C5"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Broj izvršilaca:</w:t>
      </w:r>
      <w:r w:rsidRPr="00CB7E0E">
        <w:rPr>
          <w:rFonts w:ascii="Times New Roman" w:eastAsia="Times New Roman" w:hAnsi="Times New Roman" w:cs="Times New Roman"/>
          <w:color w:val="000000"/>
          <w:sz w:val="24"/>
          <w:szCs w:val="24"/>
          <w:lang w:eastAsia="bs-Latn-BA"/>
        </w:rPr>
        <w:t> jedan (1) izvršilac</w:t>
      </w:r>
    </w:p>
    <w:p w14:paraId="072930F1"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Mjesto rada:</w:t>
      </w:r>
      <w:r w:rsidR="00585B4B" w:rsidRPr="00CB7E0E">
        <w:rPr>
          <w:rFonts w:ascii="Times New Roman" w:eastAsia="Times New Roman" w:hAnsi="Times New Roman" w:cs="Times New Roman"/>
          <w:color w:val="000000"/>
          <w:sz w:val="24"/>
          <w:szCs w:val="24"/>
          <w:lang w:eastAsia="bs-Latn-BA"/>
        </w:rPr>
        <w:t> </w:t>
      </w:r>
      <w:r w:rsidRPr="00CB7E0E">
        <w:rPr>
          <w:rFonts w:ascii="Times New Roman" w:eastAsia="Times New Roman" w:hAnsi="Times New Roman" w:cs="Times New Roman"/>
          <w:color w:val="000000"/>
          <w:sz w:val="24"/>
          <w:szCs w:val="24"/>
          <w:lang w:eastAsia="bs-Latn-BA"/>
        </w:rPr>
        <w:t>Sarajevo</w:t>
      </w:r>
    </w:p>
    <w:p w14:paraId="52472EE5"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Napomene za sve kandidate:</w:t>
      </w:r>
    </w:p>
    <w:p w14:paraId="0FDEDA84" w14:textId="77777777" w:rsidR="00D57A9D" w:rsidRPr="00CB7E0E" w:rsidRDefault="00D57A9D" w:rsidP="00585B4B">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Javni oglas se sprovodi u skladu sa odredbama Zakona o radu u institucijama Bosne i Hercegovine i Pravilnika o unutrašnjoj organiz</w:t>
      </w:r>
      <w:r w:rsidR="00585B4B" w:rsidRPr="00CB7E0E">
        <w:rPr>
          <w:rFonts w:ascii="Times New Roman" w:eastAsia="Times New Roman" w:hAnsi="Times New Roman" w:cs="Times New Roman"/>
          <w:color w:val="000000"/>
          <w:sz w:val="24"/>
          <w:szCs w:val="24"/>
          <w:lang w:eastAsia="bs-Latn-BA"/>
        </w:rPr>
        <w:t>aciji Agencije za statistiku Bosne i Hercegovine</w:t>
      </w:r>
      <w:r w:rsidRPr="00CB7E0E">
        <w:rPr>
          <w:rFonts w:ascii="Times New Roman" w:eastAsia="Times New Roman" w:hAnsi="Times New Roman" w:cs="Times New Roman"/>
          <w:color w:val="000000"/>
          <w:sz w:val="24"/>
          <w:szCs w:val="24"/>
          <w:lang w:eastAsia="bs-Latn-BA"/>
        </w:rPr>
        <w:t>.</w:t>
      </w:r>
    </w:p>
    <w:p w14:paraId="7371ACD4" w14:textId="77777777" w:rsidR="00D57A9D" w:rsidRPr="00CB7E0E" w:rsidRDefault="00D57A9D" w:rsidP="00585B4B">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Svi prijavljeni kandidati koji ispunjavaju uslove iz javnog oglasa i koji su se prijavili na javni oglas, podliježu proceduri provjere osposobljenosti za obavljanje poslova za radno mjesto za koje su aplicirali, koju sprovodi Komisija za izbor.</w:t>
      </w:r>
    </w:p>
    <w:p w14:paraId="6B0027AA"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Izabrani kandidat obavezan je dostaviti uvjerenje o nevođenju krivičnog postupka (ne starije od tri mjeseca), najkasnije do momenta zaključivanja ugovora o radu, u suprotnom skida se sa liste uspješnih kandidata.</w:t>
      </w:r>
    </w:p>
    <w:p w14:paraId="7FFE9F43" w14:textId="77777777" w:rsidR="00D57A9D" w:rsidRPr="00CB7E0E" w:rsidRDefault="00D57A9D" w:rsidP="009B23CD">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Kandidat za navedeno radno mjesto prima se na određeno vrijeme, do povratka državne službenice sa porodiljskog odsustva, i imaće status zaposlenika, a u skladu sa članom 28a. stavom (2) </w:t>
      </w:r>
      <w:hyperlink r:id="rId6" w:tgtFrame="_blank" w:history="1">
        <w:r w:rsidRPr="00CB7E0E">
          <w:rPr>
            <w:rFonts w:ascii="Times New Roman" w:eastAsia="Times New Roman" w:hAnsi="Times New Roman" w:cs="Times New Roman"/>
            <w:sz w:val="24"/>
            <w:szCs w:val="24"/>
            <w:lang w:eastAsia="bs-Latn-BA"/>
          </w:rPr>
          <w:t>Zakona o državnoj službi</w:t>
        </w:r>
      </w:hyperlink>
      <w:r w:rsidRPr="00CB7E0E">
        <w:rPr>
          <w:rFonts w:ascii="Times New Roman" w:eastAsia="Times New Roman" w:hAnsi="Times New Roman" w:cs="Times New Roman"/>
          <w:color w:val="000000"/>
          <w:sz w:val="24"/>
          <w:szCs w:val="24"/>
          <w:lang w:eastAsia="bs-Latn-BA"/>
        </w:rPr>
        <w:t> u institucijama BiH („Službeni glasnik BiH“, br. 19/02, 35/03, 4/04, 17/04, 24/04, 37/04, 48/05, 2/06, 32/07, 43/09, 8/10, 40/12 i 93/17).</w:t>
      </w:r>
    </w:p>
    <w:p w14:paraId="48AD8D00" w14:textId="77777777" w:rsidR="00280D35" w:rsidRDefault="00280D35" w:rsidP="00D57A9D">
      <w:pPr>
        <w:shd w:val="clear" w:color="auto" w:fill="FFFFFF"/>
        <w:spacing w:before="150" w:after="150" w:line="240" w:lineRule="auto"/>
        <w:rPr>
          <w:rFonts w:ascii="Times New Roman" w:eastAsia="Times New Roman" w:hAnsi="Times New Roman" w:cs="Times New Roman"/>
          <w:b/>
          <w:bCs/>
          <w:color w:val="000000"/>
          <w:sz w:val="24"/>
          <w:szCs w:val="24"/>
          <w:lang w:eastAsia="bs-Latn-BA"/>
        </w:rPr>
      </w:pPr>
    </w:p>
    <w:p w14:paraId="3998E8BB" w14:textId="77777777" w:rsidR="00280D35" w:rsidRDefault="00280D35" w:rsidP="00D57A9D">
      <w:pPr>
        <w:shd w:val="clear" w:color="auto" w:fill="FFFFFF"/>
        <w:spacing w:before="150" w:after="150" w:line="240" w:lineRule="auto"/>
        <w:rPr>
          <w:rFonts w:ascii="Times New Roman" w:eastAsia="Times New Roman" w:hAnsi="Times New Roman" w:cs="Times New Roman"/>
          <w:b/>
          <w:bCs/>
          <w:color w:val="000000"/>
          <w:sz w:val="24"/>
          <w:szCs w:val="24"/>
          <w:lang w:eastAsia="bs-Latn-BA"/>
        </w:rPr>
      </w:pPr>
    </w:p>
    <w:p w14:paraId="3AF2D0F4" w14:textId="77777777" w:rsidR="00280D35" w:rsidRDefault="00280D35" w:rsidP="00D57A9D">
      <w:pPr>
        <w:shd w:val="clear" w:color="auto" w:fill="FFFFFF"/>
        <w:spacing w:before="150" w:after="150" w:line="240" w:lineRule="auto"/>
        <w:rPr>
          <w:rFonts w:ascii="Times New Roman" w:eastAsia="Times New Roman" w:hAnsi="Times New Roman" w:cs="Times New Roman"/>
          <w:b/>
          <w:bCs/>
          <w:color w:val="000000"/>
          <w:sz w:val="24"/>
          <w:szCs w:val="24"/>
          <w:lang w:eastAsia="bs-Latn-BA"/>
        </w:rPr>
      </w:pPr>
    </w:p>
    <w:p w14:paraId="6630CCF1" w14:textId="3A251065" w:rsidR="000106BF"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Potrebni dokumenti:</w:t>
      </w:r>
    </w:p>
    <w:p w14:paraId="79332046" w14:textId="3F7D0445" w:rsidR="000106BF" w:rsidRDefault="005875BF"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w:t>
      </w:r>
      <w:r w:rsidR="000106BF" w:rsidRPr="00CB7E0E">
        <w:rPr>
          <w:rFonts w:ascii="Times New Roman" w:eastAsia="Times New Roman" w:hAnsi="Times New Roman" w:cs="Times New Roman"/>
          <w:color w:val="000000"/>
          <w:sz w:val="24"/>
          <w:szCs w:val="24"/>
          <w:lang w:eastAsia="bs-Latn-BA"/>
        </w:rPr>
        <w:t>-prijava sa kratkom biografijom</w:t>
      </w:r>
    </w:p>
    <w:p w14:paraId="3A19946C" w14:textId="75F7E8B8" w:rsidR="00AC6977" w:rsidRPr="00780306" w:rsidRDefault="00AC6977" w:rsidP="000106BF">
      <w:pPr>
        <w:shd w:val="clear" w:color="auto" w:fill="FFFFFF"/>
        <w:spacing w:before="150" w:after="150" w:line="240" w:lineRule="auto"/>
        <w:jc w:val="both"/>
        <w:rPr>
          <w:rFonts w:ascii="Times New Roman" w:eastAsia="Times New Roman" w:hAnsi="Times New Roman" w:cs="Times New Roman"/>
          <w:color w:val="000000"/>
          <w:sz w:val="24"/>
          <w:szCs w:val="24"/>
          <w:u w:val="single"/>
          <w:lang w:eastAsia="bs-Latn-BA"/>
        </w:rPr>
      </w:pPr>
      <w:r w:rsidRPr="00780306">
        <w:rPr>
          <w:rFonts w:ascii="Times New Roman" w:eastAsia="Times New Roman" w:hAnsi="Times New Roman" w:cs="Times New Roman"/>
          <w:color w:val="000000"/>
          <w:sz w:val="24"/>
          <w:szCs w:val="24"/>
          <w:u w:val="single"/>
          <w:lang w:eastAsia="bs-Latn-BA"/>
        </w:rPr>
        <w:t>Ovjerene kopije:</w:t>
      </w:r>
    </w:p>
    <w:p w14:paraId="396A1EC2" w14:textId="67187105" w:rsidR="00D57A9D" w:rsidRPr="00560240" w:rsidRDefault="00696660"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xml:space="preserve"> </w:t>
      </w:r>
      <w:r w:rsidR="000106BF" w:rsidRPr="00CB7E0E">
        <w:rPr>
          <w:rFonts w:ascii="Times New Roman" w:eastAsia="Times New Roman" w:hAnsi="Times New Roman" w:cs="Times New Roman"/>
          <w:color w:val="000000"/>
          <w:sz w:val="24"/>
          <w:szCs w:val="24"/>
          <w:lang w:eastAsia="bs-Latn-BA"/>
        </w:rPr>
        <w:t>-fakultetsk</w:t>
      </w:r>
      <w:r w:rsidR="009617B8">
        <w:rPr>
          <w:rFonts w:ascii="Times New Roman" w:eastAsia="Times New Roman" w:hAnsi="Times New Roman" w:cs="Times New Roman"/>
          <w:color w:val="000000"/>
          <w:sz w:val="24"/>
          <w:szCs w:val="24"/>
          <w:lang w:eastAsia="bs-Latn-BA"/>
        </w:rPr>
        <w:t>e</w:t>
      </w:r>
      <w:r w:rsidR="000106BF" w:rsidRPr="00CB7E0E">
        <w:rPr>
          <w:rFonts w:ascii="Times New Roman" w:eastAsia="Times New Roman" w:hAnsi="Times New Roman" w:cs="Times New Roman"/>
          <w:color w:val="000000"/>
          <w:sz w:val="24"/>
          <w:szCs w:val="24"/>
          <w:lang w:eastAsia="bs-Latn-BA"/>
        </w:rPr>
        <w:t xml:space="preserve"> diplom</w:t>
      </w:r>
      <w:r w:rsidR="009617B8">
        <w:rPr>
          <w:rFonts w:ascii="Times New Roman" w:eastAsia="Times New Roman" w:hAnsi="Times New Roman" w:cs="Times New Roman"/>
          <w:color w:val="000000"/>
          <w:sz w:val="24"/>
          <w:szCs w:val="24"/>
          <w:lang w:eastAsia="bs-Latn-BA"/>
        </w:rPr>
        <w:t>e</w:t>
      </w:r>
      <w:r w:rsidR="000106BF" w:rsidRPr="00CB7E0E">
        <w:rPr>
          <w:rFonts w:ascii="Times New Roman" w:eastAsia="Times New Roman" w:hAnsi="Times New Roman" w:cs="Times New Roman"/>
          <w:color w:val="000000"/>
          <w:sz w:val="24"/>
          <w:szCs w:val="24"/>
          <w:lang w:eastAsia="bs-Latn-BA"/>
        </w:rPr>
        <w:t xml:space="preserve"> (</w:t>
      </w:r>
      <w:r w:rsidR="00D57A9D" w:rsidRPr="00CB7E0E">
        <w:rPr>
          <w:rFonts w:ascii="Times New Roman" w:eastAsia="Times New Roman" w:hAnsi="Times New Roman" w:cs="Times New Roman"/>
          <w:color w:val="000000"/>
          <w:sz w:val="24"/>
          <w:szCs w:val="24"/>
          <w:lang w:eastAsia="bs-Latn-BA"/>
        </w:rPr>
        <w:t>nostrifikovana diploma, ukoliko fakultet nije završen u BiH ili je diploma stečena u nekoj drugoj državi nakon 06.04.1992. godine), odnosno za kandidate koji su visoko obrazovanje stekli po bolonjskom procesu uz fakultetsku diplomu i dodatak diplomi;</w:t>
      </w:r>
      <w:r w:rsidR="00560240" w:rsidRPr="00560240">
        <w:rPr>
          <w:rFonts w:eastAsia="Times New Roman"/>
          <w:lang w:eastAsia="bs-Latn-BA"/>
        </w:rPr>
        <w:t xml:space="preserve"> </w:t>
      </w:r>
      <w:r w:rsidR="00560240" w:rsidRPr="00880B5F">
        <w:rPr>
          <w:rFonts w:ascii="Times New Roman" w:eastAsia="Times New Roman" w:hAnsi="Times New Roman" w:cs="Times New Roman"/>
          <w:lang w:eastAsia="bs-Latn-BA"/>
        </w:rPr>
        <w:t>iznimno, samo u slučaju da visokoškolska ustanova dodatak diplomi nije uopšte izdavala, niti za jednog diplomca, kandidat je dužan da uz ovjerenu kopiju fakultetske diplome dostavi uvjerenje visokoškolske ustanove da dodatak diplomi nije uopšte izdat, niti za jednog diplomca; </w:t>
      </w:r>
    </w:p>
    <w:p w14:paraId="372ABFBC" w14:textId="42F3EF7A" w:rsidR="000106BF" w:rsidRPr="00CB7E0E" w:rsidRDefault="000106BF"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xml:space="preserve"> - uvjerenj</w:t>
      </w:r>
      <w:r w:rsidR="00560240">
        <w:rPr>
          <w:rFonts w:ascii="Times New Roman" w:eastAsia="Times New Roman" w:hAnsi="Times New Roman" w:cs="Times New Roman"/>
          <w:color w:val="000000"/>
          <w:sz w:val="24"/>
          <w:szCs w:val="24"/>
          <w:lang w:eastAsia="bs-Latn-BA"/>
        </w:rPr>
        <w:t>a</w:t>
      </w:r>
      <w:r w:rsidRPr="00CB7E0E">
        <w:rPr>
          <w:rFonts w:ascii="Times New Roman" w:eastAsia="Times New Roman" w:hAnsi="Times New Roman" w:cs="Times New Roman"/>
          <w:color w:val="000000"/>
          <w:sz w:val="24"/>
          <w:szCs w:val="24"/>
          <w:lang w:eastAsia="bs-Latn-BA"/>
        </w:rPr>
        <w:t xml:space="preserve"> o državljanstvu Bosne i Hercegovine, ne starije od šest mjeseci od dana izdav</w:t>
      </w:r>
      <w:r w:rsidR="00280D35">
        <w:rPr>
          <w:rFonts w:ascii="Times New Roman" w:eastAsia="Times New Roman" w:hAnsi="Times New Roman" w:cs="Times New Roman"/>
          <w:color w:val="000000"/>
          <w:sz w:val="24"/>
          <w:szCs w:val="24"/>
          <w:lang w:eastAsia="bs-Latn-BA"/>
        </w:rPr>
        <w:t>anja od strane nadležnog organa;</w:t>
      </w:r>
    </w:p>
    <w:p w14:paraId="7E0A5F2B" w14:textId="1C378E49" w:rsidR="00D57A9D" w:rsidRDefault="000106BF" w:rsidP="000106BF">
      <w:pPr>
        <w:shd w:val="clear" w:color="auto" w:fill="FFFFFF"/>
        <w:spacing w:before="150" w:after="150" w:line="240" w:lineRule="auto"/>
        <w:jc w:val="both"/>
        <w:rPr>
          <w:rFonts w:ascii="Times New Roman" w:eastAsia="Times New Roman" w:hAnsi="Times New Roman" w:cs="Times New Roman"/>
          <w:sz w:val="24"/>
          <w:szCs w:val="24"/>
          <w:lang w:eastAsia="bs-Latn-BA"/>
        </w:rPr>
      </w:pPr>
      <w:r w:rsidRPr="00CB7E0E">
        <w:rPr>
          <w:rFonts w:ascii="Times New Roman" w:eastAsia="Times New Roman" w:hAnsi="Times New Roman" w:cs="Times New Roman"/>
          <w:color w:val="000000"/>
          <w:sz w:val="24"/>
          <w:szCs w:val="24"/>
          <w:lang w:eastAsia="bs-Latn-BA"/>
        </w:rPr>
        <w:t> </w:t>
      </w:r>
      <w:r w:rsidR="00D57A9D" w:rsidRPr="00CB7E0E">
        <w:rPr>
          <w:rFonts w:ascii="Times New Roman" w:eastAsia="Times New Roman" w:hAnsi="Times New Roman" w:cs="Times New Roman"/>
          <w:color w:val="000000"/>
          <w:sz w:val="24"/>
          <w:szCs w:val="24"/>
          <w:lang w:eastAsia="bs-Latn-BA"/>
        </w:rPr>
        <w:t>-dokaz</w:t>
      </w:r>
      <w:r w:rsidR="00780306">
        <w:rPr>
          <w:rFonts w:ascii="Times New Roman" w:eastAsia="Times New Roman" w:hAnsi="Times New Roman" w:cs="Times New Roman"/>
          <w:color w:val="000000"/>
          <w:sz w:val="24"/>
          <w:szCs w:val="24"/>
          <w:lang w:eastAsia="bs-Latn-BA"/>
        </w:rPr>
        <w:t>a</w:t>
      </w:r>
      <w:r w:rsidR="00D57A9D" w:rsidRPr="00CB7E0E">
        <w:rPr>
          <w:rFonts w:ascii="Times New Roman" w:eastAsia="Times New Roman" w:hAnsi="Times New Roman" w:cs="Times New Roman"/>
          <w:color w:val="000000"/>
          <w:sz w:val="24"/>
          <w:szCs w:val="24"/>
          <w:lang w:eastAsia="bs-Latn-BA"/>
        </w:rPr>
        <w:t xml:space="preserve"> o poznavanju engleskog </w:t>
      </w:r>
      <w:hyperlink r:id="rId7" w:anchor="strani-jezik" w:tgtFrame="_blank" w:history="1">
        <w:r w:rsidR="00D57A9D" w:rsidRPr="00CB7E0E">
          <w:rPr>
            <w:rFonts w:ascii="Times New Roman" w:eastAsia="Times New Roman" w:hAnsi="Times New Roman" w:cs="Times New Roman"/>
            <w:sz w:val="24"/>
            <w:szCs w:val="24"/>
            <w:lang w:eastAsia="bs-Latn-BA"/>
          </w:rPr>
          <w:t>jezika</w:t>
        </w:r>
      </w:hyperlink>
      <w:r w:rsidR="00280D35">
        <w:rPr>
          <w:rFonts w:ascii="Times New Roman" w:eastAsia="Times New Roman" w:hAnsi="Times New Roman" w:cs="Times New Roman"/>
          <w:sz w:val="24"/>
          <w:szCs w:val="24"/>
          <w:lang w:eastAsia="bs-Latn-BA"/>
        </w:rPr>
        <w:t>;</w:t>
      </w:r>
    </w:p>
    <w:p w14:paraId="1A5A4B02" w14:textId="0517B39D" w:rsidR="00780306" w:rsidRPr="00780306" w:rsidRDefault="00780306"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-dokaz</w:t>
      </w:r>
      <w:r>
        <w:rPr>
          <w:rFonts w:ascii="Times New Roman" w:eastAsia="Times New Roman" w:hAnsi="Times New Roman" w:cs="Times New Roman"/>
          <w:color w:val="000000"/>
          <w:sz w:val="24"/>
          <w:szCs w:val="24"/>
          <w:lang w:eastAsia="bs-Latn-BA"/>
        </w:rPr>
        <w:t>a</w:t>
      </w:r>
      <w:r w:rsidRPr="00CB7E0E">
        <w:rPr>
          <w:rFonts w:ascii="Times New Roman" w:eastAsia="Times New Roman" w:hAnsi="Times New Roman" w:cs="Times New Roman"/>
          <w:color w:val="000000"/>
          <w:sz w:val="24"/>
          <w:szCs w:val="24"/>
          <w:lang w:eastAsia="bs-Latn-BA"/>
        </w:rPr>
        <w:t xml:space="preserve"> o poznavanju rada na računaru;</w:t>
      </w:r>
    </w:p>
    <w:p w14:paraId="6EF1E696" w14:textId="7389F826" w:rsidR="00D57A9D" w:rsidRPr="00CB7E0E" w:rsidRDefault="00D57A9D"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xml:space="preserve"> -uvjerenj</w:t>
      </w:r>
      <w:r w:rsidR="00780306">
        <w:rPr>
          <w:rFonts w:ascii="Times New Roman" w:eastAsia="Times New Roman" w:hAnsi="Times New Roman" w:cs="Times New Roman"/>
          <w:color w:val="000000"/>
          <w:sz w:val="24"/>
          <w:szCs w:val="24"/>
          <w:lang w:eastAsia="bs-Latn-BA"/>
        </w:rPr>
        <w:t>a</w:t>
      </w:r>
      <w:r w:rsidRPr="00CB7E0E">
        <w:rPr>
          <w:rFonts w:ascii="Times New Roman" w:eastAsia="Times New Roman" w:hAnsi="Times New Roman" w:cs="Times New Roman"/>
          <w:color w:val="000000"/>
          <w:sz w:val="24"/>
          <w:szCs w:val="24"/>
          <w:lang w:eastAsia="bs-Latn-BA"/>
        </w:rPr>
        <w:t xml:space="preserve"> o položenom stručnom – upravnom ispitu, odnosno uvjerenje o položenom javnom ispitu;</w:t>
      </w:r>
    </w:p>
    <w:p w14:paraId="5127ECF8" w14:textId="257E3509" w:rsidR="00D57A9D" w:rsidRDefault="00D57A9D"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xml:space="preserve"> - potvrd</w:t>
      </w:r>
      <w:r w:rsidR="00560240">
        <w:rPr>
          <w:rFonts w:ascii="Times New Roman" w:eastAsia="Times New Roman" w:hAnsi="Times New Roman" w:cs="Times New Roman"/>
          <w:color w:val="000000"/>
          <w:sz w:val="24"/>
          <w:szCs w:val="24"/>
          <w:lang w:eastAsia="bs-Latn-BA"/>
        </w:rPr>
        <w:t>e</w:t>
      </w:r>
      <w:r w:rsidRPr="00CB7E0E">
        <w:rPr>
          <w:rFonts w:ascii="Times New Roman" w:eastAsia="Times New Roman" w:hAnsi="Times New Roman" w:cs="Times New Roman"/>
          <w:color w:val="000000"/>
          <w:sz w:val="24"/>
          <w:szCs w:val="24"/>
          <w:lang w:eastAsia="bs-Latn-BA"/>
        </w:rPr>
        <w:t xml:space="preserve"> ili uvjerenj</w:t>
      </w:r>
      <w:r w:rsidR="00780306">
        <w:rPr>
          <w:rFonts w:ascii="Times New Roman" w:eastAsia="Times New Roman" w:hAnsi="Times New Roman" w:cs="Times New Roman"/>
          <w:color w:val="000000"/>
          <w:sz w:val="24"/>
          <w:szCs w:val="24"/>
          <w:lang w:eastAsia="bs-Latn-BA"/>
        </w:rPr>
        <w:t>a</w:t>
      </w:r>
      <w:r w:rsidRPr="00CB7E0E">
        <w:rPr>
          <w:rFonts w:ascii="Times New Roman" w:eastAsia="Times New Roman" w:hAnsi="Times New Roman" w:cs="Times New Roman"/>
          <w:color w:val="000000"/>
          <w:sz w:val="24"/>
          <w:szCs w:val="24"/>
          <w:lang w:eastAsia="bs-Latn-BA"/>
        </w:rPr>
        <w:t xml:space="preserve"> kao dokaz o tr</w:t>
      </w:r>
      <w:r w:rsidR="003939A4">
        <w:rPr>
          <w:rFonts w:ascii="Times New Roman" w:eastAsia="Times New Roman" w:hAnsi="Times New Roman" w:cs="Times New Roman"/>
          <w:color w:val="000000"/>
          <w:sz w:val="24"/>
          <w:szCs w:val="24"/>
          <w:lang w:eastAsia="bs-Latn-BA"/>
        </w:rPr>
        <w:t>aženom radnom iskustvu u struci,</w:t>
      </w:r>
    </w:p>
    <w:p w14:paraId="1DFAE465" w14:textId="7ABFF1B0" w:rsidR="003939A4" w:rsidRPr="00CB7E0E" w:rsidRDefault="003939A4"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Pr>
          <w:rFonts w:ascii="Times New Roman" w:eastAsia="Times New Roman" w:hAnsi="Times New Roman" w:cs="Times New Roman"/>
          <w:color w:val="000000"/>
          <w:sz w:val="24"/>
          <w:szCs w:val="24"/>
          <w:lang w:eastAsia="bs-Latn-BA"/>
        </w:rPr>
        <w:t>te</w:t>
      </w:r>
    </w:p>
    <w:p w14:paraId="22F7C6FD" w14:textId="4DD8EE21" w:rsidR="002740EE" w:rsidRPr="00CB7E0E" w:rsidRDefault="002740EE" w:rsidP="002740EE">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-dokaz da kandidat nije obuhvaćen odredbom člana IX stav 1. Ustava Bosne i Hercegovine (izjava ovjerena u opštini)</w:t>
      </w:r>
      <w:r>
        <w:rPr>
          <w:rFonts w:ascii="Times New Roman" w:eastAsia="Times New Roman" w:hAnsi="Times New Roman" w:cs="Times New Roman"/>
          <w:color w:val="000000"/>
          <w:sz w:val="24"/>
          <w:szCs w:val="24"/>
          <w:lang w:eastAsia="bs-Latn-BA"/>
        </w:rPr>
        <w:t>,</w:t>
      </w:r>
    </w:p>
    <w:p w14:paraId="31BA9EF5" w14:textId="6ACC52DE" w:rsidR="00D57A9D" w:rsidRPr="00CB7E0E" w:rsidRDefault="000106BF" w:rsidP="000106BF">
      <w:pPr>
        <w:shd w:val="clear" w:color="auto" w:fill="FFFFFF"/>
        <w:spacing w:before="150" w:after="150" w:line="240" w:lineRule="auto"/>
        <w:jc w:val="both"/>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w:t>
      </w:r>
      <w:r w:rsidR="00D57A9D" w:rsidRPr="00CB7E0E">
        <w:rPr>
          <w:rFonts w:ascii="Times New Roman" w:eastAsia="Times New Roman" w:hAnsi="Times New Roman" w:cs="Times New Roman"/>
          <w:color w:val="000000"/>
          <w:sz w:val="24"/>
          <w:szCs w:val="24"/>
          <w:lang w:eastAsia="bs-Latn-BA"/>
        </w:rPr>
        <w:t>-dokaz o fizičkoj i psihičkoj sposobnosti za obavljanje poslova radnog mjesta na koje se prijavi (ne starije od 6 mjeseci) – kandidat dostavlja s</w:t>
      </w:r>
      <w:r w:rsidR="002740EE">
        <w:rPr>
          <w:rFonts w:ascii="Times New Roman" w:eastAsia="Times New Roman" w:hAnsi="Times New Roman" w:cs="Times New Roman"/>
          <w:color w:val="000000"/>
          <w:sz w:val="24"/>
          <w:szCs w:val="24"/>
          <w:lang w:eastAsia="bs-Latn-BA"/>
        </w:rPr>
        <w:t>amo u slučaju, ako bude izabran.</w:t>
      </w:r>
    </w:p>
    <w:p w14:paraId="0B980FB2"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 </w:t>
      </w:r>
    </w:p>
    <w:p w14:paraId="639EDDC7" w14:textId="2D90012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 xml:space="preserve">Javni oglas ostaje otvoren 8 dana od dana objavljivanja </w:t>
      </w:r>
      <w:r w:rsidR="00F41ABF">
        <w:rPr>
          <w:rFonts w:ascii="Times New Roman" w:eastAsia="Times New Roman" w:hAnsi="Times New Roman" w:cs="Times New Roman"/>
          <w:b/>
          <w:bCs/>
          <w:color w:val="000000"/>
          <w:sz w:val="24"/>
          <w:szCs w:val="24"/>
          <w:lang w:eastAsia="bs-Latn-BA"/>
        </w:rPr>
        <w:t>oglasa.</w:t>
      </w:r>
    </w:p>
    <w:p w14:paraId="60AF0B62"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Nepotpune, neblagovremene i neuredne prijave, kao i kopije tražene dokumentacije koje nisu ovjerene, neće se uzimati u razmatranje.</w:t>
      </w:r>
    </w:p>
    <w:p w14:paraId="3654A49D" w14:textId="77777777"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Kandidat koji nema položen stručni upravni ispit dužan je taj ispit položiti najkasnije u roku od šest mjeseci od dana prijema u radni odnos, u skladu sa članom 56. Zakona o radu u institucijama Bosne i Hercegovine.</w:t>
      </w:r>
    </w:p>
    <w:p w14:paraId="683BF818" w14:textId="1D38CB7F" w:rsidR="00D57A9D" w:rsidRPr="00CB7E0E" w:rsidRDefault="00D57A9D"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color w:val="000000"/>
          <w:sz w:val="24"/>
          <w:szCs w:val="24"/>
          <w:lang w:eastAsia="bs-Latn-BA"/>
        </w:rPr>
        <w:t>Sve tražene dokumente treba dostaviti najkasnije u roku od 8 dana od dana objavljivanja</w:t>
      </w:r>
      <w:r w:rsidR="00792451">
        <w:rPr>
          <w:rFonts w:ascii="Times New Roman" w:eastAsia="Times New Roman" w:hAnsi="Times New Roman" w:cs="Times New Roman"/>
          <w:color w:val="000000"/>
          <w:sz w:val="24"/>
          <w:szCs w:val="24"/>
          <w:lang w:eastAsia="bs-Latn-BA"/>
        </w:rPr>
        <w:t xml:space="preserve"> oglasa,</w:t>
      </w:r>
      <w:r w:rsidRPr="00CB7E0E">
        <w:rPr>
          <w:rFonts w:ascii="Times New Roman" w:eastAsia="Times New Roman" w:hAnsi="Times New Roman" w:cs="Times New Roman"/>
          <w:color w:val="000000"/>
          <w:sz w:val="24"/>
          <w:szCs w:val="24"/>
          <w:lang w:eastAsia="bs-Latn-BA"/>
        </w:rPr>
        <w:t xml:space="preserve"> putem </w:t>
      </w:r>
      <w:r w:rsidRPr="00324CED">
        <w:rPr>
          <w:rFonts w:ascii="Times New Roman" w:eastAsia="Times New Roman" w:hAnsi="Times New Roman" w:cs="Times New Roman"/>
          <w:color w:val="000000"/>
          <w:sz w:val="24"/>
          <w:szCs w:val="24"/>
          <w:lang w:eastAsia="bs-Latn-BA"/>
        </w:rPr>
        <w:t>pošte</w:t>
      </w:r>
      <w:r w:rsidRPr="00015B9C">
        <w:rPr>
          <w:rFonts w:ascii="Times New Roman" w:eastAsia="Times New Roman" w:hAnsi="Times New Roman" w:cs="Times New Roman"/>
          <w:color w:val="000000"/>
          <w:sz w:val="24"/>
          <w:szCs w:val="24"/>
          <w:u w:val="single"/>
          <w:lang w:eastAsia="bs-Latn-BA"/>
        </w:rPr>
        <w:t xml:space="preserve"> preporučeno na adresu</w:t>
      </w:r>
      <w:r w:rsidRPr="00CB7E0E">
        <w:rPr>
          <w:rFonts w:ascii="Times New Roman" w:eastAsia="Times New Roman" w:hAnsi="Times New Roman" w:cs="Times New Roman"/>
          <w:color w:val="000000"/>
          <w:sz w:val="24"/>
          <w:szCs w:val="24"/>
          <w:lang w:eastAsia="bs-Latn-BA"/>
        </w:rPr>
        <w:t>:</w:t>
      </w:r>
    </w:p>
    <w:p w14:paraId="5FA9A17C" w14:textId="77777777" w:rsidR="00D57A9D" w:rsidRPr="00CB7E0E" w:rsidRDefault="00696660"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 xml:space="preserve">Agencija za statistiku Bosne i Hercegovine </w:t>
      </w:r>
    </w:p>
    <w:p w14:paraId="09A4FA0D" w14:textId="1409C5CE" w:rsidR="00D57A9D" w:rsidRPr="00CB7E0E" w:rsidRDefault="00696660"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Zelenih beretki br.</w:t>
      </w:r>
      <w:r w:rsidR="00B17FED">
        <w:rPr>
          <w:rFonts w:ascii="Times New Roman" w:eastAsia="Times New Roman" w:hAnsi="Times New Roman" w:cs="Times New Roman"/>
          <w:b/>
          <w:bCs/>
          <w:color w:val="000000"/>
          <w:sz w:val="24"/>
          <w:szCs w:val="24"/>
          <w:lang w:eastAsia="bs-Latn-BA"/>
        </w:rPr>
        <w:t xml:space="preserve"> </w:t>
      </w:r>
      <w:r w:rsidRPr="00CB7E0E">
        <w:rPr>
          <w:rFonts w:ascii="Times New Roman" w:eastAsia="Times New Roman" w:hAnsi="Times New Roman" w:cs="Times New Roman"/>
          <w:b/>
          <w:bCs/>
          <w:color w:val="000000"/>
          <w:sz w:val="24"/>
          <w:szCs w:val="24"/>
          <w:lang w:eastAsia="bs-Latn-BA"/>
        </w:rPr>
        <w:t>26</w:t>
      </w:r>
      <w:bookmarkStart w:id="0" w:name="_GoBack"/>
      <w:bookmarkEnd w:id="0"/>
    </w:p>
    <w:p w14:paraId="19197CB2" w14:textId="77777777" w:rsidR="00D57A9D" w:rsidRPr="00CB7E0E" w:rsidRDefault="00696660" w:rsidP="00D57A9D">
      <w:pPr>
        <w:shd w:val="clear" w:color="auto" w:fill="FFFFFF"/>
        <w:spacing w:before="150" w:after="150" w:line="240" w:lineRule="auto"/>
        <w:rPr>
          <w:rFonts w:ascii="Times New Roman" w:eastAsia="Times New Roman" w:hAnsi="Times New Roman" w:cs="Times New Roman"/>
          <w:color w:val="000000"/>
          <w:sz w:val="24"/>
          <w:szCs w:val="24"/>
          <w:lang w:eastAsia="bs-Latn-BA"/>
        </w:rPr>
      </w:pPr>
      <w:r w:rsidRPr="00CB7E0E">
        <w:rPr>
          <w:rFonts w:ascii="Times New Roman" w:eastAsia="Times New Roman" w:hAnsi="Times New Roman" w:cs="Times New Roman"/>
          <w:b/>
          <w:bCs/>
          <w:color w:val="000000"/>
          <w:sz w:val="24"/>
          <w:szCs w:val="24"/>
          <w:lang w:eastAsia="bs-Latn-BA"/>
        </w:rPr>
        <w:t xml:space="preserve">71 000 </w:t>
      </w:r>
      <w:r w:rsidR="00D57A9D" w:rsidRPr="00CB7E0E">
        <w:rPr>
          <w:rFonts w:ascii="Times New Roman" w:eastAsia="Times New Roman" w:hAnsi="Times New Roman" w:cs="Times New Roman"/>
          <w:b/>
          <w:bCs/>
          <w:color w:val="000000"/>
          <w:sz w:val="24"/>
          <w:szCs w:val="24"/>
          <w:lang w:eastAsia="bs-Latn-BA"/>
        </w:rPr>
        <w:t xml:space="preserve"> Sarajevo</w:t>
      </w:r>
    </w:p>
    <w:p w14:paraId="01D18672" w14:textId="77777777" w:rsidR="00D57A9D" w:rsidRPr="00B17FED" w:rsidRDefault="00D57A9D" w:rsidP="00D57A9D">
      <w:pPr>
        <w:shd w:val="clear" w:color="auto" w:fill="FFFFFF"/>
        <w:spacing w:before="150" w:after="150" w:line="240" w:lineRule="auto"/>
        <w:rPr>
          <w:rFonts w:ascii="Times New Roman" w:eastAsia="Times New Roman" w:hAnsi="Times New Roman" w:cs="Times New Roman"/>
          <w:b/>
          <w:color w:val="000000"/>
          <w:sz w:val="24"/>
          <w:szCs w:val="24"/>
          <w:lang w:eastAsia="bs-Latn-BA"/>
        </w:rPr>
      </w:pPr>
      <w:r w:rsidRPr="00B17FED">
        <w:rPr>
          <w:rFonts w:ascii="Times New Roman" w:eastAsia="Times New Roman" w:hAnsi="Times New Roman" w:cs="Times New Roman"/>
          <w:color w:val="000000"/>
          <w:sz w:val="24"/>
          <w:szCs w:val="24"/>
          <w:lang w:eastAsia="bs-Latn-BA"/>
        </w:rPr>
        <w:t>Sa naznakom</w:t>
      </w:r>
      <w:r w:rsidRPr="00B17FED">
        <w:rPr>
          <w:rFonts w:ascii="Times New Roman" w:eastAsia="Times New Roman" w:hAnsi="Times New Roman" w:cs="Times New Roman"/>
          <w:b/>
          <w:color w:val="000000"/>
          <w:sz w:val="24"/>
          <w:szCs w:val="24"/>
          <w:lang w:eastAsia="bs-Latn-BA"/>
        </w:rPr>
        <w:t xml:space="preserve"> „Javni oglas za popunj</w:t>
      </w:r>
      <w:r w:rsidR="00CC6E7C" w:rsidRPr="00B17FED">
        <w:rPr>
          <w:rFonts w:ascii="Times New Roman" w:eastAsia="Times New Roman" w:hAnsi="Times New Roman" w:cs="Times New Roman"/>
          <w:b/>
          <w:color w:val="000000"/>
          <w:sz w:val="24"/>
          <w:szCs w:val="24"/>
          <w:lang w:eastAsia="bs-Latn-BA"/>
        </w:rPr>
        <w:t>avanje radnog mjesta na određeno vrijeme</w:t>
      </w:r>
      <w:r w:rsidRPr="00B17FED">
        <w:rPr>
          <w:rFonts w:ascii="Times New Roman" w:eastAsia="Times New Roman" w:hAnsi="Times New Roman" w:cs="Times New Roman"/>
          <w:b/>
          <w:color w:val="000000"/>
          <w:sz w:val="24"/>
          <w:szCs w:val="24"/>
          <w:lang w:eastAsia="bs-Latn-BA"/>
        </w:rPr>
        <w:t>“       </w:t>
      </w:r>
    </w:p>
    <w:p w14:paraId="5E1F655B" w14:textId="77777777" w:rsidR="00D57A9D" w:rsidRPr="00B17FED" w:rsidRDefault="00D57A9D" w:rsidP="00D57A9D">
      <w:pPr>
        <w:shd w:val="clear" w:color="auto" w:fill="FFFFFF"/>
        <w:spacing w:before="150" w:after="150" w:line="240" w:lineRule="auto"/>
        <w:rPr>
          <w:rFonts w:ascii="Times New Roman" w:eastAsia="Times New Roman" w:hAnsi="Times New Roman" w:cs="Times New Roman"/>
          <w:b/>
          <w:color w:val="000000"/>
          <w:sz w:val="24"/>
          <w:szCs w:val="24"/>
          <w:lang w:eastAsia="bs-Latn-BA"/>
        </w:rPr>
      </w:pPr>
      <w:r w:rsidRPr="00B17FED">
        <w:rPr>
          <w:rFonts w:ascii="Times New Roman" w:eastAsia="Times New Roman" w:hAnsi="Times New Roman" w:cs="Times New Roman"/>
          <w:b/>
          <w:color w:val="000000"/>
          <w:sz w:val="24"/>
          <w:szCs w:val="24"/>
          <w:lang w:eastAsia="bs-Latn-BA"/>
        </w:rPr>
        <w:t>                                                                                                      </w:t>
      </w:r>
    </w:p>
    <w:sectPr w:rsidR="00D57A9D" w:rsidRPr="00B1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9D"/>
    <w:rsid w:val="00005B0D"/>
    <w:rsid w:val="000106BF"/>
    <w:rsid w:val="00015B9C"/>
    <w:rsid w:val="000178EF"/>
    <w:rsid w:val="000527A9"/>
    <w:rsid w:val="0005650C"/>
    <w:rsid w:val="00062DCE"/>
    <w:rsid w:val="00065AC5"/>
    <w:rsid w:val="00087628"/>
    <w:rsid w:val="000B6652"/>
    <w:rsid w:val="000C42DB"/>
    <w:rsid w:val="00105822"/>
    <w:rsid w:val="00107768"/>
    <w:rsid w:val="00113E48"/>
    <w:rsid w:val="00114ADC"/>
    <w:rsid w:val="00132866"/>
    <w:rsid w:val="0016262C"/>
    <w:rsid w:val="001A7D65"/>
    <w:rsid w:val="001C6162"/>
    <w:rsid w:val="001F1C53"/>
    <w:rsid w:val="001F3FB9"/>
    <w:rsid w:val="002458A8"/>
    <w:rsid w:val="00251894"/>
    <w:rsid w:val="002740EE"/>
    <w:rsid w:val="00280783"/>
    <w:rsid w:val="00280D35"/>
    <w:rsid w:val="0028466C"/>
    <w:rsid w:val="00285909"/>
    <w:rsid w:val="00290DBA"/>
    <w:rsid w:val="002A681A"/>
    <w:rsid w:val="002D005C"/>
    <w:rsid w:val="002D45FA"/>
    <w:rsid w:val="002D503E"/>
    <w:rsid w:val="00314E3F"/>
    <w:rsid w:val="00324CED"/>
    <w:rsid w:val="00334523"/>
    <w:rsid w:val="003368C7"/>
    <w:rsid w:val="00343020"/>
    <w:rsid w:val="003431AE"/>
    <w:rsid w:val="003433A6"/>
    <w:rsid w:val="00366B95"/>
    <w:rsid w:val="00366D9D"/>
    <w:rsid w:val="003729AE"/>
    <w:rsid w:val="003939A4"/>
    <w:rsid w:val="003E0646"/>
    <w:rsid w:val="00407BAB"/>
    <w:rsid w:val="004143A9"/>
    <w:rsid w:val="00414B3C"/>
    <w:rsid w:val="00432AEF"/>
    <w:rsid w:val="00455BDB"/>
    <w:rsid w:val="004A324F"/>
    <w:rsid w:val="004D6676"/>
    <w:rsid w:val="004E6E9D"/>
    <w:rsid w:val="00525B95"/>
    <w:rsid w:val="0054496C"/>
    <w:rsid w:val="00560240"/>
    <w:rsid w:val="00585B4B"/>
    <w:rsid w:val="00586EEE"/>
    <w:rsid w:val="005875BF"/>
    <w:rsid w:val="0059778F"/>
    <w:rsid w:val="005C1F3D"/>
    <w:rsid w:val="005D31E0"/>
    <w:rsid w:val="005D4088"/>
    <w:rsid w:val="005D50AE"/>
    <w:rsid w:val="005D5332"/>
    <w:rsid w:val="00660133"/>
    <w:rsid w:val="006613D8"/>
    <w:rsid w:val="0067459B"/>
    <w:rsid w:val="00696660"/>
    <w:rsid w:val="006E1AAD"/>
    <w:rsid w:val="007004AC"/>
    <w:rsid w:val="00717490"/>
    <w:rsid w:val="00736C75"/>
    <w:rsid w:val="0075311F"/>
    <w:rsid w:val="00756947"/>
    <w:rsid w:val="00780306"/>
    <w:rsid w:val="00792451"/>
    <w:rsid w:val="007E6C8D"/>
    <w:rsid w:val="0081185F"/>
    <w:rsid w:val="00827CEB"/>
    <w:rsid w:val="00840433"/>
    <w:rsid w:val="008628C0"/>
    <w:rsid w:val="00870B8E"/>
    <w:rsid w:val="008C2E4B"/>
    <w:rsid w:val="008C449F"/>
    <w:rsid w:val="008C512C"/>
    <w:rsid w:val="008F5382"/>
    <w:rsid w:val="00932988"/>
    <w:rsid w:val="009511AC"/>
    <w:rsid w:val="00954466"/>
    <w:rsid w:val="00955E76"/>
    <w:rsid w:val="009617B8"/>
    <w:rsid w:val="00976053"/>
    <w:rsid w:val="0098041E"/>
    <w:rsid w:val="009960C2"/>
    <w:rsid w:val="009B23CD"/>
    <w:rsid w:val="00A24D66"/>
    <w:rsid w:val="00A26026"/>
    <w:rsid w:val="00A340A5"/>
    <w:rsid w:val="00A40F0C"/>
    <w:rsid w:val="00A642D3"/>
    <w:rsid w:val="00A82B97"/>
    <w:rsid w:val="00A8787C"/>
    <w:rsid w:val="00AB739B"/>
    <w:rsid w:val="00AC4646"/>
    <w:rsid w:val="00AC6977"/>
    <w:rsid w:val="00AE4AB2"/>
    <w:rsid w:val="00AE7FC9"/>
    <w:rsid w:val="00AF5079"/>
    <w:rsid w:val="00B14590"/>
    <w:rsid w:val="00B17FED"/>
    <w:rsid w:val="00B44CF6"/>
    <w:rsid w:val="00B46D79"/>
    <w:rsid w:val="00BB016C"/>
    <w:rsid w:val="00C2034A"/>
    <w:rsid w:val="00C35ADE"/>
    <w:rsid w:val="00C50FB3"/>
    <w:rsid w:val="00C62F34"/>
    <w:rsid w:val="00CA2053"/>
    <w:rsid w:val="00CB7E0E"/>
    <w:rsid w:val="00CC6E7C"/>
    <w:rsid w:val="00D05EF3"/>
    <w:rsid w:val="00D21D6C"/>
    <w:rsid w:val="00D22234"/>
    <w:rsid w:val="00D50C9F"/>
    <w:rsid w:val="00D57A9D"/>
    <w:rsid w:val="00D96E6F"/>
    <w:rsid w:val="00DA5203"/>
    <w:rsid w:val="00DB0923"/>
    <w:rsid w:val="00DC5815"/>
    <w:rsid w:val="00E5044D"/>
    <w:rsid w:val="00E6630C"/>
    <w:rsid w:val="00EA397C"/>
    <w:rsid w:val="00ED0300"/>
    <w:rsid w:val="00ED3723"/>
    <w:rsid w:val="00F2753F"/>
    <w:rsid w:val="00F41ABF"/>
    <w:rsid w:val="00F57C40"/>
    <w:rsid w:val="00F61340"/>
    <w:rsid w:val="00F91D15"/>
    <w:rsid w:val="00F96988"/>
    <w:rsid w:val="00FB4A61"/>
    <w:rsid w:val="00FF023B"/>
    <w:rsid w:val="00FF22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867A"/>
  <w15:chartTrackingRefBased/>
  <w15:docId w15:val="{02E3DAE7-7B7E-4833-BAC9-D5C41BBC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A9D"/>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Hyperlink">
    <w:name w:val="Hyperlink"/>
    <w:basedOn w:val="DefaultParagraphFont"/>
    <w:uiPriority w:val="99"/>
    <w:semiHidden/>
    <w:unhideWhenUsed/>
    <w:rsid w:val="00D57A9D"/>
    <w:rPr>
      <w:color w:val="0000FF"/>
      <w:u w:val="single"/>
    </w:rPr>
  </w:style>
  <w:style w:type="paragraph" w:styleId="BalloonText">
    <w:name w:val="Balloon Text"/>
    <w:basedOn w:val="Normal"/>
    <w:link w:val="BalloonTextChar"/>
    <w:uiPriority w:val="99"/>
    <w:semiHidden/>
    <w:unhideWhenUsed/>
    <w:rsid w:val="0033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90120">
      <w:bodyDiv w:val="1"/>
      <w:marLeft w:val="0"/>
      <w:marRight w:val="0"/>
      <w:marTop w:val="0"/>
      <w:marBottom w:val="0"/>
      <w:divBdr>
        <w:top w:val="none" w:sz="0" w:space="0" w:color="auto"/>
        <w:left w:val="none" w:sz="0" w:space="0" w:color="auto"/>
        <w:bottom w:val="none" w:sz="0" w:space="0" w:color="auto"/>
        <w:right w:val="none" w:sz="0" w:space="0" w:color="auto"/>
      </w:divBdr>
    </w:div>
    <w:div w:id="8706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s.gov.ba/v2/index.php?option=com_content&amp;view=article&amp;id=4347&amp;catid=37&amp;Itemid=89&amp;lang=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s.gov.ba/v2/index.php?option=com_content&amp;view=article&amp;id=117&amp;catid=36&amp;Itemid=88&amp;lang=bs" TargetMode="External"/><Relationship Id="rId5" Type="http://schemas.openxmlformats.org/officeDocument/2006/relationships/hyperlink" Target="http://www.ads.gov.ba/v2/index.php?option=com_content&amp;view=article&amp;id=4347&amp;catid=37&amp;Itemid=89&amp;lang=bs" TargetMode="External"/><Relationship Id="rId4" Type="http://schemas.openxmlformats.org/officeDocument/2006/relationships/hyperlink" Target="http://www.ads.gov.ba/v2/index.php?option=com_content&amp;view=article&amp;id=117&amp;catid=36&amp;Itemid=88&amp;lang=b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Halimic</dc:creator>
  <cp:keywords/>
  <dc:description/>
  <cp:lastModifiedBy>Anida Fazlic Hadzic</cp:lastModifiedBy>
  <cp:revision>41</cp:revision>
  <cp:lastPrinted>2020-11-09T10:18:00Z</cp:lastPrinted>
  <dcterms:created xsi:type="dcterms:W3CDTF">2020-10-29T09:24:00Z</dcterms:created>
  <dcterms:modified xsi:type="dcterms:W3CDTF">2021-10-11T11:45:00Z</dcterms:modified>
</cp:coreProperties>
</file>