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7C77" w14:textId="035F5449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AF698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AF6988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финансија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трезора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7384DD5A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</w:t>
      </w:r>
      <w:r w:rsidR="004F26F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их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</w:t>
      </w:r>
      <w:r w:rsidR="004F26F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их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50994A44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финансија и трезора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6F2DCB8" w14:textId="77777777" w:rsidR="00B90E6C" w:rsidRDefault="00B90E6C" w:rsidP="00E1552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D207574" w14:textId="31DA07E6" w:rsidR="00F66155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управљање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Јединственим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рачуном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трезора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(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ЈРТ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а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>)</w:t>
      </w:r>
    </w:p>
    <w:p w14:paraId="4146BE07" w14:textId="56BDF414" w:rsidR="00F66155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управљање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људским</w:t>
      </w:r>
      <w:r w:rsidRPr="0049371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50356">
        <w:rPr>
          <w:rFonts w:ascii="Arial" w:hAnsi="Arial" w:cs="Arial"/>
          <w:b/>
          <w:bCs/>
          <w:sz w:val="20"/>
          <w:szCs w:val="20"/>
          <w:lang w:val="bs-Latn-BA"/>
        </w:rPr>
        <w:t>потенцијалима</w:t>
      </w:r>
    </w:p>
    <w:p w14:paraId="51F4F90B" w14:textId="77777777" w:rsidR="00F66155" w:rsidRPr="0030779D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E03076B" w14:textId="77777777" w:rsidR="00F66155" w:rsidRPr="0030779D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5406758" w14:textId="651592AC" w:rsidR="00F66155" w:rsidRDefault="00E50356" w:rsidP="00F66155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F66155"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66155"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ТРЕЗОРСКО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ПОСЛОВАЊЕ</w:t>
      </w:r>
      <w:r w:rsidR="00F66155" w:rsidRPr="000F1373">
        <w:rPr>
          <w:rFonts w:ascii="Arial" w:hAnsi="Arial" w:cs="Arial"/>
          <w:sz w:val="20"/>
          <w:szCs w:val="20"/>
          <w:lang w:val="bs-Latn-BA"/>
        </w:rPr>
        <w:t xml:space="preserve">     </w:t>
      </w:r>
    </w:p>
    <w:p w14:paraId="62C95BC8" w14:textId="520D1BDF" w:rsidR="00F66155" w:rsidRDefault="00E50356" w:rsidP="00F66155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управљање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Јединственим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рачуном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трезора</w:t>
      </w:r>
      <w:r w:rsidR="00F66155" w:rsidRPr="00493715">
        <w:rPr>
          <w:rFonts w:ascii="Arial" w:hAnsi="Arial" w:cs="Arial"/>
          <w:sz w:val="20"/>
          <w:szCs w:val="20"/>
          <w:lang w:val="bs-Latn-BA"/>
        </w:rPr>
        <w:t xml:space="preserve"> (ЈРТ-а)</w:t>
      </w:r>
    </w:p>
    <w:p w14:paraId="61D2E610" w14:textId="77777777" w:rsidR="00F66155" w:rsidRPr="0030779D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2D0EEEB" w14:textId="3E2F2CAF" w:rsidR="00F66155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управљање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Јединственим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рачуном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трезора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(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ЈРТ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-</w:t>
      </w:r>
      <w:r w:rsidR="004702F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</w:t>
      </w:r>
      <w:r w:rsidRPr="00B909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)</w:t>
      </w:r>
    </w:p>
    <w:p w14:paraId="546A97EB" w14:textId="041B9F04" w:rsidR="00F66155" w:rsidRPr="000A74EC" w:rsidRDefault="005623BA" w:rsidP="00F66155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F66155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Јединственим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рачуном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ЈРТ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 рад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организовање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запосленике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ближе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начину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осигурава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редовно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усмено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писмено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упознаје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проблемима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постоје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предлажући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рјешавање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поступа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налозима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додијељених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F66155" w:rsidRPr="007749E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F66155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2"/>
    <w:p w14:paraId="1852F79A" w14:textId="6354CEB7" w:rsidR="00F66155" w:rsidRPr="0045346A" w:rsidRDefault="005623BA" w:rsidP="00F6615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F66155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F66155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F661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, VII.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F661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180,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F66155" w:rsidRPr="0096470C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1F191A2" w14:textId="6CAEE62D" w:rsidR="00F66155" w:rsidRPr="00CF5C77" w:rsidRDefault="005623BA" w:rsidP="00F6615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F66155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F66155">
        <w:rPr>
          <w:rFonts w:ascii="Arial" w:hAnsi="Arial" w:cs="Arial"/>
          <w:sz w:val="20"/>
          <w:szCs w:val="20"/>
          <w:lang w:val="bs-Latn-BA"/>
        </w:rPr>
        <w:t>.</w:t>
      </w:r>
    </w:p>
    <w:p w14:paraId="6B6CC0A7" w14:textId="6D3E35EE" w:rsidR="00F66155" w:rsidRPr="00CF5C77" w:rsidRDefault="005623BA" w:rsidP="00F6615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F66155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627A77A" w14:textId="79636BFF" w:rsidR="00F66155" w:rsidRDefault="005623BA" w:rsidP="00F6615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F6615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F6615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A50C0DE" w14:textId="77777777" w:rsidR="00F66155" w:rsidRDefault="00F66155" w:rsidP="00F6615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70404C8" w14:textId="4786A227" w:rsidR="00F66155" w:rsidRDefault="005623BA" w:rsidP="00F6615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ПРАВНЕ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КАДРОВСКЕ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ОПШТЕ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ФИНАНСИЈСКЕ</w:t>
      </w:r>
      <w:r w:rsidR="00F661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ПОСЛОВЕ</w:t>
      </w:r>
    </w:p>
    <w:p w14:paraId="40381126" w14:textId="708ACAC6" w:rsidR="00F66155" w:rsidRPr="0094331A" w:rsidRDefault="005623BA" w:rsidP="00F66155">
      <w:pPr>
        <w:jc w:val="both"/>
        <w:rPr>
          <w:rFonts w:ascii="Arial" w:eastAsia="SimSun" w:hAnsi="Arial" w:cs="Arial"/>
          <w:sz w:val="20"/>
          <w:szCs w:val="20"/>
          <w:lang w:val="bs-Latn-BA" w:eastAsia="zh-CN"/>
        </w:rPr>
      </w:pPr>
      <w:r>
        <w:rPr>
          <w:rFonts w:ascii="Arial" w:eastAsia="SimSun" w:hAnsi="Arial" w:cs="Arial"/>
          <w:sz w:val="20"/>
          <w:szCs w:val="20"/>
          <w:lang w:val="bs-Latn-BA" w:eastAsia="zh-CN"/>
        </w:rPr>
        <w:t>Одсјек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за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правне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,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кадровске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,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опће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и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заједничке</w:t>
      </w:r>
      <w:r w:rsidR="00F66155" w:rsidRPr="0094331A">
        <w:rPr>
          <w:rFonts w:ascii="Arial" w:eastAsia="SimSun" w:hAnsi="Arial" w:cs="Arial"/>
          <w:sz w:val="20"/>
          <w:szCs w:val="20"/>
          <w:lang w:val="bs-Latn-BA"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val="bs-Latn-BA" w:eastAsia="zh-CN"/>
        </w:rPr>
        <w:t>послове</w:t>
      </w:r>
    </w:p>
    <w:p w14:paraId="41F6A3E4" w14:textId="77777777" w:rsidR="00F66155" w:rsidRDefault="00F66155" w:rsidP="00F66155">
      <w:pPr>
        <w:jc w:val="both"/>
        <w:rPr>
          <w:rFonts w:eastAsia="SimSun"/>
          <w:lang w:val="bs-Latn-BA" w:eastAsia="zh-CN"/>
        </w:rPr>
      </w:pPr>
    </w:p>
    <w:p w14:paraId="2DFA2770" w14:textId="7B5B9260" w:rsidR="00F66155" w:rsidRDefault="00F66155" w:rsidP="00F6615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94331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94331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94331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управљање</w:t>
      </w:r>
      <w:r w:rsidRPr="0094331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људским</w:t>
      </w:r>
      <w:r w:rsidRPr="0094331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623B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потенцијалима</w:t>
      </w:r>
    </w:p>
    <w:p w14:paraId="70C7C3B5" w14:textId="58809F32" w:rsidR="00F66155" w:rsidRPr="000A74EC" w:rsidRDefault="005623BA" w:rsidP="00F66155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F6615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F66155" w:rsidRPr="0030779D">
        <w:rPr>
          <w:rFonts w:ascii="Arial" w:hAnsi="Arial" w:cs="Arial"/>
          <w:sz w:val="20"/>
          <w:szCs w:val="20"/>
          <w:lang w:val="bs-Latn-BA"/>
        </w:rPr>
        <w:t>: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подручју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потенцијалима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средњорочни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кадровских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дефинише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описа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мјеста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оцјене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оцјенивачима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унапријеђења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оцјењивања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едукацијом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обуком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професионалним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усавршавањем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обука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стручног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оспособљавања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усавршавања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приправника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волонтера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студенске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праксе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>,</w:t>
      </w:r>
      <w:r>
        <w:rPr>
          <w:rFonts w:ascii="Arial" w:hAnsi="Arial" w:cs="Arial"/>
          <w:bCs/>
          <w:sz w:val="20"/>
          <w:szCs w:val="20"/>
          <w:lang w:val="bs-Latn-BA"/>
        </w:rPr>
        <w:t>размјењује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подручју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потенцијалима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Агенцијом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појединачне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дужности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одговорности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радног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односом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проводи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огласа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огласа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пријема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нових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запослених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коме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F66155" w:rsidRPr="000F4F5D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3AABF6A8" w14:textId="66C0AD19" w:rsidR="00F66155" w:rsidRPr="0045346A" w:rsidRDefault="005623BA" w:rsidP="00F6615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F66155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F66155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, VII.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180,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F66155" w:rsidRPr="00162C55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2226744" w14:textId="67803421" w:rsidR="00F66155" w:rsidRPr="00CF5C77" w:rsidRDefault="005623BA" w:rsidP="00F6615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F66155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F6615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F66155">
        <w:rPr>
          <w:rFonts w:ascii="Arial" w:hAnsi="Arial" w:cs="Arial"/>
          <w:sz w:val="20"/>
          <w:szCs w:val="20"/>
          <w:lang w:val="bs-Latn-BA"/>
        </w:rPr>
        <w:t>.</w:t>
      </w:r>
    </w:p>
    <w:p w14:paraId="2CE08C8C" w14:textId="4B78E230" w:rsidR="00F66155" w:rsidRPr="00CF5C77" w:rsidRDefault="005623BA" w:rsidP="00F6615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F6615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F66155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D7C9F9D" w14:textId="7AAEABD0" w:rsidR="00F66155" w:rsidRDefault="005623BA" w:rsidP="00F6615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F6615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F6615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104322F" w14:textId="77777777" w:rsidR="00F66155" w:rsidRDefault="00F66155" w:rsidP="00F6615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604A3EE" w14:textId="7C406496" w:rsidR="00F96AC6" w:rsidRDefault="005623BA" w:rsidP="00F66155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bookmarkStart w:id="3" w:name="_Hlk201667191"/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F6615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F6615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финансија</w:t>
      </w:r>
      <w:r w:rsidR="00F6615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F6615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трезора</w:t>
      </w:r>
      <w:r w:rsidR="00F6615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F6615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bookmarkEnd w:id="3"/>
    <w:p w14:paraId="7DDC1528" w14:textId="77777777" w:rsidR="00F66155" w:rsidRPr="0030779D" w:rsidRDefault="00F66155" w:rsidP="00F66155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713769B" w14:textId="77777777" w:rsidR="00913173" w:rsidRDefault="00913173" w:rsidP="00913173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6EF5C6C" w14:textId="77777777" w:rsidR="00913173" w:rsidRPr="00A106BD" w:rsidRDefault="00913173" w:rsidP="00913173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eastAsia="bs-Latn-BA"/>
        </w:rPr>
        <w:t>Додатна</w:t>
      </w: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bs-Latn-BA"/>
        </w:rPr>
        <w:t>напомена</w:t>
      </w: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:</w:t>
      </w:r>
    </w:p>
    <w:p w14:paraId="77B9548D" w14:textId="721AC207" w:rsidR="00913173" w:rsidRDefault="00913173" w:rsidP="00913173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 xml:space="preserve">Прије постављења, односно пријема у радни однос, за све кандидате са листе успјешних кандидата </w:t>
      </w:r>
      <w:r>
        <w:rPr>
          <w:rFonts w:ascii="Arial" w:hAnsi="Arial" w:cs="Arial"/>
          <w:sz w:val="20"/>
          <w:szCs w:val="20"/>
          <w:lang w:eastAsia="bs-Latn-BA"/>
        </w:rPr>
        <w:t xml:space="preserve">за позицију 1/01 </w:t>
      </w:r>
      <w:r>
        <w:rPr>
          <w:rFonts w:ascii="Arial" w:hAnsi="Arial" w:cs="Arial"/>
          <w:sz w:val="20"/>
          <w:szCs w:val="20"/>
          <w:lang w:eastAsia="bs-Latn-BA"/>
        </w:rPr>
        <w:t>обавит ће се безбједносне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1BEDA3B4" w14:textId="77777777" w:rsidR="00913173" w:rsidRPr="008B1714" w:rsidRDefault="00913173" w:rsidP="0091317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чланом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неће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извршити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именовање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којег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након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пласмана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утврди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сметња</w:t>
      </w:r>
      <w:r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61E903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B4690B" w:rsidRPr="00B4690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12.08.</w:t>
      </w:r>
      <w:r w:rsidR="00B90E6C" w:rsidRPr="00B4690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64A888DB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Министарство финансија и трезора Босне и Херцеговине</w:t>
      </w:r>
    </w:p>
    <w:p w14:paraId="226B0C4E" w14:textId="0B7ABF7F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181B66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181B66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финансија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трезора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D5E3" w14:textId="77777777" w:rsidR="00F14DF1" w:rsidRDefault="00F14DF1" w:rsidP="006B3DEA">
      <w:r>
        <w:separator/>
      </w:r>
    </w:p>
  </w:endnote>
  <w:endnote w:type="continuationSeparator" w:id="0">
    <w:p w14:paraId="000FBE28" w14:textId="77777777" w:rsidR="00F14DF1" w:rsidRDefault="00F14DF1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9AED" w14:textId="77777777" w:rsidR="00F14DF1" w:rsidRDefault="00F14DF1" w:rsidP="006B3DEA">
      <w:r>
        <w:separator/>
      </w:r>
    </w:p>
  </w:footnote>
  <w:footnote w:type="continuationSeparator" w:id="0">
    <w:p w14:paraId="4C2A367C" w14:textId="77777777" w:rsidR="00F14DF1" w:rsidRDefault="00F14DF1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6"/>
  </w:num>
  <w:num w:numId="3" w16cid:durableId="229195100">
    <w:abstractNumId w:val="1"/>
  </w:num>
  <w:num w:numId="4" w16cid:durableId="1757630382">
    <w:abstractNumId w:val="2"/>
  </w:num>
  <w:num w:numId="5" w16cid:durableId="503781408">
    <w:abstractNumId w:val="3"/>
  </w:num>
  <w:num w:numId="6" w16cid:durableId="1512137402">
    <w:abstractNumId w:val="4"/>
  </w:num>
  <w:num w:numId="7" w16cid:durableId="14049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0E10"/>
    <w:rsid w:val="0009162A"/>
    <w:rsid w:val="00093D43"/>
    <w:rsid w:val="000A74EC"/>
    <w:rsid w:val="000B1A6B"/>
    <w:rsid w:val="000D138E"/>
    <w:rsid w:val="0012188F"/>
    <w:rsid w:val="0014589F"/>
    <w:rsid w:val="00147506"/>
    <w:rsid w:val="00173674"/>
    <w:rsid w:val="00181B66"/>
    <w:rsid w:val="00197732"/>
    <w:rsid w:val="001B0FE5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D40D0"/>
    <w:rsid w:val="003E66F6"/>
    <w:rsid w:val="003E760A"/>
    <w:rsid w:val="00411D07"/>
    <w:rsid w:val="00441E6D"/>
    <w:rsid w:val="004449D6"/>
    <w:rsid w:val="0045346A"/>
    <w:rsid w:val="00466A86"/>
    <w:rsid w:val="004702FF"/>
    <w:rsid w:val="00472469"/>
    <w:rsid w:val="00487B04"/>
    <w:rsid w:val="004B1920"/>
    <w:rsid w:val="004D2251"/>
    <w:rsid w:val="004E0B23"/>
    <w:rsid w:val="004E4890"/>
    <w:rsid w:val="004F26FF"/>
    <w:rsid w:val="00526BD7"/>
    <w:rsid w:val="005623BA"/>
    <w:rsid w:val="005653D6"/>
    <w:rsid w:val="0057038F"/>
    <w:rsid w:val="005E3484"/>
    <w:rsid w:val="005E516D"/>
    <w:rsid w:val="005E7E6B"/>
    <w:rsid w:val="005F382B"/>
    <w:rsid w:val="005F7BE1"/>
    <w:rsid w:val="00602EA6"/>
    <w:rsid w:val="00604F53"/>
    <w:rsid w:val="00614492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E6018"/>
    <w:rsid w:val="007F641F"/>
    <w:rsid w:val="0085552C"/>
    <w:rsid w:val="00867CAB"/>
    <w:rsid w:val="00870D95"/>
    <w:rsid w:val="00871A41"/>
    <w:rsid w:val="00875A89"/>
    <w:rsid w:val="00883E1E"/>
    <w:rsid w:val="008C445F"/>
    <w:rsid w:val="008D2F18"/>
    <w:rsid w:val="008D53D8"/>
    <w:rsid w:val="00913173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6988"/>
    <w:rsid w:val="00AF7021"/>
    <w:rsid w:val="00B4690B"/>
    <w:rsid w:val="00B573FB"/>
    <w:rsid w:val="00B649F6"/>
    <w:rsid w:val="00B66072"/>
    <w:rsid w:val="00B667B9"/>
    <w:rsid w:val="00B90E6C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0356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14DF1"/>
    <w:rsid w:val="00F2700B"/>
    <w:rsid w:val="00F34997"/>
    <w:rsid w:val="00F53A8F"/>
    <w:rsid w:val="00F66155"/>
    <w:rsid w:val="00F666F8"/>
    <w:rsid w:val="00F769FC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22</cp:revision>
  <cp:lastPrinted>2023-01-17T12:15:00Z</cp:lastPrinted>
  <dcterms:created xsi:type="dcterms:W3CDTF">2023-07-07T09:22:00Z</dcterms:created>
  <dcterms:modified xsi:type="dcterms:W3CDTF">2025-07-30T10:33:00Z</dcterms:modified>
</cp:coreProperties>
</file>