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08F89" w14:textId="77777777" w:rsidR="003A30C8" w:rsidRPr="004B177A" w:rsidRDefault="005B2D9F" w:rsidP="003A30C8">
      <w:pPr>
        <w:pStyle w:val="NormalWeb"/>
        <w:shd w:val="clear" w:color="auto" w:fill="FFFFFF"/>
        <w:spacing w:before="0" w:beforeAutospacing="0" w:after="0" w:afterAutospacing="0"/>
        <w:jc w:val="both"/>
        <w:rPr>
          <w:rFonts w:ascii="Arial" w:hAnsi="Arial" w:cs="Arial"/>
          <w:sz w:val="20"/>
          <w:szCs w:val="20"/>
          <w:lang w:val="hr-BA"/>
        </w:rPr>
      </w:pPr>
      <w:r w:rsidRPr="004B177A">
        <w:rPr>
          <w:rFonts w:ascii="Arial" w:hAnsi="Arial" w:cs="Arial"/>
          <w:sz w:val="20"/>
          <w:szCs w:val="20"/>
          <w:lang w:val="hr-BA"/>
        </w:rPr>
        <w:t xml:space="preserve">Na </w:t>
      </w:r>
      <w:r w:rsidR="003B62A7" w:rsidRPr="004B177A">
        <w:rPr>
          <w:rFonts w:ascii="Arial" w:hAnsi="Arial" w:cs="Arial"/>
          <w:sz w:val="20"/>
          <w:szCs w:val="20"/>
          <w:lang w:val="hr-BA"/>
        </w:rPr>
        <w:t>temelju</w:t>
      </w:r>
      <w:r w:rsidRPr="004B177A">
        <w:rPr>
          <w:rFonts w:ascii="Arial" w:hAnsi="Arial" w:cs="Arial"/>
          <w:sz w:val="20"/>
          <w:szCs w:val="20"/>
          <w:lang w:val="hr-BA"/>
        </w:rPr>
        <w:t xml:space="preserve"> članka 19. stav (1) i članka 20., a u vezi sa člankom 31. stav (1) Zakona o državnoj službi u institucijama Bosne i Hercegovine („Službeni glasnik BiH“, br. 19/02, 35/03, 4/04, 26/04, 37/04, 48/05, 2/06, 32/07, 43/09, 8/10, 40/12</w:t>
      </w:r>
      <w:r w:rsidR="002401BF" w:rsidRPr="004B177A">
        <w:rPr>
          <w:rFonts w:ascii="Arial" w:hAnsi="Arial" w:cs="Arial"/>
          <w:sz w:val="20"/>
          <w:szCs w:val="20"/>
          <w:lang w:val="hr-BA"/>
        </w:rPr>
        <w:t xml:space="preserve">, </w:t>
      </w:r>
      <w:r w:rsidRPr="004B177A">
        <w:rPr>
          <w:rFonts w:ascii="Arial" w:hAnsi="Arial" w:cs="Arial"/>
          <w:sz w:val="20"/>
          <w:szCs w:val="20"/>
          <w:lang w:val="hr-BA"/>
        </w:rPr>
        <w:t>93/17</w:t>
      </w:r>
      <w:r w:rsidR="002401BF" w:rsidRPr="004B177A">
        <w:rPr>
          <w:rFonts w:ascii="Arial" w:hAnsi="Arial" w:cs="Arial"/>
          <w:sz w:val="20"/>
          <w:szCs w:val="20"/>
          <w:lang w:val="hr-BA"/>
        </w:rPr>
        <w:t xml:space="preserve"> i 18/24</w:t>
      </w:r>
      <w:r w:rsidRPr="004B177A">
        <w:rPr>
          <w:rFonts w:ascii="Arial" w:hAnsi="Arial" w:cs="Arial"/>
          <w:sz w:val="20"/>
          <w:szCs w:val="20"/>
          <w:lang w:val="hr-BA"/>
        </w:rPr>
        <w:t xml:space="preserve">), Agencija za državnu službu Bosne i Hercegovine, </w:t>
      </w:r>
      <w:r w:rsidR="003A30C8" w:rsidRPr="004B177A">
        <w:rPr>
          <w:rFonts w:ascii="Arial" w:hAnsi="Arial" w:cs="Arial"/>
          <w:sz w:val="20"/>
          <w:szCs w:val="20"/>
          <w:lang w:val="hr-BA"/>
        </w:rPr>
        <w:t>na zahtjev Agencije za statistiku Bosne i Hercegovine, raspisuje</w:t>
      </w:r>
    </w:p>
    <w:p w14:paraId="1EF6EDB4" w14:textId="77777777" w:rsidR="00B92299" w:rsidRPr="004B177A" w:rsidRDefault="00B92299" w:rsidP="00B92299">
      <w:pPr>
        <w:pStyle w:val="NormalWeb"/>
        <w:shd w:val="clear" w:color="auto" w:fill="FFFFFF"/>
        <w:spacing w:before="0" w:beforeAutospacing="0" w:after="0" w:afterAutospacing="0"/>
        <w:jc w:val="both"/>
        <w:rPr>
          <w:rFonts w:ascii="Arial" w:hAnsi="Arial" w:cs="Arial"/>
          <w:b/>
          <w:bCs/>
          <w:color w:val="000000"/>
          <w:sz w:val="20"/>
          <w:szCs w:val="20"/>
          <w:lang w:val="hr-BA" w:eastAsia="bs-Latn-BA"/>
        </w:rPr>
      </w:pPr>
    </w:p>
    <w:p w14:paraId="0209C4AC" w14:textId="77777777" w:rsidR="00B92299" w:rsidRPr="004B177A" w:rsidRDefault="00B92299" w:rsidP="00B92299">
      <w:pPr>
        <w:pStyle w:val="NormalWeb"/>
        <w:shd w:val="clear" w:color="auto" w:fill="FFFFFF"/>
        <w:spacing w:before="0" w:beforeAutospacing="0" w:after="0" w:afterAutospacing="0"/>
        <w:jc w:val="center"/>
        <w:rPr>
          <w:rFonts w:ascii="Arial" w:hAnsi="Arial" w:cs="Arial"/>
          <w:b/>
          <w:bCs/>
          <w:color w:val="000000"/>
          <w:sz w:val="20"/>
          <w:szCs w:val="20"/>
          <w:lang w:val="hr-BA" w:eastAsia="bs-Latn-BA"/>
        </w:rPr>
      </w:pPr>
    </w:p>
    <w:p w14:paraId="4BCAA964" w14:textId="633A6EB1" w:rsidR="00B92299" w:rsidRPr="004B177A" w:rsidRDefault="00B92299" w:rsidP="00B92299">
      <w:pPr>
        <w:pStyle w:val="NormalWeb"/>
        <w:shd w:val="clear" w:color="auto" w:fill="FFFFFF"/>
        <w:spacing w:before="0" w:beforeAutospacing="0" w:after="0" w:afterAutospacing="0"/>
        <w:jc w:val="center"/>
        <w:rPr>
          <w:rFonts w:ascii="Arial" w:hAnsi="Arial" w:cs="Arial"/>
          <w:color w:val="000000"/>
          <w:sz w:val="20"/>
          <w:szCs w:val="20"/>
          <w:lang w:val="hr-BA" w:eastAsia="bs-Latn-BA"/>
        </w:rPr>
      </w:pPr>
      <w:r w:rsidRPr="004B177A">
        <w:rPr>
          <w:rFonts w:ascii="Arial" w:hAnsi="Arial" w:cs="Arial"/>
          <w:b/>
          <w:bCs/>
          <w:color w:val="000000"/>
          <w:sz w:val="20"/>
          <w:szCs w:val="20"/>
          <w:lang w:val="hr-BA" w:eastAsia="bs-Latn-BA"/>
        </w:rPr>
        <w:t>INTERNI NATJEČAJ</w:t>
      </w:r>
    </w:p>
    <w:p w14:paraId="0C058AC3" w14:textId="77777777" w:rsidR="003A30C8" w:rsidRPr="004B177A" w:rsidRDefault="00B92299" w:rsidP="003A30C8">
      <w:pPr>
        <w:jc w:val="center"/>
        <w:rPr>
          <w:rFonts w:ascii="Arial" w:hAnsi="Arial" w:cs="Arial"/>
          <w:b/>
          <w:bCs/>
          <w:color w:val="000000"/>
          <w:sz w:val="20"/>
          <w:szCs w:val="20"/>
          <w:lang w:eastAsia="bs-Latn-BA"/>
        </w:rPr>
      </w:pPr>
      <w:r w:rsidRPr="004B177A">
        <w:rPr>
          <w:rFonts w:ascii="Arial" w:hAnsi="Arial" w:cs="Arial"/>
          <w:b/>
          <w:bCs/>
          <w:color w:val="000000"/>
          <w:sz w:val="20"/>
          <w:szCs w:val="20"/>
          <w:lang w:eastAsia="bs-Latn-BA"/>
        </w:rPr>
        <w:t xml:space="preserve">za popunu </w:t>
      </w:r>
      <w:bookmarkStart w:id="0" w:name="_Hlk126238598"/>
      <w:r w:rsidR="003A30C8" w:rsidRPr="004B177A">
        <w:rPr>
          <w:rFonts w:ascii="Arial" w:hAnsi="Arial" w:cs="Arial"/>
          <w:b/>
          <w:bCs/>
          <w:color w:val="000000"/>
          <w:sz w:val="20"/>
          <w:szCs w:val="20"/>
          <w:lang w:eastAsia="bs-Latn-BA"/>
        </w:rPr>
        <w:t>radnih mjesta državnih službenika u</w:t>
      </w:r>
    </w:p>
    <w:bookmarkEnd w:id="0"/>
    <w:p w14:paraId="4BA91848" w14:textId="77777777" w:rsidR="003A30C8" w:rsidRPr="004B177A" w:rsidRDefault="003A30C8" w:rsidP="003A30C8">
      <w:pPr>
        <w:jc w:val="center"/>
        <w:rPr>
          <w:rFonts w:ascii="Arial" w:hAnsi="Arial" w:cs="Arial"/>
          <w:b/>
          <w:bCs/>
          <w:sz w:val="20"/>
          <w:szCs w:val="20"/>
        </w:rPr>
      </w:pPr>
      <w:r w:rsidRPr="004B177A">
        <w:rPr>
          <w:rFonts w:ascii="Arial" w:hAnsi="Arial" w:cs="Arial"/>
          <w:b/>
          <w:bCs/>
          <w:color w:val="000000"/>
          <w:sz w:val="20"/>
          <w:szCs w:val="20"/>
          <w:lang w:eastAsia="bs-Latn-BA"/>
        </w:rPr>
        <w:t>Agenciji za statistiku Bosne i Hercegovine</w:t>
      </w:r>
    </w:p>
    <w:p w14:paraId="311559E6" w14:textId="77777777" w:rsidR="003A30C8" w:rsidRPr="004B177A" w:rsidRDefault="003A30C8" w:rsidP="003A30C8">
      <w:pPr>
        <w:jc w:val="both"/>
        <w:rPr>
          <w:rFonts w:ascii="Arial" w:hAnsi="Arial" w:cs="Arial"/>
          <w:b/>
          <w:bCs/>
          <w:sz w:val="20"/>
          <w:szCs w:val="20"/>
        </w:rPr>
      </w:pPr>
    </w:p>
    <w:p w14:paraId="1B269AEF" w14:textId="223FAB68" w:rsidR="003A30C8" w:rsidRPr="004B177A" w:rsidRDefault="003A30C8" w:rsidP="003A30C8">
      <w:pPr>
        <w:jc w:val="both"/>
        <w:rPr>
          <w:rFonts w:ascii="Arial" w:hAnsi="Arial" w:cs="Arial"/>
          <w:b/>
          <w:bCs/>
          <w:sz w:val="20"/>
          <w:szCs w:val="20"/>
        </w:rPr>
      </w:pPr>
      <w:r w:rsidRPr="004B177A">
        <w:rPr>
          <w:rFonts w:ascii="Arial" w:hAnsi="Arial" w:cs="Arial"/>
          <w:b/>
          <w:bCs/>
          <w:sz w:val="20"/>
          <w:szCs w:val="20"/>
        </w:rPr>
        <w:t>1/01 Šef Odsjeka za statističke metodologije, standarde, planiranje, kvalitetu i koordinaciju</w:t>
      </w:r>
    </w:p>
    <w:p w14:paraId="33127627" w14:textId="77777777" w:rsidR="003A30C8" w:rsidRPr="004B177A" w:rsidRDefault="003A30C8" w:rsidP="003A30C8">
      <w:pPr>
        <w:jc w:val="both"/>
        <w:rPr>
          <w:rFonts w:ascii="Arial" w:hAnsi="Arial" w:cs="Arial"/>
          <w:b/>
          <w:bCs/>
          <w:sz w:val="20"/>
          <w:szCs w:val="20"/>
        </w:rPr>
      </w:pPr>
      <w:r w:rsidRPr="004B177A">
        <w:rPr>
          <w:rFonts w:ascii="Arial" w:hAnsi="Arial" w:cs="Arial"/>
          <w:b/>
          <w:bCs/>
          <w:sz w:val="20"/>
          <w:szCs w:val="20"/>
        </w:rPr>
        <w:t>1/02 Šef Odsjeka za nacionalne račune</w:t>
      </w:r>
    </w:p>
    <w:p w14:paraId="664B79E7" w14:textId="77777777" w:rsidR="003A30C8" w:rsidRPr="004B177A" w:rsidRDefault="003A30C8" w:rsidP="003A30C8">
      <w:pPr>
        <w:jc w:val="both"/>
        <w:rPr>
          <w:rFonts w:ascii="Arial" w:hAnsi="Arial" w:cs="Arial"/>
          <w:b/>
          <w:bCs/>
          <w:sz w:val="20"/>
          <w:szCs w:val="20"/>
        </w:rPr>
      </w:pPr>
      <w:r w:rsidRPr="004B177A">
        <w:rPr>
          <w:rFonts w:ascii="Arial" w:hAnsi="Arial" w:cs="Arial"/>
          <w:b/>
          <w:bCs/>
          <w:sz w:val="20"/>
          <w:szCs w:val="20"/>
        </w:rPr>
        <w:t>1/03 Šef Odsjeka za financijsko-računovodstvene poslove</w:t>
      </w:r>
    </w:p>
    <w:p w14:paraId="0A5FA0EE" w14:textId="7890748C" w:rsidR="002E05CE" w:rsidRPr="004B177A" w:rsidRDefault="002E05CE" w:rsidP="003A30C8">
      <w:pPr>
        <w:jc w:val="center"/>
        <w:rPr>
          <w:rFonts w:ascii="Arial" w:hAnsi="Arial" w:cs="Arial"/>
          <w:b/>
          <w:bCs/>
          <w:sz w:val="20"/>
          <w:szCs w:val="20"/>
        </w:rPr>
      </w:pPr>
    </w:p>
    <w:p w14:paraId="11AD7240" w14:textId="77777777" w:rsidR="002E05CE" w:rsidRPr="004B177A" w:rsidRDefault="002E05CE" w:rsidP="002E05CE">
      <w:pPr>
        <w:jc w:val="both"/>
        <w:rPr>
          <w:rFonts w:ascii="Arial" w:hAnsi="Arial" w:cs="Arial"/>
          <w:b/>
          <w:bCs/>
          <w:sz w:val="20"/>
          <w:szCs w:val="20"/>
        </w:rPr>
      </w:pPr>
    </w:p>
    <w:p w14:paraId="0B323C29" w14:textId="77777777" w:rsidR="003A30C8" w:rsidRPr="004B177A" w:rsidRDefault="003A30C8" w:rsidP="003A30C8">
      <w:pPr>
        <w:jc w:val="both"/>
        <w:rPr>
          <w:rFonts w:ascii="Arial" w:hAnsi="Arial" w:cs="Arial"/>
          <w:sz w:val="20"/>
          <w:szCs w:val="20"/>
        </w:rPr>
      </w:pPr>
      <w:r w:rsidRPr="004B177A">
        <w:rPr>
          <w:rFonts w:ascii="Arial" w:hAnsi="Arial" w:cs="Arial"/>
          <w:sz w:val="20"/>
          <w:szCs w:val="20"/>
        </w:rPr>
        <w:t>SEKTOR ZA STATISTIČKE METODOLOGIJE, STANDARDE, PLANIRANJE, KVALITETU I KOORDINACIJU</w:t>
      </w:r>
    </w:p>
    <w:p w14:paraId="213A9563" w14:textId="77777777" w:rsidR="003A30C8" w:rsidRPr="004B177A" w:rsidRDefault="003A30C8" w:rsidP="003A30C8">
      <w:pPr>
        <w:jc w:val="both"/>
        <w:rPr>
          <w:rFonts w:ascii="Arial" w:hAnsi="Arial" w:cs="Arial"/>
          <w:sz w:val="20"/>
          <w:szCs w:val="20"/>
        </w:rPr>
      </w:pPr>
      <w:r w:rsidRPr="004B177A">
        <w:rPr>
          <w:rFonts w:ascii="Arial" w:hAnsi="Arial" w:cs="Arial"/>
          <w:sz w:val="20"/>
          <w:szCs w:val="20"/>
        </w:rPr>
        <w:t>Odsjek za statističke metodologije, standarde, planiranje, kvalitetu i koordinaciju</w:t>
      </w:r>
    </w:p>
    <w:p w14:paraId="5F81BC0C" w14:textId="77777777" w:rsidR="003A30C8" w:rsidRPr="004B177A" w:rsidRDefault="003A30C8" w:rsidP="003A30C8">
      <w:pPr>
        <w:jc w:val="both"/>
        <w:rPr>
          <w:rFonts w:ascii="Arial" w:hAnsi="Arial" w:cs="Arial"/>
          <w:b/>
          <w:bCs/>
          <w:sz w:val="20"/>
          <w:szCs w:val="20"/>
          <w:u w:val="single"/>
        </w:rPr>
      </w:pPr>
    </w:p>
    <w:p w14:paraId="0F180456" w14:textId="2657A523" w:rsidR="003A30C8" w:rsidRPr="004B177A" w:rsidRDefault="003A30C8" w:rsidP="003A30C8">
      <w:pPr>
        <w:jc w:val="both"/>
        <w:rPr>
          <w:rFonts w:ascii="Arial" w:hAnsi="Arial" w:cs="Arial"/>
          <w:b/>
          <w:bCs/>
          <w:sz w:val="20"/>
          <w:szCs w:val="20"/>
          <w:u w:val="single"/>
        </w:rPr>
      </w:pPr>
      <w:r w:rsidRPr="004B177A">
        <w:rPr>
          <w:rFonts w:ascii="Arial" w:hAnsi="Arial" w:cs="Arial"/>
          <w:b/>
          <w:bCs/>
          <w:sz w:val="20"/>
          <w:szCs w:val="20"/>
          <w:u w:val="single"/>
        </w:rPr>
        <w:t>1/01 Šef Odsjeka za statističke metodologije, standarde, planiranje, kvalitetu i koordinaciju</w:t>
      </w:r>
    </w:p>
    <w:p w14:paraId="276B00E7" w14:textId="24E73372" w:rsidR="003A30C8" w:rsidRPr="004B177A" w:rsidRDefault="003A30C8" w:rsidP="003A30C8">
      <w:pPr>
        <w:jc w:val="both"/>
        <w:rPr>
          <w:rFonts w:ascii="Arial" w:hAnsi="Arial" w:cs="Arial"/>
          <w:bCs/>
          <w:sz w:val="20"/>
          <w:szCs w:val="20"/>
        </w:rPr>
      </w:pPr>
      <w:r w:rsidRPr="004B177A">
        <w:rPr>
          <w:rFonts w:ascii="Arial" w:hAnsi="Arial" w:cs="Arial"/>
          <w:b/>
          <w:sz w:val="20"/>
          <w:szCs w:val="20"/>
        </w:rPr>
        <w:t>Opis poslova i radnih zadataka</w:t>
      </w:r>
      <w:r w:rsidRPr="004B177A">
        <w:rPr>
          <w:rFonts w:ascii="Arial" w:hAnsi="Arial" w:cs="Arial"/>
          <w:sz w:val="20"/>
          <w:szCs w:val="20"/>
        </w:rPr>
        <w:t>:</w:t>
      </w:r>
      <w:bookmarkStart w:id="1" w:name="_Hlk127196888"/>
      <w:r w:rsidRPr="004B177A">
        <w:rPr>
          <w:rFonts w:ascii="Arial" w:hAnsi="Arial" w:cs="Arial"/>
          <w:sz w:val="20"/>
          <w:szCs w:val="20"/>
        </w:rPr>
        <w:t xml:space="preserve"> </w:t>
      </w:r>
      <w:bookmarkEnd w:id="1"/>
      <w:r w:rsidRPr="004B177A">
        <w:rPr>
          <w:rFonts w:ascii="Arial" w:hAnsi="Arial" w:cs="Arial"/>
          <w:bCs/>
          <w:sz w:val="20"/>
          <w:szCs w:val="20"/>
        </w:rPr>
        <w:t xml:space="preserve">Rukovodi Odsjekom i u tom pogledu ima ovlasti utvrđene u članku 25. stavak 3. ovog Pravilnika i sudjeluje u definiranju i vođenju projekata iz oblasti Odsjeka kojim rukovodi; koordinira rad na statističkim istraživanjima i predlaže statističke metode za istraživanja i analize statističkih podataka; organizira i </w:t>
      </w:r>
      <w:r w:rsidR="00C84F03" w:rsidRPr="004B177A">
        <w:rPr>
          <w:rFonts w:ascii="Arial" w:hAnsi="Arial" w:cs="Arial"/>
          <w:bCs/>
          <w:sz w:val="20"/>
          <w:szCs w:val="20"/>
        </w:rPr>
        <w:t xml:space="preserve">sudjeluje </w:t>
      </w:r>
      <w:r w:rsidRPr="004B177A">
        <w:rPr>
          <w:rFonts w:ascii="Arial" w:hAnsi="Arial" w:cs="Arial"/>
          <w:bCs/>
          <w:sz w:val="20"/>
          <w:szCs w:val="20"/>
        </w:rPr>
        <w:t>u sastavljanu finalnog izvješ</w:t>
      </w:r>
      <w:r w:rsidR="00C84F03" w:rsidRPr="004B177A">
        <w:rPr>
          <w:rFonts w:ascii="Arial" w:hAnsi="Arial" w:cs="Arial"/>
          <w:bCs/>
          <w:sz w:val="20"/>
          <w:szCs w:val="20"/>
        </w:rPr>
        <w:t>ća</w:t>
      </w:r>
      <w:r w:rsidRPr="004B177A">
        <w:rPr>
          <w:rFonts w:ascii="Arial" w:hAnsi="Arial" w:cs="Arial"/>
          <w:bCs/>
          <w:sz w:val="20"/>
          <w:szCs w:val="20"/>
        </w:rPr>
        <w:t xml:space="preserve"> o radu Agencije, prati razvoj klasifikacija i nomenklatura u Europi i svijetu; primjenjuje međunarodne statističke standarde kod provođenja statističkih istraživanja; koordinira sustavom statističkih istraživanja i osigurava timski rad, osigurava metodološko jedinstvo sustava predmetne oblasti; sudjeluje u pripremi i izradi statističkih planova, programa i izvješ</w:t>
      </w:r>
      <w:r w:rsidR="00C84F03" w:rsidRPr="004B177A">
        <w:rPr>
          <w:rFonts w:ascii="Arial" w:hAnsi="Arial" w:cs="Arial"/>
          <w:bCs/>
          <w:sz w:val="20"/>
          <w:szCs w:val="20"/>
        </w:rPr>
        <w:t>ć</w:t>
      </w:r>
      <w:r w:rsidRPr="004B177A">
        <w:rPr>
          <w:rFonts w:ascii="Arial" w:hAnsi="Arial" w:cs="Arial"/>
          <w:bCs/>
          <w:sz w:val="20"/>
          <w:szCs w:val="20"/>
        </w:rPr>
        <w:t>a o radu; odgovara za zaštitu i objavljivanje statističkih podataka iz djelokruga Odsjeka, sudjeluje u definiranju i vođenju strateških projekata i dokumenata, planira, predlaže i koordinira programe i organiz</w:t>
      </w:r>
      <w:r w:rsidR="004B177A" w:rsidRPr="004B177A">
        <w:rPr>
          <w:rFonts w:ascii="Arial" w:hAnsi="Arial" w:cs="Arial"/>
          <w:bCs/>
          <w:sz w:val="20"/>
          <w:szCs w:val="20"/>
        </w:rPr>
        <w:t>iranje</w:t>
      </w:r>
      <w:r w:rsidRPr="004B177A">
        <w:rPr>
          <w:rFonts w:ascii="Arial" w:hAnsi="Arial" w:cs="Arial"/>
          <w:bCs/>
          <w:sz w:val="20"/>
          <w:szCs w:val="20"/>
        </w:rPr>
        <w:t xml:space="preserve"> obuke (</w:t>
      </w:r>
      <w:r w:rsidR="004B177A" w:rsidRPr="004B177A">
        <w:rPr>
          <w:rFonts w:ascii="Arial" w:hAnsi="Arial" w:cs="Arial"/>
          <w:bCs/>
          <w:sz w:val="20"/>
          <w:szCs w:val="20"/>
        </w:rPr>
        <w:t>educiranja</w:t>
      </w:r>
      <w:r w:rsidRPr="004B177A">
        <w:rPr>
          <w:rFonts w:ascii="Arial" w:hAnsi="Arial" w:cs="Arial"/>
          <w:bCs/>
          <w:sz w:val="20"/>
          <w:szCs w:val="20"/>
        </w:rPr>
        <w:t xml:space="preserve">) za državne službenike, pripravnike, volontere i druge ciljne kategorije iz okvira nadležnosti Odsjeka, brine se o radnoj </w:t>
      </w:r>
      <w:r w:rsidR="004B177A" w:rsidRPr="004B177A">
        <w:rPr>
          <w:rFonts w:ascii="Arial" w:hAnsi="Arial" w:cs="Arial"/>
          <w:bCs/>
          <w:sz w:val="20"/>
          <w:szCs w:val="20"/>
        </w:rPr>
        <w:t>stezi</w:t>
      </w:r>
      <w:r w:rsidRPr="004B177A">
        <w:rPr>
          <w:rFonts w:ascii="Arial" w:hAnsi="Arial" w:cs="Arial"/>
          <w:bCs/>
          <w:sz w:val="20"/>
          <w:szCs w:val="20"/>
        </w:rPr>
        <w:t xml:space="preserve"> iz okvira Odsjeka; obavlja i druge poslove koje mu povjeri pomoćnik ravnatelja; za svoj rad odgovara pomoćniku ravnatelja i ravnatelju Agencije;</w:t>
      </w:r>
    </w:p>
    <w:p w14:paraId="07AD0E54" w14:textId="126D749E" w:rsidR="003A30C8" w:rsidRPr="004B177A" w:rsidRDefault="003A30C8" w:rsidP="003A30C8">
      <w:pPr>
        <w:jc w:val="both"/>
        <w:rPr>
          <w:rFonts w:ascii="Arial" w:hAnsi="Arial" w:cs="Arial"/>
          <w:iCs/>
          <w:sz w:val="20"/>
          <w:szCs w:val="20"/>
        </w:rPr>
      </w:pPr>
      <w:r w:rsidRPr="004B177A">
        <w:rPr>
          <w:rFonts w:ascii="Arial" w:hAnsi="Arial" w:cs="Arial"/>
          <w:b/>
          <w:sz w:val="20"/>
          <w:szCs w:val="20"/>
        </w:rPr>
        <w:t xml:space="preserve">Posebni uvjeti: </w:t>
      </w:r>
      <w:bookmarkStart w:id="2" w:name="_Hlk221609668"/>
      <w:r w:rsidRPr="004B177A">
        <w:rPr>
          <w:rFonts w:ascii="Arial" w:hAnsi="Arial" w:cs="Arial"/>
          <w:iCs/>
          <w:sz w:val="20"/>
          <w:szCs w:val="20"/>
        </w:rPr>
        <w:t>Ekonomski ili Prirodno- matematički fakultet, najmanje 4 (četiri) godine radnog iskustva u struci, položen stručni (upravni) ispit, znanje engleskog jezika, poznavanje rada na računalu.</w:t>
      </w:r>
    </w:p>
    <w:p w14:paraId="150B57FA" w14:textId="7CD97A8A" w:rsidR="003A30C8" w:rsidRPr="004B177A" w:rsidRDefault="003A30C8" w:rsidP="003A30C8">
      <w:pPr>
        <w:tabs>
          <w:tab w:val="center" w:pos="4153"/>
          <w:tab w:val="right" w:pos="8306"/>
        </w:tabs>
        <w:jc w:val="both"/>
        <w:rPr>
          <w:rFonts w:ascii="Arial" w:hAnsi="Arial" w:cs="Arial"/>
          <w:b/>
          <w:bCs/>
          <w:sz w:val="20"/>
          <w:szCs w:val="20"/>
        </w:rPr>
      </w:pPr>
      <w:r w:rsidRPr="004B177A">
        <w:rPr>
          <w:rFonts w:ascii="Arial" w:hAnsi="Arial" w:cs="Arial"/>
          <w:b/>
          <w:iCs/>
          <w:sz w:val="20"/>
          <w:szCs w:val="20"/>
        </w:rPr>
        <w:t>Status:</w:t>
      </w:r>
      <w:r w:rsidRPr="004B177A">
        <w:rPr>
          <w:rFonts w:ascii="Arial" w:hAnsi="Arial" w:cs="Arial"/>
          <w:iCs/>
          <w:sz w:val="20"/>
          <w:szCs w:val="20"/>
        </w:rPr>
        <w:t xml:space="preserve"> </w:t>
      </w:r>
      <w:r w:rsidRPr="004B177A">
        <w:rPr>
          <w:rFonts w:ascii="Arial" w:hAnsi="Arial" w:cs="Arial"/>
          <w:sz w:val="20"/>
          <w:szCs w:val="20"/>
        </w:rPr>
        <w:t xml:space="preserve">državni službenik – </w:t>
      </w:r>
      <w:bookmarkStart w:id="3" w:name="_Hlk235174585"/>
      <w:r w:rsidRPr="004B177A">
        <w:rPr>
          <w:rFonts w:ascii="Arial" w:hAnsi="Arial" w:cs="Arial"/>
          <w:sz w:val="20"/>
          <w:szCs w:val="20"/>
        </w:rPr>
        <w:t>šef unutarnje organizacijske jedinice.</w:t>
      </w:r>
    </w:p>
    <w:bookmarkEnd w:id="2"/>
    <w:bookmarkEnd w:id="3"/>
    <w:p w14:paraId="6F3AD2C8" w14:textId="4D3120AF" w:rsidR="003A30C8" w:rsidRPr="004B177A" w:rsidRDefault="003A30C8" w:rsidP="003A30C8">
      <w:pPr>
        <w:jc w:val="both"/>
        <w:rPr>
          <w:rFonts w:ascii="Arial" w:hAnsi="Arial" w:cs="Arial"/>
          <w:iCs/>
          <w:sz w:val="20"/>
          <w:szCs w:val="20"/>
        </w:rPr>
      </w:pPr>
      <w:r w:rsidRPr="004B177A">
        <w:rPr>
          <w:rFonts w:ascii="Arial" w:hAnsi="Arial" w:cs="Arial"/>
          <w:b/>
          <w:iCs/>
          <w:sz w:val="20"/>
          <w:szCs w:val="20"/>
        </w:rPr>
        <w:t xml:space="preserve">Broj izvršitelja: </w:t>
      </w:r>
      <w:r w:rsidRPr="004B177A">
        <w:rPr>
          <w:rFonts w:ascii="Arial" w:hAnsi="Arial" w:cs="Arial"/>
          <w:iCs/>
          <w:sz w:val="20"/>
          <w:szCs w:val="20"/>
        </w:rPr>
        <w:t>jedan (1)</w:t>
      </w:r>
    </w:p>
    <w:p w14:paraId="3EB52F01" w14:textId="77777777" w:rsidR="003A30C8" w:rsidRPr="004B177A" w:rsidRDefault="003A30C8" w:rsidP="003A30C8">
      <w:pPr>
        <w:jc w:val="both"/>
        <w:rPr>
          <w:rFonts w:ascii="Arial" w:hAnsi="Arial" w:cs="Arial"/>
          <w:iCs/>
          <w:color w:val="000000" w:themeColor="text1"/>
          <w:sz w:val="20"/>
          <w:szCs w:val="20"/>
        </w:rPr>
      </w:pPr>
      <w:r w:rsidRPr="004B177A">
        <w:rPr>
          <w:rFonts w:ascii="Arial" w:hAnsi="Arial" w:cs="Arial"/>
          <w:b/>
          <w:iCs/>
          <w:color w:val="000000" w:themeColor="text1"/>
          <w:sz w:val="20"/>
          <w:szCs w:val="20"/>
        </w:rPr>
        <w:t xml:space="preserve">Mjesto rada: </w:t>
      </w:r>
      <w:r w:rsidRPr="004B177A">
        <w:rPr>
          <w:rFonts w:ascii="Arial" w:hAnsi="Arial" w:cs="Arial"/>
          <w:bCs/>
          <w:iCs/>
          <w:color w:val="000000" w:themeColor="text1"/>
          <w:sz w:val="20"/>
          <w:szCs w:val="20"/>
        </w:rPr>
        <w:t>Sarajevo</w:t>
      </w:r>
    </w:p>
    <w:p w14:paraId="47D90604" w14:textId="77777777" w:rsidR="003A30C8" w:rsidRPr="004B177A" w:rsidRDefault="003A30C8" w:rsidP="003A30C8">
      <w:pPr>
        <w:jc w:val="both"/>
        <w:rPr>
          <w:rFonts w:ascii="Arial" w:hAnsi="Arial" w:cs="Arial"/>
          <w:iCs/>
          <w:sz w:val="20"/>
          <w:szCs w:val="20"/>
        </w:rPr>
      </w:pPr>
    </w:p>
    <w:p w14:paraId="6BC89A52" w14:textId="77777777" w:rsidR="003A30C8" w:rsidRPr="004B177A" w:rsidRDefault="003A30C8" w:rsidP="003A30C8">
      <w:pPr>
        <w:jc w:val="both"/>
        <w:rPr>
          <w:rFonts w:ascii="Arial" w:hAnsi="Arial" w:cs="Arial"/>
          <w:iCs/>
          <w:sz w:val="20"/>
          <w:szCs w:val="20"/>
        </w:rPr>
      </w:pPr>
    </w:p>
    <w:p w14:paraId="09D537F3" w14:textId="77777777" w:rsidR="003A30C8" w:rsidRPr="004B177A" w:rsidRDefault="003A30C8" w:rsidP="003A30C8">
      <w:pPr>
        <w:jc w:val="both"/>
        <w:rPr>
          <w:rFonts w:ascii="Arial" w:hAnsi="Arial" w:cs="Arial"/>
          <w:sz w:val="20"/>
          <w:szCs w:val="20"/>
        </w:rPr>
      </w:pPr>
      <w:r w:rsidRPr="004B177A">
        <w:rPr>
          <w:rFonts w:ascii="Arial" w:hAnsi="Arial" w:cs="Arial"/>
          <w:sz w:val="20"/>
          <w:szCs w:val="20"/>
        </w:rPr>
        <w:t>SEKTOR ZA EKONOMSKE STATISTIKE</w:t>
      </w:r>
    </w:p>
    <w:p w14:paraId="53D01801" w14:textId="77777777" w:rsidR="003A30C8" w:rsidRPr="004B177A" w:rsidRDefault="003A30C8" w:rsidP="003A30C8">
      <w:pPr>
        <w:jc w:val="both"/>
        <w:rPr>
          <w:rFonts w:ascii="Arial" w:hAnsi="Arial" w:cs="Arial"/>
          <w:sz w:val="20"/>
          <w:szCs w:val="20"/>
        </w:rPr>
      </w:pPr>
      <w:r w:rsidRPr="004B177A">
        <w:rPr>
          <w:rFonts w:ascii="Arial" w:hAnsi="Arial" w:cs="Arial"/>
          <w:sz w:val="20"/>
          <w:szCs w:val="20"/>
        </w:rPr>
        <w:t>Odsjek za nacionalne račune</w:t>
      </w:r>
    </w:p>
    <w:p w14:paraId="7135B713" w14:textId="77777777" w:rsidR="003A30C8" w:rsidRPr="004B177A" w:rsidRDefault="003A30C8" w:rsidP="003A30C8">
      <w:pPr>
        <w:jc w:val="both"/>
        <w:rPr>
          <w:rFonts w:ascii="Arial" w:hAnsi="Arial" w:cs="Arial"/>
          <w:b/>
          <w:bCs/>
          <w:sz w:val="20"/>
          <w:szCs w:val="20"/>
          <w:u w:val="single"/>
        </w:rPr>
      </w:pPr>
    </w:p>
    <w:p w14:paraId="34BD5681" w14:textId="77777777" w:rsidR="003A30C8" w:rsidRPr="004B177A" w:rsidRDefault="003A30C8" w:rsidP="003A30C8">
      <w:pPr>
        <w:jc w:val="both"/>
        <w:rPr>
          <w:rFonts w:ascii="Arial" w:hAnsi="Arial" w:cs="Arial"/>
          <w:b/>
          <w:bCs/>
          <w:sz w:val="20"/>
          <w:szCs w:val="20"/>
          <w:u w:val="single"/>
        </w:rPr>
      </w:pPr>
      <w:r w:rsidRPr="004B177A">
        <w:rPr>
          <w:rFonts w:ascii="Arial" w:hAnsi="Arial" w:cs="Arial"/>
          <w:b/>
          <w:bCs/>
          <w:sz w:val="20"/>
          <w:szCs w:val="20"/>
          <w:u w:val="single"/>
        </w:rPr>
        <w:t>1/02 Šef Odsjeka za nacionalne račune</w:t>
      </w:r>
    </w:p>
    <w:p w14:paraId="5EAC5D6A" w14:textId="0A813C5B" w:rsidR="003A30C8" w:rsidRPr="004B177A" w:rsidRDefault="003A30C8" w:rsidP="003A30C8">
      <w:pPr>
        <w:jc w:val="both"/>
        <w:rPr>
          <w:rFonts w:ascii="Arial" w:hAnsi="Arial" w:cs="Arial"/>
          <w:bCs/>
          <w:sz w:val="20"/>
          <w:szCs w:val="20"/>
        </w:rPr>
      </w:pPr>
      <w:r w:rsidRPr="004B177A">
        <w:rPr>
          <w:rFonts w:ascii="Arial" w:hAnsi="Arial" w:cs="Arial"/>
          <w:b/>
          <w:sz w:val="20"/>
          <w:szCs w:val="20"/>
        </w:rPr>
        <w:t>Opis poslova i radnih zadataka</w:t>
      </w:r>
      <w:r w:rsidRPr="004B177A">
        <w:rPr>
          <w:rFonts w:ascii="Arial" w:hAnsi="Arial" w:cs="Arial"/>
          <w:sz w:val="20"/>
          <w:szCs w:val="20"/>
        </w:rPr>
        <w:t xml:space="preserve">: </w:t>
      </w:r>
      <w:r w:rsidRPr="004B177A">
        <w:rPr>
          <w:rFonts w:ascii="Arial" w:hAnsi="Arial" w:cs="Arial"/>
          <w:bCs/>
          <w:sz w:val="20"/>
          <w:szCs w:val="20"/>
        </w:rPr>
        <w:t xml:space="preserve">Rukovodi Odsjekom i u tom pogledu ima ovlasti utvrđene u članku 25. stavak 3. ovog Pravilnika i sudjeluje u definiranju i vođenju projekata iz oblasti Odsjeka kojim rukovodi; koordinira rad na statističkim istraživanjima i predlaže statističke metode za istraživanja i analize statističkih podataka; prati razvoj klasifikacija i nomenklatura u Europi i svijetu; primjenjuje međunarodne statističke standarde kod provođenja statističkih istraživanja; koordinira sustavom statističkih istraživanja i osigurava timski rad, osigurava metodološko jedinstvo sustava predmetne oblasti; sudjeluje u pripremi i izradi statističkih planova, programa i </w:t>
      </w:r>
      <w:r w:rsidR="00C84F03" w:rsidRPr="004B177A">
        <w:rPr>
          <w:rFonts w:ascii="Arial" w:hAnsi="Arial" w:cs="Arial"/>
          <w:bCs/>
          <w:sz w:val="20"/>
          <w:szCs w:val="20"/>
        </w:rPr>
        <w:t>izvješć</w:t>
      </w:r>
      <w:r w:rsidRPr="004B177A">
        <w:rPr>
          <w:rFonts w:ascii="Arial" w:hAnsi="Arial" w:cs="Arial"/>
          <w:bCs/>
          <w:sz w:val="20"/>
          <w:szCs w:val="20"/>
        </w:rPr>
        <w:t>a o radu; odgovara za zaštitu i objavljivanje statističkih podataka iz djelokruga Odsjeka, sudjeluje u definiranju i vođenju strateških projekata i dokumenata, planira, predlaže i koordinira programe i organiz</w:t>
      </w:r>
      <w:r w:rsidR="004B177A" w:rsidRPr="004B177A">
        <w:rPr>
          <w:rFonts w:ascii="Arial" w:hAnsi="Arial" w:cs="Arial"/>
          <w:bCs/>
          <w:sz w:val="20"/>
          <w:szCs w:val="20"/>
        </w:rPr>
        <w:t>iranje</w:t>
      </w:r>
      <w:r w:rsidRPr="004B177A">
        <w:rPr>
          <w:rFonts w:ascii="Arial" w:hAnsi="Arial" w:cs="Arial"/>
          <w:bCs/>
          <w:sz w:val="20"/>
          <w:szCs w:val="20"/>
        </w:rPr>
        <w:t xml:space="preserve"> obuke (edu</w:t>
      </w:r>
      <w:r w:rsidR="00C84F03" w:rsidRPr="004B177A">
        <w:rPr>
          <w:rFonts w:ascii="Arial" w:hAnsi="Arial" w:cs="Arial"/>
          <w:bCs/>
          <w:sz w:val="20"/>
          <w:szCs w:val="20"/>
        </w:rPr>
        <w:t>ciranja</w:t>
      </w:r>
      <w:r w:rsidRPr="004B177A">
        <w:rPr>
          <w:rFonts w:ascii="Arial" w:hAnsi="Arial" w:cs="Arial"/>
          <w:bCs/>
          <w:sz w:val="20"/>
          <w:szCs w:val="20"/>
        </w:rPr>
        <w:t xml:space="preserve">) za državne službenike, pripravnike, volontere i druge ciljne kategorije iz okvira nadležnosti Odsjeka, brine se o radnoj </w:t>
      </w:r>
      <w:r w:rsidR="004B177A" w:rsidRPr="004B177A">
        <w:rPr>
          <w:rFonts w:ascii="Arial" w:hAnsi="Arial" w:cs="Arial"/>
          <w:bCs/>
          <w:sz w:val="20"/>
          <w:szCs w:val="20"/>
        </w:rPr>
        <w:t>stez</w:t>
      </w:r>
      <w:r w:rsidRPr="004B177A">
        <w:rPr>
          <w:rFonts w:ascii="Arial" w:hAnsi="Arial" w:cs="Arial"/>
          <w:bCs/>
          <w:sz w:val="20"/>
          <w:szCs w:val="20"/>
        </w:rPr>
        <w:t>i iz okvira Odsjeka; obavlja i druge poslove koje mu povjeri pomoćnik ravnatelja; za svoj rad odgovara pomoćniku ravnatelja i ravnatelju Agencije;</w:t>
      </w:r>
    </w:p>
    <w:p w14:paraId="1588A173" w14:textId="4FB3033B" w:rsidR="003A30C8" w:rsidRPr="004B177A" w:rsidRDefault="003A30C8" w:rsidP="003A30C8">
      <w:pPr>
        <w:jc w:val="both"/>
        <w:rPr>
          <w:rFonts w:ascii="Arial" w:hAnsi="Arial" w:cs="Arial"/>
          <w:iCs/>
          <w:sz w:val="20"/>
          <w:szCs w:val="20"/>
        </w:rPr>
      </w:pPr>
      <w:r w:rsidRPr="004B177A">
        <w:rPr>
          <w:rFonts w:ascii="Arial" w:hAnsi="Arial" w:cs="Arial"/>
          <w:b/>
          <w:sz w:val="20"/>
          <w:szCs w:val="20"/>
        </w:rPr>
        <w:t xml:space="preserve">Posebni uvjeti: </w:t>
      </w:r>
      <w:r w:rsidRPr="004B177A">
        <w:rPr>
          <w:rFonts w:ascii="Arial" w:hAnsi="Arial" w:cs="Arial"/>
          <w:iCs/>
          <w:sz w:val="20"/>
          <w:szCs w:val="20"/>
        </w:rPr>
        <w:t>Ekonomski fakultet, najmanje 4 (četiri) godine radnog iskustva u struci, položen stručni (upravni) ispit, znanje engleskog jezika, poznavanje rada na računalu.</w:t>
      </w:r>
    </w:p>
    <w:p w14:paraId="35A66882" w14:textId="661CD121" w:rsidR="003A30C8" w:rsidRPr="004B177A" w:rsidRDefault="003A30C8" w:rsidP="003A30C8">
      <w:pPr>
        <w:tabs>
          <w:tab w:val="center" w:pos="4153"/>
          <w:tab w:val="right" w:pos="8306"/>
        </w:tabs>
        <w:jc w:val="both"/>
        <w:rPr>
          <w:rFonts w:ascii="Arial" w:hAnsi="Arial" w:cs="Arial"/>
          <w:b/>
          <w:bCs/>
          <w:sz w:val="20"/>
          <w:szCs w:val="20"/>
        </w:rPr>
      </w:pPr>
      <w:r w:rsidRPr="004B177A">
        <w:rPr>
          <w:rFonts w:ascii="Arial" w:hAnsi="Arial" w:cs="Arial"/>
          <w:b/>
          <w:iCs/>
          <w:sz w:val="20"/>
          <w:szCs w:val="20"/>
        </w:rPr>
        <w:t>Status:</w:t>
      </w:r>
      <w:r w:rsidRPr="004B177A">
        <w:rPr>
          <w:rFonts w:ascii="Arial" w:hAnsi="Arial" w:cs="Arial"/>
          <w:iCs/>
          <w:sz w:val="20"/>
          <w:szCs w:val="20"/>
        </w:rPr>
        <w:t xml:space="preserve"> </w:t>
      </w:r>
      <w:r w:rsidRPr="004B177A">
        <w:rPr>
          <w:rFonts w:ascii="Arial" w:hAnsi="Arial" w:cs="Arial"/>
          <w:sz w:val="20"/>
          <w:szCs w:val="20"/>
        </w:rPr>
        <w:t>državni službenik – šef unutarnje organizacijske jedinice.</w:t>
      </w:r>
    </w:p>
    <w:p w14:paraId="4C0411C0" w14:textId="0594D836" w:rsidR="003A30C8" w:rsidRPr="004B177A" w:rsidRDefault="003A30C8" w:rsidP="003A30C8">
      <w:pPr>
        <w:jc w:val="both"/>
        <w:rPr>
          <w:rFonts w:ascii="Arial" w:hAnsi="Arial" w:cs="Arial"/>
          <w:iCs/>
          <w:sz w:val="20"/>
          <w:szCs w:val="20"/>
        </w:rPr>
      </w:pPr>
      <w:r w:rsidRPr="004B177A">
        <w:rPr>
          <w:rFonts w:ascii="Arial" w:hAnsi="Arial" w:cs="Arial"/>
          <w:b/>
          <w:iCs/>
          <w:sz w:val="20"/>
          <w:szCs w:val="20"/>
        </w:rPr>
        <w:t xml:space="preserve">Broj izvršitelja: </w:t>
      </w:r>
      <w:r w:rsidRPr="004B177A">
        <w:rPr>
          <w:rFonts w:ascii="Arial" w:hAnsi="Arial" w:cs="Arial"/>
          <w:iCs/>
          <w:sz w:val="20"/>
          <w:szCs w:val="20"/>
        </w:rPr>
        <w:t>jedan (1)</w:t>
      </w:r>
    </w:p>
    <w:p w14:paraId="5329DA60" w14:textId="77777777" w:rsidR="003A30C8" w:rsidRPr="004B177A" w:rsidRDefault="003A30C8" w:rsidP="003A30C8">
      <w:pPr>
        <w:jc w:val="both"/>
        <w:rPr>
          <w:rFonts w:ascii="Arial" w:hAnsi="Arial" w:cs="Arial"/>
          <w:iCs/>
          <w:color w:val="000000" w:themeColor="text1"/>
          <w:sz w:val="20"/>
          <w:szCs w:val="20"/>
        </w:rPr>
      </w:pPr>
      <w:r w:rsidRPr="004B177A">
        <w:rPr>
          <w:rFonts w:ascii="Arial" w:hAnsi="Arial" w:cs="Arial"/>
          <w:b/>
          <w:iCs/>
          <w:color w:val="000000" w:themeColor="text1"/>
          <w:sz w:val="20"/>
          <w:szCs w:val="20"/>
        </w:rPr>
        <w:t xml:space="preserve">Mjesto rada: </w:t>
      </w:r>
      <w:r w:rsidRPr="004B177A">
        <w:rPr>
          <w:rFonts w:ascii="Arial" w:hAnsi="Arial" w:cs="Arial"/>
          <w:bCs/>
          <w:iCs/>
          <w:color w:val="000000" w:themeColor="text1"/>
          <w:sz w:val="20"/>
          <w:szCs w:val="20"/>
        </w:rPr>
        <w:t>Sarajevo</w:t>
      </w:r>
    </w:p>
    <w:p w14:paraId="07AB76BC" w14:textId="77777777" w:rsidR="003A30C8" w:rsidRPr="004B177A" w:rsidRDefault="003A30C8" w:rsidP="003A30C8">
      <w:pPr>
        <w:jc w:val="both"/>
        <w:rPr>
          <w:rFonts w:ascii="Arial" w:hAnsi="Arial" w:cs="Arial"/>
          <w:iCs/>
          <w:sz w:val="20"/>
          <w:szCs w:val="20"/>
        </w:rPr>
      </w:pPr>
    </w:p>
    <w:p w14:paraId="57F6C650" w14:textId="77777777" w:rsidR="003A30C8" w:rsidRPr="004B177A" w:rsidRDefault="003A30C8" w:rsidP="003A30C8">
      <w:pPr>
        <w:jc w:val="both"/>
        <w:rPr>
          <w:rFonts w:ascii="Arial" w:hAnsi="Arial" w:cs="Arial"/>
          <w:iCs/>
          <w:sz w:val="20"/>
          <w:szCs w:val="20"/>
        </w:rPr>
      </w:pPr>
    </w:p>
    <w:p w14:paraId="3122D7DC" w14:textId="77777777" w:rsidR="003A30C8" w:rsidRPr="004B177A" w:rsidRDefault="003A30C8" w:rsidP="003A30C8">
      <w:pPr>
        <w:jc w:val="both"/>
        <w:rPr>
          <w:rFonts w:ascii="Arial" w:hAnsi="Arial" w:cs="Arial"/>
          <w:sz w:val="20"/>
          <w:szCs w:val="20"/>
        </w:rPr>
      </w:pPr>
      <w:r w:rsidRPr="004B177A">
        <w:rPr>
          <w:rFonts w:ascii="Arial" w:hAnsi="Arial" w:cs="Arial"/>
          <w:sz w:val="20"/>
          <w:szCs w:val="20"/>
        </w:rPr>
        <w:t>SEKTOR ZA PRAVNE, OPĆE I RAČUNOVODSTVENE POSLOVE</w:t>
      </w:r>
    </w:p>
    <w:p w14:paraId="20BFE2DF" w14:textId="77777777" w:rsidR="003A30C8" w:rsidRPr="004B177A" w:rsidRDefault="003A30C8" w:rsidP="003A30C8">
      <w:pPr>
        <w:jc w:val="both"/>
        <w:rPr>
          <w:rFonts w:ascii="Arial" w:hAnsi="Arial" w:cs="Arial"/>
          <w:sz w:val="20"/>
          <w:szCs w:val="20"/>
        </w:rPr>
      </w:pPr>
      <w:r w:rsidRPr="004B177A">
        <w:rPr>
          <w:rFonts w:ascii="Arial" w:hAnsi="Arial" w:cs="Arial"/>
          <w:sz w:val="20"/>
          <w:szCs w:val="20"/>
        </w:rPr>
        <w:t>Odsjek za financijsko-računovodstvene poslove</w:t>
      </w:r>
    </w:p>
    <w:p w14:paraId="7C6F5794" w14:textId="77777777" w:rsidR="003A30C8" w:rsidRPr="004B177A" w:rsidRDefault="003A30C8" w:rsidP="003A30C8">
      <w:pPr>
        <w:jc w:val="both"/>
        <w:rPr>
          <w:rFonts w:ascii="Arial" w:hAnsi="Arial" w:cs="Arial"/>
          <w:b/>
          <w:bCs/>
          <w:sz w:val="20"/>
          <w:szCs w:val="20"/>
          <w:u w:val="single"/>
        </w:rPr>
      </w:pPr>
    </w:p>
    <w:p w14:paraId="567FCF69" w14:textId="77777777" w:rsidR="003A30C8" w:rsidRPr="004B177A" w:rsidRDefault="003A30C8" w:rsidP="003A30C8">
      <w:pPr>
        <w:jc w:val="both"/>
        <w:rPr>
          <w:rFonts w:ascii="Arial" w:hAnsi="Arial" w:cs="Arial"/>
          <w:b/>
          <w:bCs/>
          <w:sz w:val="20"/>
          <w:szCs w:val="20"/>
          <w:u w:val="single"/>
        </w:rPr>
      </w:pPr>
      <w:r w:rsidRPr="004B177A">
        <w:rPr>
          <w:rFonts w:ascii="Arial" w:hAnsi="Arial" w:cs="Arial"/>
          <w:b/>
          <w:bCs/>
          <w:sz w:val="20"/>
          <w:szCs w:val="20"/>
          <w:u w:val="single"/>
        </w:rPr>
        <w:t>1/03 Šef Odsjeka za financijsko-računovodstvene poslove</w:t>
      </w:r>
    </w:p>
    <w:p w14:paraId="0044D8B9" w14:textId="04EC2C8C" w:rsidR="003A30C8" w:rsidRPr="004B177A" w:rsidRDefault="003A30C8" w:rsidP="003A30C8">
      <w:pPr>
        <w:jc w:val="both"/>
        <w:rPr>
          <w:rFonts w:ascii="Arial" w:hAnsi="Arial" w:cs="Arial"/>
          <w:bCs/>
          <w:sz w:val="20"/>
          <w:szCs w:val="20"/>
        </w:rPr>
      </w:pPr>
      <w:r w:rsidRPr="004B177A">
        <w:rPr>
          <w:rFonts w:ascii="Arial" w:hAnsi="Arial" w:cs="Arial"/>
          <w:b/>
          <w:sz w:val="20"/>
          <w:szCs w:val="20"/>
        </w:rPr>
        <w:lastRenderedPageBreak/>
        <w:t>Opis poslova i radnih zadataka</w:t>
      </w:r>
      <w:r w:rsidRPr="004B177A">
        <w:rPr>
          <w:rFonts w:ascii="Arial" w:hAnsi="Arial" w:cs="Arial"/>
          <w:sz w:val="20"/>
          <w:szCs w:val="20"/>
        </w:rPr>
        <w:t xml:space="preserve">: </w:t>
      </w:r>
      <w:r w:rsidRPr="004B177A">
        <w:rPr>
          <w:rFonts w:ascii="Arial" w:hAnsi="Arial" w:cs="Arial"/>
          <w:bCs/>
          <w:sz w:val="20"/>
          <w:szCs w:val="20"/>
        </w:rPr>
        <w:t xml:space="preserve">Rukovodi Odsjekom i u tom pogledu ima ovlasti utvrđene u članku 25. stavak 3. ovog Pravilnika, izrađuje dokumente okvirnog, programskog i godišnjih projekcija </w:t>
      </w:r>
      <w:r w:rsidR="00C84F03" w:rsidRPr="004B177A">
        <w:rPr>
          <w:rFonts w:ascii="Arial" w:hAnsi="Arial" w:cs="Arial"/>
          <w:bCs/>
          <w:sz w:val="20"/>
          <w:szCs w:val="20"/>
        </w:rPr>
        <w:t>proračun</w:t>
      </w:r>
      <w:r w:rsidRPr="004B177A">
        <w:rPr>
          <w:rFonts w:ascii="Arial" w:hAnsi="Arial" w:cs="Arial"/>
          <w:bCs/>
          <w:sz w:val="20"/>
          <w:szCs w:val="20"/>
        </w:rPr>
        <w:t xml:space="preserve">a, kao i godišnji dinamički plan rashoda, izrađuje analize periodičnih i godišnjih financijskih </w:t>
      </w:r>
      <w:r w:rsidR="00C84F03" w:rsidRPr="004B177A">
        <w:rPr>
          <w:rFonts w:ascii="Arial" w:hAnsi="Arial" w:cs="Arial"/>
          <w:bCs/>
          <w:sz w:val="20"/>
          <w:szCs w:val="20"/>
        </w:rPr>
        <w:t>izvješć</w:t>
      </w:r>
      <w:r w:rsidRPr="004B177A">
        <w:rPr>
          <w:rFonts w:ascii="Arial" w:hAnsi="Arial" w:cs="Arial"/>
          <w:bCs/>
          <w:sz w:val="20"/>
          <w:szCs w:val="20"/>
        </w:rPr>
        <w:t xml:space="preserve">a, prati knjigovodstvenu evidenciju i ispravnost knjigovodstvene evidencije u cjelini, </w:t>
      </w:r>
      <w:r w:rsidR="00C84F03" w:rsidRPr="004B177A">
        <w:rPr>
          <w:rFonts w:ascii="Arial" w:hAnsi="Arial" w:cs="Arial"/>
          <w:bCs/>
          <w:sz w:val="20"/>
          <w:szCs w:val="20"/>
        </w:rPr>
        <w:t xml:space="preserve">sudjeluje </w:t>
      </w:r>
      <w:r w:rsidRPr="004B177A">
        <w:rPr>
          <w:rFonts w:ascii="Arial" w:hAnsi="Arial" w:cs="Arial"/>
          <w:bCs/>
          <w:sz w:val="20"/>
          <w:szCs w:val="20"/>
        </w:rPr>
        <w:t>u izradi periodičnih i godišnjih izvješ</w:t>
      </w:r>
      <w:r w:rsidR="00C84F03" w:rsidRPr="004B177A">
        <w:rPr>
          <w:rFonts w:ascii="Arial" w:hAnsi="Arial" w:cs="Arial"/>
          <w:bCs/>
          <w:sz w:val="20"/>
          <w:szCs w:val="20"/>
        </w:rPr>
        <w:t>ć</w:t>
      </w:r>
      <w:r w:rsidRPr="004B177A">
        <w:rPr>
          <w:rFonts w:ascii="Arial" w:hAnsi="Arial" w:cs="Arial"/>
          <w:bCs/>
          <w:sz w:val="20"/>
          <w:szCs w:val="20"/>
        </w:rPr>
        <w:t xml:space="preserve">a o izvršenju </w:t>
      </w:r>
      <w:r w:rsidR="00C84F03" w:rsidRPr="004B177A">
        <w:rPr>
          <w:rFonts w:ascii="Arial" w:hAnsi="Arial" w:cs="Arial"/>
          <w:bCs/>
          <w:sz w:val="20"/>
          <w:szCs w:val="20"/>
        </w:rPr>
        <w:t>proračun</w:t>
      </w:r>
      <w:r w:rsidRPr="004B177A">
        <w:rPr>
          <w:rFonts w:ascii="Arial" w:hAnsi="Arial" w:cs="Arial"/>
          <w:bCs/>
          <w:sz w:val="20"/>
          <w:szCs w:val="20"/>
        </w:rPr>
        <w:t>a sukladno Zakon</w:t>
      </w:r>
      <w:r w:rsidR="00C84F03" w:rsidRPr="004B177A">
        <w:rPr>
          <w:rFonts w:ascii="Arial" w:hAnsi="Arial" w:cs="Arial"/>
          <w:bCs/>
          <w:sz w:val="20"/>
          <w:szCs w:val="20"/>
        </w:rPr>
        <w:t>u</w:t>
      </w:r>
      <w:r w:rsidRPr="004B177A">
        <w:rPr>
          <w:rFonts w:ascii="Arial" w:hAnsi="Arial" w:cs="Arial"/>
          <w:bCs/>
          <w:sz w:val="20"/>
          <w:szCs w:val="20"/>
        </w:rPr>
        <w:t xml:space="preserve"> o izvršenju </w:t>
      </w:r>
      <w:r w:rsidR="00C84F03" w:rsidRPr="004B177A">
        <w:rPr>
          <w:rFonts w:ascii="Arial" w:hAnsi="Arial" w:cs="Arial"/>
          <w:bCs/>
          <w:sz w:val="20"/>
          <w:szCs w:val="20"/>
        </w:rPr>
        <w:t>proračun</w:t>
      </w:r>
      <w:r w:rsidRPr="004B177A">
        <w:rPr>
          <w:rFonts w:ascii="Arial" w:hAnsi="Arial" w:cs="Arial"/>
          <w:bCs/>
          <w:sz w:val="20"/>
          <w:szCs w:val="20"/>
        </w:rPr>
        <w:t xml:space="preserve">a BiH, osigurava izradu godišnjih, kvartalnih i mjesečnih planova iz djelokruga Odsjeka, </w:t>
      </w:r>
      <w:r w:rsidR="00C84F03" w:rsidRPr="004B177A">
        <w:rPr>
          <w:rFonts w:ascii="Arial" w:hAnsi="Arial" w:cs="Arial"/>
          <w:bCs/>
          <w:sz w:val="20"/>
          <w:szCs w:val="20"/>
        </w:rPr>
        <w:t xml:space="preserve">sudjeluje </w:t>
      </w:r>
      <w:r w:rsidRPr="004B177A">
        <w:rPr>
          <w:rFonts w:ascii="Arial" w:hAnsi="Arial" w:cs="Arial"/>
          <w:bCs/>
          <w:sz w:val="20"/>
          <w:szCs w:val="20"/>
        </w:rPr>
        <w:t>u izradi zakonskih i podzakonskih akata i informativnih, analitičkih i drugih materijala iz djelokruga Odsjeka, daje neposredne zadatke izvrši</w:t>
      </w:r>
      <w:r w:rsidR="00C84F03" w:rsidRPr="004B177A">
        <w:rPr>
          <w:rFonts w:ascii="Arial" w:hAnsi="Arial" w:cs="Arial"/>
          <w:bCs/>
          <w:sz w:val="20"/>
          <w:szCs w:val="20"/>
        </w:rPr>
        <w:t>teljima</w:t>
      </w:r>
      <w:r w:rsidRPr="004B177A">
        <w:rPr>
          <w:rFonts w:ascii="Arial" w:hAnsi="Arial" w:cs="Arial"/>
          <w:bCs/>
          <w:sz w:val="20"/>
          <w:szCs w:val="20"/>
        </w:rPr>
        <w:t xml:space="preserve"> u Odsjeku, prati njihov rad i pomaže u izvršavanju složenih radnih zadataka (izrada propisa, informacija, analiza i drugih materijala), organizira i koordinira financijskim, materijalnim i računovodstvenim poslovima, osigurava zakonitost financijskog, materijalnog i računovodstvenog poslovanja Agencije, nadzire vođenje financijskih, materijalnih i računovodstvenih evidencija Agencije, izrađuje godišnje, kvartalne i mjesečne računovodstven</w:t>
      </w:r>
      <w:r w:rsidR="00C84F03" w:rsidRPr="004B177A">
        <w:rPr>
          <w:rFonts w:ascii="Arial" w:hAnsi="Arial" w:cs="Arial"/>
          <w:bCs/>
          <w:sz w:val="20"/>
          <w:szCs w:val="20"/>
        </w:rPr>
        <w:t>a</w:t>
      </w:r>
      <w:r w:rsidRPr="004B177A">
        <w:rPr>
          <w:rFonts w:ascii="Arial" w:hAnsi="Arial" w:cs="Arial"/>
          <w:bCs/>
          <w:sz w:val="20"/>
          <w:szCs w:val="20"/>
        </w:rPr>
        <w:t xml:space="preserve"> </w:t>
      </w:r>
      <w:r w:rsidR="00C84F03" w:rsidRPr="004B177A">
        <w:rPr>
          <w:rFonts w:ascii="Arial" w:hAnsi="Arial" w:cs="Arial"/>
          <w:bCs/>
          <w:sz w:val="20"/>
          <w:szCs w:val="20"/>
        </w:rPr>
        <w:t>izvješć</w:t>
      </w:r>
      <w:r w:rsidRPr="004B177A">
        <w:rPr>
          <w:rFonts w:ascii="Arial" w:hAnsi="Arial" w:cs="Arial"/>
          <w:bCs/>
          <w:sz w:val="20"/>
          <w:szCs w:val="20"/>
        </w:rPr>
        <w:t>e i završne račune Agencije i prati njihovu realizaciju, sudjeluje u definiranju i vođenju strateških projekata i dokumenata, planira, predlaže i koordinira programe i organizaciju obuke (</w:t>
      </w:r>
      <w:r w:rsidR="004B177A" w:rsidRPr="004B177A">
        <w:rPr>
          <w:rFonts w:ascii="Arial" w:hAnsi="Arial" w:cs="Arial"/>
          <w:bCs/>
          <w:sz w:val="20"/>
          <w:szCs w:val="20"/>
        </w:rPr>
        <w:t>educiranja</w:t>
      </w:r>
      <w:r w:rsidRPr="004B177A">
        <w:rPr>
          <w:rFonts w:ascii="Arial" w:hAnsi="Arial" w:cs="Arial"/>
          <w:bCs/>
          <w:sz w:val="20"/>
          <w:szCs w:val="20"/>
        </w:rPr>
        <w:t>) za državne službenike, pripravnike, volontere i druge ciljne kategorije iz okvira nadležnosti Odsjeka, obavlja druge poslove iz djelokruga Odsjeka po nalogu pomoćnika ravnatelja. Neposredno odgovara pomoćniku ravnatelja.</w:t>
      </w:r>
    </w:p>
    <w:p w14:paraId="6C3AE20F" w14:textId="100982B5" w:rsidR="003A30C8" w:rsidRPr="004B177A" w:rsidRDefault="003A30C8" w:rsidP="003A30C8">
      <w:pPr>
        <w:jc w:val="both"/>
        <w:rPr>
          <w:rFonts w:ascii="Arial" w:hAnsi="Arial" w:cs="Arial"/>
          <w:iCs/>
          <w:sz w:val="20"/>
          <w:szCs w:val="20"/>
        </w:rPr>
      </w:pPr>
      <w:r w:rsidRPr="004B177A">
        <w:rPr>
          <w:rFonts w:ascii="Arial" w:hAnsi="Arial" w:cs="Arial"/>
          <w:b/>
          <w:sz w:val="20"/>
          <w:szCs w:val="20"/>
        </w:rPr>
        <w:t xml:space="preserve">Posebni uvjeti: </w:t>
      </w:r>
      <w:r w:rsidRPr="004B177A">
        <w:rPr>
          <w:rFonts w:ascii="Arial" w:hAnsi="Arial" w:cs="Arial"/>
          <w:iCs/>
          <w:sz w:val="20"/>
          <w:szCs w:val="20"/>
        </w:rPr>
        <w:t>Ekonomski fakultet, najmanje 4 (četiri) godine radnog iskustva u struci, položen stručni (upravni) ispit, znanje engleskog jezika, poznavanje rada na računalu.</w:t>
      </w:r>
    </w:p>
    <w:p w14:paraId="29FF43C7" w14:textId="77BDC2A8" w:rsidR="003A30C8" w:rsidRPr="004B177A" w:rsidRDefault="003A30C8" w:rsidP="003A30C8">
      <w:pPr>
        <w:jc w:val="both"/>
        <w:rPr>
          <w:rFonts w:ascii="Arial" w:hAnsi="Arial" w:cs="Arial"/>
          <w:b/>
          <w:bCs/>
          <w:sz w:val="20"/>
          <w:szCs w:val="20"/>
        </w:rPr>
      </w:pPr>
      <w:r w:rsidRPr="004B177A">
        <w:rPr>
          <w:rFonts w:ascii="Arial" w:hAnsi="Arial" w:cs="Arial"/>
          <w:b/>
          <w:iCs/>
          <w:sz w:val="20"/>
          <w:szCs w:val="20"/>
        </w:rPr>
        <w:t>Status:</w:t>
      </w:r>
      <w:r w:rsidRPr="004B177A">
        <w:rPr>
          <w:rFonts w:ascii="Arial" w:hAnsi="Arial" w:cs="Arial"/>
          <w:iCs/>
          <w:sz w:val="20"/>
          <w:szCs w:val="20"/>
        </w:rPr>
        <w:t xml:space="preserve"> </w:t>
      </w:r>
      <w:r w:rsidRPr="004B177A">
        <w:rPr>
          <w:rFonts w:ascii="Arial" w:hAnsi="Arial" w:cs="Arial"/>
          <w:sz w:val="20"/>
          <w:szCs w:val="20"/>
        </w:rPr>
        <w:t>državni službenik – šef unutarnje organizacijske jedinice.</w:t>
      </w:r>
    </w:p>
    <w:p w14:paraId="40D7E190" w14:textId="7252A134" w:rsidR="003A30C8" w:rsidRPr="004B177A" w:rsidRDefault="003A30C8" w:rsidP="003A30C8">
      <w:pPr>
        <w:jc w:val="both"/>
        <w:rPr>
          <w:rFonts w:ascii="Arial" w:hAnsi="Arial" w:cs="Arial"/>
          <w:iCs/>
          <w:sz w:val="20"/>
          <w:szCs w:val="20"/>
        </w:rPr>
      </w:pPr>
      <w:r w:rsidRPr="004B177A">
        <w:rPr>
          <w:rFonts w:ascii="Arial" w:hAnsi="Arial" w:cs="Arial"/>
          <w:b/>
          <w:iCs/>
          <w:sz w:val="20"/>
          <w:szCs w:val="20"/>
        </w:rPr>
        <w:t xml:space="preserve">Broj izvršitelja: </w:t>
      </w:r>
      <w:r w:rsidRPr="004B177A">
        <w:rPr>
          <w:rFonts w:ascii="Arial" w:hAnsi="Arial" w:cs="Arial"/>
          <w:iCs/>
          <w:sz w:val="20"/>
          <w:szCs w:val="20"/>
        </w:rPr>
        <w:t>jedan (1)</w:t>
      </w:r>
    </w:p>
    <w:p w14:paraId="34F53AF6" w14:textId="77777777" w:rsidR="003A30C8" w:rsidRPr="004B177A" w:rsidRDefault="003A30C8" w:rsidP="003A30C8">
      <w:pPr>
        <w:jc w:val="both"/>
        <w:rPr>
          <w:rFonts w:ascii="Arial" w:hAnsi="Arial" w:cs="Arial"/>
          <w:iCs/>
          <w:color w:val="000000" w:themeColor="text1"/>
          <w:sz w:val="20"/>
          <w:szCs w:val="20"/>
        </w:rPr>
      </w:pPr>
      <w:r w:rsidRPr="004B177A">
        <w:rPr>
          <w:rFonts w:ascii="Arial" w:hAnsi="Arial" w:cs="Arial"/>
          <w:b/>
          <w:iCs/>
          <w:color w:val="000000" w:themeColor="text1"/>
          <w:sz w:val="20"/>
          <w:szCs w:val="20"/>
        </w:rPr>
        <w:t xml:space="preserve">Mjesto rada: </w:t>
      </w:r>
      <w:r w:rsidRPr="004B177A">
        <w:rPr>
          <w:rFonts w:ascii="Arial" w:hAnsi="Arial" w:cs="Arial"/>
          <w:bCs/>
          <w:iCs/>
          <w:color w:val="000000" w:themeColor="text1"/>
          <w:sz w:val="20"/>
          <w:szCs w:val="20"/>
        </w:rPr>
        <w:t>Sarajevo</w:t>
      </w:r>
    </w:p>
    <w:p w14:paraId="1767E82B" w14:textId="77777777" w:rsidR="00452BF4" w:rsidRPr="004B177A" w:rsidRDefault="00452BF4" w:rsidP="00452BF4">
      <w:pPr>
        <w:jc w:val="both"/>
        <w:rPr>
          <w:rFonts w:ascii="Arial" w:hAnsi="Arial" w:cs="Arial"/>
          <w:iCs/>
          <w:sz w:val="20"/>
          <w:szCs w:val="20"/>
        </w:rPr>
      </w:pPr>
    </w:p>
    <w:p w14:paraId="3C6A364E" w14:textId="77777777" w:rsidR="003A30C8" w:rsidRPr="004B177A" w:rsidRDefault="00AF4432" w:rsidP="003A30C8">
      <w:pPr>
        <w:jc w:val="both"/>
        <w:rPr>
          <w:rFonts w:ascii="Arial" w:hAnsi="Arial" w:cs="Arial"/>
          <w:b/>
          <w:i/>
          <w:sz w:val="20"/>
          <w:szCs w:val="20"/>
          <w:u w:val="single"/>
        </w:rPr>
      </w:pPr>
      <w:r w:rsidRPr="004B177A">
        <w:rPr>
          <w:rFonts w:ascii="Arial" w:hAnsi="Arial" w:cs="Arial"/>
          <w:b/>
          <w:i/>
          <w:sz w:val="20"/>
          <w:szCs w:val="20"/>
          <w:u w:val="single"/>
        </w:rPr>
        <w:t xml:space="preserve">Na ovaj </w:t>
      </w:r>
      <w:r w:rsidR="002401BF" w:rsidRPr="004B177A">
        <w:rPr>
          <w:rFonts w:ascii="Arial" w:hAnsi="Arial" w:cs="Arial"/>
          <w:b/>
          <w:i/>
          <w:sz w:val="20"/>
          <w:szCs w:val="20"/>
          <w:u w:val="single"/>
        </w:rPr>
        <w:t>natječaj</w:t>
      </w:r>
      <w:r w:rsidRPr="004B177A">
        <w:rPr>
          <w:rFonts w:ascii="Arial" w:hAnsi="Arial" w:cs="Arial"/>
          <w:b/>
          <w:i/>
          <w:sz w:val="20"/>
          <w:szCs w:val="20"/>
          <w:u w:val="single"/>
        </w:rPr>
        <w:t xml:space="preserve"> mogu se prijaviti samo osobe </w:t>
      </w:r>
      <w:r w:rsidR="002401BF" w:rsidRPr="004B177A">
        <w:rPr>
          <w:rFonts w:ascii="Arial" w:hAnsi="Arial" w:cs="Arial"/>
          <w:b/>
          <w:i/>
          <w:sz w:val="20"/>
          <w:szCs w:val="20"/>
          <w:u w:val="single"/>
        </w:rPr>
        <w:t>u</w:t>
      </w:r>
      <w:r w:rsidRPr="004B177A">
        <w:rPr>
          <w:rFonts w:ascii="Arial" w:hAnsi="Arial" w:cs="Arial"/>
          <w:b/>
          <w:i/>
          <w:sz w:val="20"/>
          <w:szCs w:val="20"/>
          <w:u w:val="single"/>
        </w:rPr>
        <w:t xml:space="preserve">poslene kao državni službenici </w:t>
      </w:r>
      <w:r w:rsidR="003A30C8" w:rsidRPr="004B177A">
        <w:rPr>
          <w:rFonts w:ascii="Arial" w:hAnsi="Arial" w:cs="Arial"/>
          <w:b/>
          <w:i/>
          <w:sz w:val="20"/>
          <w:szCs w:val="20"/>
          <w:u w:val="single"/>
        </w:rPr>
        <w:t>u Agenciji za statistiku BiH.</w:t>
      </w:r>
    </w:p>
    <w:p w14:paraId="3604A3EE" w14:textId="77777777" w:rsidR="00F96AC6" w:rsidRPr="004B177A" w:rsidRDefault="00F96AC6" w:rsidP="00F96AC6">
      <w:pPr>
        <w:jc w:val="both"/>
        <w:rPr>
          <w:rFonts w:ascii="Arial" w:hAnsi="Arial" w:cs="Arial"/>
          <w:b/>
          <w:sz w:val="20"/>
          <w:szCs w:val="20"/>
          <w:u w:val="single"/>
        </w:rPr>
      </w:pPr>
    </w:p>
    <w:p w14:paraId="7989E2B4" w14:textId="77777777" w:rsidR="005B2D9F" w:rsidRPr="004B177A" w:rsidRDefault="005B2D9F" w:rsidP="005B2D9F">
      <w:pPr>
        <w:pStyle w:val="NormalWeb"/>
        <w:shd w:val="clear" w:color="auto" w:fill="FFFFFF"/>
        <w:spacing w:before="0" w:beforeAutospacing="0" w:after="0" w:afterAutospacing="0"/>
        <w:jc w:val="both"/>
        <w:rPr>
          <w:rFonts w:ascii="Arial" w:hAnsi="Arial" w:cs="Arial"/>
          <w:b/>
          <w:i/>
          <w:sz w:val="20"/>
          <w:szCs w:val="20"/>
          <w:u w:val="single"/>
          <w:lang w:val="hr-BA"/>
        </w:rPr>
      </w:pPr>
      <w:r w:rsidRPr="004B177A">
        <w:rPr>
          <w:rFonts w:ascii="Arial" w:hAnsi="Arial" w:cs="Arial"/>
          <w:b/>
          <w:i/>
          <w:sz w:val="20"/>
          <w:szCs w:val="20"/>
          <w:u w:val="single"/>
          <w:lang w:val="hr-BA"/>
        </w:rPr>
        <w:t xml:space="preserve">Napomena za kandidate: </w:t>
      </w:r>
    </w:p>
    <w:p w14:paraId="39CB085B" w14:textId="5F50AEAE" w:rsidR="005B2D9F" w:rsidRPr="004B177A"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4B177A">
        <w:rPr>
          <w:rFonts w:ascii="Arial" w:hAnsi="Arial" w:cs="Arial"/>
          <w:sz w:val="20"/>
          <w:szCs w:val="20"/>
          <w:lang w:val="hr-BA"/>
        </w:rPr>
        <w:t xml:space="preserve">Izborni proces se provodi sukladno odredbama Pravilnika o uvjetima i načinu obavljanja internih natječaja, internih i eksternih premještaja državnih službenika u institucijama Bosne i Hercegovine („Službeni glasnik BiH“, </w:t>
      </w:r>
      <w:proofErr w:type="spellStart"/>
      <w:r w:rsidRPr="004B177A">
        <w:rPr>
          <w:rFonts w:ascii="Arial" w:hAnsi="Arial" w:cs="Arial"/>
          <w:sz w:val="20"/>
          <w:szCs w:val="20"/>
          <w:lang w:val="hr-BA"/>
        </w:rPr>
        <w:t>br</w:t>
      </w:r>
      <w:proofErr w:type="spellEnd"/>
      <w:r w:rsidRPr="004B177A">
        <w:rPr>
          <w:rFonts w:ascii="Arial" w:hAnsi="Arial" w:cs="Arial"/>
          <w:sz w:val="20"/>
          <w:szCs w:val="20"/>
          <w:lang w:val="hr-BA"/>
        </w:rPr>
        <w:t xml:space="preserve"> 62/10, 30/14 i 38/17) i Pravilnika o karakteru i sadržaju javnog natječaja, načinu sprovođenja intervjua i obrascima za sprovođenje intervjua („Službeni glasnik BiH“, </w:t>
      </w:r>
      <w:proofErr w:type="spellStart"/>
      <w:r w:rsidRPr="004B177A">
        <w:rPr>
          <w:rFonts w:ascii="Arial" w:hAnsi="Arial" w:cs="Arial"/>
          <w:sz w:val="20"/>
          <w:szCs w:val="20"/>
          <w:lang w:val="hr-BA"/>
        </w:rPr>
        <w:t>br</w:t>
      </w:r>
      <w:proofErr w:type="spellEnd"/>
      <w:r w:rsidRPr="004B177A">
        <w:rPr>
          <w:rFonts w:ascii="Arial" w:hAnsi="Arial" w:cs="Arial"/>
          <w:sz w:val="20"/>
          <w:szCs w:val="20"/>
          <w:lang w:val="hr-BA"/>
        </w:rPr>
        <w:t>: 63/16, 21/17</w:t>
      </w:r>
      <w:r w:rsidR="00FD4087" w:rsidRPr="004B177A">
        <w:rPr>
          <w:rFonts w:ascii="Arial" w:hAnsi="Arial" w:cs="Arial"/>
          <w:sz w:val="20"/>
          <w:szCs w:val="20"/>
          <w:lang w:val="hr-BA"/>
        </w:rPr>
        <w:t xml:space="preserve">, </w:t>
      </w:r>
      <w:r w:rsidRPr="004B177A">
        <w:rPr>
          <w:rFonts w:ascii="Arial" w:hAnsi="Arial" w:cs="Arial"/>
          <w:sz w:val="20"/>
          <w:szCs w:val="20"/>
          <w:lang w:val="hr-BA"/>
        </w:rPr>
        <w:t>28/21</w:t>
      </w:r>
      <w:r w:rsidR="00FD4087" w:rsidRPr="004B177A">
        <w:rPr>
          <w:rFonts w:ascii="Arial" w:hAnsi="Arial" w:cs="Arial"/>
          <w:sz w:val="20"/>
          <w:szCs w:val="20"/>
          <w:lang w:val="hr-BA"/>
        </w:rPr>
        <w:t xml:space="preserve"> i 38/23</w:t>
      </w:r>
      <w:r w:rsidRPr="004B177A">
        <w:rPr>
          <w:rFonts w:ascii="Arial" w:hAnsi="Arial" w:cs="Arial"/>
          <w:sz w:val="20"/>
          <w:szCs w:val="20"/>
          <w:lang w:val="hr-BA"/>
        </w:rPr>
        <w:t xml:space="preserve">). Više informacija o natječajnim procedurama dostupno je na </w:t>
      </w:r>
      <w:hyperlink r:id="rId5" w:history="1">
        <w:r w:rsidRPr="004B177A">
          <w:rPr>
            <w:rStyle w:val="Hyperlink"/>
            <w:rFonts w:ascii="Arial" w:hAnsi="Arial" w:cs="Arial"/>
            <w:sz w:val="20"/>
            <w:szCs w:val="20"/>
            <w:lang w:val="hr-BA"/>
          </w:rPr>
          <w:t>www.ads.gov.ba</w:t>
        </w:r>
      </w:hyperlink>
      <w:r w:rsidRPr="004B177A">
        <w:rPr>
          <w:rFonts w:ascii="Arial" w:hAnsi="Arial" w:cs="Arial"/>
          <w:sz w:val="20"/>
          <w:szCs w:val="20"/>
          <w:lang w:val="hr-BA"/>
        </w:rPr>
        <w:t xml:space="preserve"> u dijelu „Zapošljavanje/Vrste natječajnih procedura“.</w:t>
      </w:r>
    </w:p>
    <w:p w14:paraId="3D0C6A4B" w14:textId="77777777" w:rsidR="005B2D9F" w:rsidRPr="004B177A"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4B177A">
        <w:rPr>
          <w:rFonts w:ascii="Arial" w:hAnsi="Arial" w:cs="Arial"/>
          <w:sz w:val="20"/>
          <w:szCs w:val="20"/>
          <w:lang w:val="hr-BA"/>
        </w:rPr>
        <w:t>Za provođenje natječajne procedure po ovom natječaju formirat će se jedno (1) Povjerenstvo za izbor.</w:t>
      </w:r>
    </w:p>
    <w:p w14:paraId="205693EB" w14:textId="77777777" w:rsidR="005B2D9F" w:rsidRPr="004B177A"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4B177A">
        <w:rPr>
          <w:rFonts w:ascii="Arial" w:hAnsi="Arial" w:cs="Arial"/>
          <w:sz w:val="20"/>
          <w:szCs w:val="20"/>
          <w:lang w:val="hr-BA"/>
        </w:rPr>
        <w:t xml:space="preserve">Povjerenstvo za izbor utvrđuje ispunjavanje uvjeta natječaja na temelju dokumentacije dostavljene uz prijavu, te vrši izbor kandidata na temelju znanja, sposobnosti i kompetencija pokazanih na stručnom ispitu, koji se za kandidate prijavljene na interni natječaj sastoji od intervjua. </w:t>
      </w:r>
    </w:p>
    <w:p w14:paraId="34755B97" w14:textId="77777777" w:rsidR="005B2D9F" w:rsidRPr="004B177A"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4B177A">
        <w:rPr>
          <w:rFonts w:ascii="Arial" w:hAnsi="Arial" w:cs="Arial"/>
          <w:sz w:val="20"/>
          <w:szCs w:val="20"/>
          <w:lang w:val="hr-BA"/>
        </w:rPr>
        <w:t xml:space="preserve">Kandidati se obavještavaju o mjestu i vremenu održavanja intervjua od strane institucije i putem službene internet stranice Agencije za državnu službu BiH. </w:t>
      </w:r>
    </w:p>
    <w:p w14:paraId="154772B2" w14:textId="77777777" w:rsidR="005B2D9F" w:rsidRPr="004B177A"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4B177A">
        <w:rPr>
          <w:rFonts w:ascii="Arial" w:hAnsi="Arial" w:cs="Arial"/>
          <w:sz w:val="20"/>
          <w:szCs w:val="20"/>
          <w:lang w:val="hr-BA"/>
        </w:rPr>
        <w:t xml:space="preserve">Neovisno o svim drugim zahtjevima iz ovog natječaja, kandidati koji su završili studije po Bolonjskom sustavu studiranja, dužni su, pored ostale tražene dokumentacije, obvezno dostaviti diplomu prvog ciklusa (ili osnovnog dodiplomskog studija), čak i ako se natječajem traži drugi i treći ciklus </w:t>
      </w:r>
      <w:proofErr w:type="spellStart"/>
      <w:r w:rsidRPr="004B177A">
        <w:rPr>
          <w:rFonts w:ascii="Arial" w:hAnsi="Arial" w:cs="Arial"/>
          <w:sz w:val="20"/>
          <w:szCs w:val="20"/>
          <w:lang w:val="hr-BA"/>
        </w:rPr>
        <w:t>Bolonjskog</w:t>
      </w:r>
      <w:proofErr w:type="spellEnd"/>
      <w:r w:rsidRPr="004B177A">
        <w:rPr>
          <w:rFonts w:ascii="Arial" w:hAnsi="Arial" w:cs="Arial"/>
          <w:sz w:val="20"/>
          <w:szCs w:val="20"/>
          <w:lang w:val="hr-BA"/>
        </w:rPr>
        <w:t xml:space="preserve"> sustava studiranja, osim za integrirane studije kod kojih je potrebno dostaviti i dokaz da se radi o integriranom studiju, ako to nije vidljivo iz same osnovne diplome, dodatka diplomi ili rješenja o nostrificiranju/priznavanju.</w:t>
      </w:r>
    </w:p>
    <w:p w14:paraId="7107CB09" w14:textId="77777777" w:rsidR="005B2D9F" w:rsidRPr="004B177A"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4B177A">
        <w:rPr>
          <w:rFonts w:ascii="Arial" w:hAnsi="Arial" w:cs="Arial"/>
          <w:sz w:val="20"/>
          <w:szCs w:val="20"/>
          <w:lang w:val="hr-BA"/>
        </w:rPr>
        <w:t>Pod radnim iskustvom podrazumijeva se radno iskustvo nakon stečene visoke stručne spreme, odnosno visokog obrazovanja.</w:t>
      </w:r>
    </w:p>
    <w:p w14:paraId="53051732" w14:textId="77777777" w:rsidR="005B2D9F" w:rsidRPr="004B177A" w:rsidRDefault="005B2D9F" w:rsidP="005B2D9F">
      <w:pPr>
        <w:pStyle w:val="NormalWeb"/>
        <w:numPr>
          <w:ilvl w:val="0"/>
          <w:numId w:val="3"/>
        </w:numPr>
        <w:spacing w:before="0" w:beforeAutospacing="0" w:after="0" w:afterAutospacing="0"/>
        <w:ind w:left="142" w:right="27" w:hanging="142"/>
        <w:jc w:val="both"/>
        <w:rPr>
          <w:rFonts w:ascii="Arial" w:hAnsi="Arial" w:cs="Arial"/>
          <w:sz w:val="20"/>
          <w:szCs w:val="20"/>
          <w:lang w:val="hr-BA"/>
        </w:rPr>
      </w:pPr>
      <w:r w:rsidRPr="004B177A">
        <w:rPr>
          <w:rFonts w:ascii="Arial" w:hAnsi="Arial" w:cs="Arial"/>
          <w:sz w:val="20"/>
          <w:szCs w:val="20"/>
          <w:lang w:val="hr-BA"/>
        </w:rPr>
        <w:t xml:space="preserve">Kandidati koji budu pozvani na usmeni dio stručnog ispita (intervju), kao dokaz o ispunjavanju jednog od općih uvjeta za postavljenje, u skladu sa člankom 22. stavak 1. točka g) Zakona o državnoj službi u institucijama Bosne i Hercegovine, obvezni su na isti donijeti uvjerenje o </w:t>
      </w:r>
      <w:proofErr w:type="spellStart"/>
      <w:r w:rsidRPr="004B177A">
        <w:rPr>
          <w:rFonts w:ascii="Arial" w:hAnsi="Arial" w:cs="Arial"/>
          <w:sz w:val="20"/>
          <w:szCs w:val="20"/>
          <w:lang w:val="hr-BA"/>
        </w:rPr>
        <w:t>nevođenju</w:t>
      </w:r>
      <w:proofErr w:type="spellEnd"/>
      <w:r w:rsidRPr="004B177A">
        <w:rPr>
          <w:rFonts w:ascii="Arial" w:hAnsi="Arial" w:cs="Arial"/>
          <w:sz w:val="20"/>
          <w:szCs w:val="20"/>
          <w:lang w:val="hr-BA"/>
        </w:rPr>
        <w:t xml:space="preserve"> kaznenog postupka (ne starije od tri mjeseca). Iznimno, a u slučaju ako kandidat iz objektivnih razloga ne dostavi traženo uvjerenje na intervju, isto treba dostaviti najkasnije do uručenja rješenja o </w:t>
      </w:r>
      <w:proofErr w:type="spellStart"/>
      <w:r w:rsidRPr="004B177A">
        <w:rPr>
          <w:rFonts w:ascii="Arial" w:hAnsi="Arial" w:cs="Arial"/>
          <w:sz w:val="20"/>
          <w:szCs w:val="20"/>
          <w:lang w:val="hr-BA"/>
        </w:rPr>
        <w:t>postavlјenju</w:t>
      </w:r>
      <w:proofErr w:type="spellEnd"/>
      <w:r w:rsidRPr="004B177A">
        <w:rPr>
          <w:rFonts w:ascii="Arial" w:hAnsi="Arial" w:cs="Arial"/>
          <w:sz w:val="20"/>
          <w:szCs w:val="20"/>
          <w:lang w:val="hr-BA"/>
        </w:rPr>
        <w:t xml:space="preserve">, odnosno preuzimanja dužnosti. </w:t>
      </w:r>
    </w:p>
    <w:p w14:paraId="0557CDFB" w14:textId="77777777" w:rsidR="005B2D9F" w:rsidRPr="004B177A" w:rsidRDefault="005B2D9F" w:rsidP="005B2D9F">
      <w:pPr>
        <w:pStyle w:val="NormalWeb"/>
        <w:spacing w:before="0" w:beforeAutospacing="0" w:after="0" w:afterAutospacing="0"/>
        <w:ind w:right="27"/>
        <w:jc w:val="both"/>
        <w:rPr>
          <w:rFonts w:ascii="Arial" w:hAnsi="Arial" w:cs="Arial"/>
          <w:sz w:val="20"/>
          <w:szCs w:val="20"/>
          <w:lang w:val="hr-BA"/>
        </w:rPr>
      </w:pPr>
    </w:p>
    <w:p w14:paraId="727D7F3F" w14:textId="77777777" w:rsidR="005B2D9F" w:rsidRPr="004B177A" w:rsidRDefault="005B2D9F" w:rsidP="005B2D9F">
      <w:pPr>
        <w:pStyle w:val="NormalWeb"/>
        <w:spacing w:before="0" w:beforeAutospacing="0" w:after="0" w:afterAutospacing="0"/>
        <w:ind w:right="27"/>
        <w:jc w:val="both"/>
        <w:rPr>
          <w:rFonts w:ascii="Arial" w:hAnsi="Arial" w:cs="Arial"/>
          <w:sz w:val="20"/>
          <w:szCs w:val="20"/>
          <w:lang w:val="hr-BA"/>
        </w:rPr>
      </w:pPr>
    </w:p>
    <w:p w14:paraId="53878AF2" w14:textId="77777777" w:rsidR="005B2D9F" w:rsidRPr="004B177A" w:rsidRDefault="005B2D9F" w:rsidP="005B2D9F">
      <w:pPr>
        <w:pStyle w:val="NormalWeb"/>
        <w:spacing w:before="0" w:beforeAutospacing="0" w:after="0" w:afterAutospacing="0"/>
        <w:ind w:right="27"/>
        <w:jc w:val="both"/>
        <w:rPr>
          <w:rFonts w:ascii="Arial" w:hAnsi="Arial" w:cs="Arial"/>
          <w:b/>
          <w:sz w:val="20"/>
          <w:szCs w:val="20"/>
          <w:lang w:val="hr-BA"/>
        </w:rPr>
      </w:pPr>
      <w:r w:rsidRPr="004B177A">
        <w:rPr>
          <w:rFonts w:ascii="Arial" w:hAnsi="Arial" w:cs="Arial"/>
          <w:b/>
          <w:i/>
          <w:sz w:val="20"/>
          <w:szCs w:val="20"/>
          <w:u w:val="single"/>
          <w:lang w:val="hr-BA"/>
        </w:rPr>
        <w:t>Priprema dokumentacije</w:t>
      </w:r>
      <w:r w:rsidRPr="004B177A">
        <w:rPr>
          <w:rFonts w:ascii="Arial" w:hAnsi="Arial" w:cs="Arial"/>
          <w:b/>
          <w:sz w:val="20"/>
          <w:szCs w:val="20"/>
          <w:lang w:val="hr-BA"/>
        </w:rPr>
        <w:t>:</w:t>
      </w:r>
    </w:p>
    <w:p w14:paraId="11EA57E2" w14:textId="77777777" w:rsidR="005B2D9F" w:rsidRPr="004B177A" w:rsidRDefault="005B2D9F" w:rsidP="005B2D9F">
      <w:pPr>
        <w:pStyle w:val="NormalWeb"/>
        <w:spacing w:before="0" w:beforeAutospacing="0" w:after="0" w:afterAutospacing="0"/>
        <w:ind w:right="27"/>
        <w:jc w:val="both"/>
        <w:rPr>
          <w:rFonts w:ascii="Arial" w:hAnsi="Arial" w:cs="Arial"/>
          <w:sz w:val="20"/>
          <w:szCs w:val="20"/>
          <w:lang w:val="hr-BA"/>
        </w:rPr>
      </w:pPr>
      <w:r w:rsidRPr="004B177A">
        <w:rPr>
          <w:rFonts w:ascii="Arial" w:hAnsi="Arial" w:cs="Arial"/>
          <w:b/>
          <w:sz w:val="20"/>
          <w:szCs w:val="20"/>
          <w:lang w:val="hr-BA"/>
        </w:rPr>
        <w:t>Skreće se pažnja kandidatima</w:t>
      </w:r>
      <w:r w:rsidRPr="004B177A">
        <w:rPr>
          <w:rFonts w:ascii="Arial" w:hAnsi="Arial" w:cs="Arial"/>
          <w:sz w:val="20"/>
          <w:szCs w:val="20"/>
          <w:lang w:val="hr-BA"/>
        </w:rPr>
        <w:t xml:space="preserve"> </w:t>
      </w:r>
      <w:r w:rsidRPr="004B177A">
        <w:rPr>
          <w:rFonts w:ascii="Arial" w:hAnsi="Arial" w:cs="Arial"/>
          <w:color w:val="0F1657"/>
          <w:sz w:val="20"/>
          <w:szCs w:val="20"/>
          <w:lang w:val="hr-BA"/>
        </w:rPr>
        <w:t xml:space="preserve">da su potrebnu dokumentaciju na natječaj dužni dostaviti sukladno </w:t>
      </w:r>
      <w:hyperlink r:id="rId6" w:history="1">
        <w:r w:rsidRPr="004B177A">
          <w:rPr>
            <w:rStyle w:val="Hyperlink"/>
            <w:rFonts w:ascii="Arial" w:hAnsi="Arial" w:cs="Arial"/>
            <w:color w:val="293587"/>
            <w:sz w:val="20"/>
            <w:szCs w:val="20"/>
            <w:u w:val="none"/>
            <w:lang w:val="hr-BA"/>
          </w:rPr>
          <w:t>Pravilniku o karakteru i sadržaju javnog natječaja, načinu sprovođenja intervjua i obrascima za sprovođenje intervjua</w:t>
        </w:r>
      </w:hyperlink>
      <w:r w:rsidRPr="004B177A">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663A3724" w14:textId="65B6E46A" w:rsidR="005B2D9F" w:rsidRPr="004B177A" w:rsidRDefault="001C7402" w:rsidP="005B2D9F">
      <w:pPr>
        <w:tabs>
          <w:tab w:val="left" w:pos="284"/>
        </w:tabs>
        <w:ind w:right="28"/>
        <w:jc w:val="both"/>
        <w:rPr>
          <w:rFonts w:ascii="Arial" w:hAnsi="Arial" w:cs="Arial"/>
          <w:sz w:val="20"/>
          <w:szCs w:val="20"/>
        </w:rPr>
      </w:pPr>
      <w:r w:rsidRPr="004B177A">
        <w:rPr>
          <w:rFonts w:ascii="Arial" w:hAnsi="Arial" w:cs="Arial"/>
          <w:sz w:val="20"/>
          <w:szCs w:val="20"/>
        </w:rPr>
        <w:t>U vezi s</w:t>
      </w:r>
      <w:r w:rsidR="003A30C8" w:rsidRPr="004B177A">
        <w:rPr>
          <w:rFonts w:ascii="Arial" w:hAnsi="Arial" w:cs="Arial"/>
          <w:sz w:val="20"/>
          <w:szCs w:val="20"/>
        </w:rPr>
        <w:t xml:space="preserve"> </w:t>
      </w:r>
      <w:r w:rsidRPr="004B177A">
        <w:rPr>
          <w:rFonts w:ascii="Arial" w:hAnsi="Arial" w:cs="Arial"/>
          <w:sz w:val="20"/>
          <w:szCs w:val="20"/>
        </w:rPr>
        <w:t>tim</w:t>
      </w:r>
      <w:r w:rsidR="005B2D9F" w:rsidRPr="004B177A">
        <w:rPr>
          <w:rFonts w:ascii="Arial" w:hAnsi="Arial" w:cs="Arial"/>
          <w:sz w:val="20"/>
          <w:szCs w:val="20"/>
        </w:rPr>
        <w:t xml:space="preserve">, kandidati se upućuju na pojašnjenje - tekst na službenoj internet stranici www.ads.gov.ba, u dijelu </w:t>
      </w:r>
      <w:hyperlink r:id="rId7" w:history="1">
        <w:r w:rsidR="005B2D9F" w:rsidRPr="004B177A">
          <w:rPr>
            <w:rStyle w:val="Hyperlink"/>
            <w:rFonts w:ascii="Arial" w:hAnsi="Arial" w:cs="Arial"/>
            <w:sz w:val="20"/>
            <w:szCs w:val="20"/>
          </w:rPr>
          <w:t>„Zapošljavanje/Napomena za kandidate/Stop greškama u prijavama!“</w:t>
        </w:r>
      </w:hyperlink>
      <w:r w:rsidR="005B2D9F" w:rsidRPr="004B177A">
        <w:rPr>
          <w:rFonts w:ascii="Arial" w:hAnsi="Arial" w:cs="Arial"/>
          <w:sz w:val="20"/>
          <w:szCs w:val="20"/>
        </w:rPr>
        <w:t xml:space="preserve">, te posebice odredbe Pravilnika o karakteru i sadržaju javnog natječaja, načinu provođenja intervjua i obrascima za sprovođenje intervjua, koje definiraju dokumentaciju: prijavni obrazac; sveučilišnu diplomu; važeće uvjerenje o državljanstvu; </w:t>
      </w:r>
      <w:hyperlink r:id="rId8" w:anchor="JI" w:tgtFrame="_blank" w:history="1">
        <w:r w:rsidR="005B2D9F" w:rsidRPr="004B177A">
          <w:rPr>
            <w:rFonts w:ascii="Arial" w:hAnsi="Arial" w:cs="Arial"/>
            <w:sz w:val="20"/>
            <w:szCs w:val="20"/>
          </w:rPr>
          <w:t>uvjerenje o položenom stručnom upravnom odnosno javnom ispitu</w:t>
        </w:r>
      </w:hyperlink>
      <w:r w:rsidR="005B2D9F" w:rsidRPr="004B177A">
        <w:rPr>
          <w:rFonts w:ascii="Arial" w:hAnsi="Arial" w:cs="Arial"/>
          <w:sz w:val="20"/>
          <w:szCs w:val="20"/>
        </w:rPr>
        <w:t xml:space="preserve">; dokaz o traženom radnom iskustvu; dokaz o traženoj razini znanja stranog jezika; dokaz o traženoj razini znanja rada na računalu; uvjerenje o </w:t>
      </w:r>
      <w:proofErr w:type="spellStart"/>
      <w:r w:rsidR="005B2D9F" w:rsidRPr="004B177A">
        <w:rPr>
          <w:rFonts w:ascii="Arial" w:hAnsi="Arial" w:cs="Arial"/>
          <w:sz w:val="20"/>
          <w:szCs w:val="20"/>
        </w:rPr>
        <w:t>nevođenju</w:t>
      </w:r>
      <w:proofErr w:type="spellEnd"/>
      <w:r w:rsidR="005B2D9F" w:rsidRPr="004B177A">
        <w:rPr>
          <w:rFonts w:ascii="Arial" w:hAnsi="Arial" w:cs="Arial"/>
          <w:sz w:val="20"/>
          <w:szCs w:val="20"/>
        </w:rPr>
        <w:t xml:space="preserve"> kaznenog postupka; rok i način dostavljanja prijave.</w:t>
      </w:r>
    </w:p>
    <w:p w14:paraId="62624933" w14:textId="77777777" w:rsidR="005B2D9F" w:rsidRPr="004B177A" w:rsidRDefault="005B2D9F" w:rsidP="005B2D9F">
      <w:pPr>
        <w:tabs>
          <w:tab w:val="left" w:pos="284"/>
        </w:tabs>
        <w:ind w:right="28"/>
        <w:jc w:val="both"/>
        <w:rPr>
          <w:rFonts w:ascii="Arial" w:hAnsi="Arial" w:cs="Arial"/>
          <w:sz w:val="20"/>
          <w:szCs w:val="20"/>
        </w:rPr>
      </w:pPr>
    </w:p>
    <w:p w14:paraId="6F9F23A8" w14:textId="77777777" w:rsidR="005B2D9F" w:rsidRPr="004B177A" w:rsidRDefault="005B2D9F" w:rsidP="005B2D9F">
      <w:pPr>
        <w:ind w:right="27"/>
        <w:jc w:val="both"/>
        <w:rPr>
          <w:rFonts w:ascii="Arial" w:hAnsi="Arial" w:cs="Arial"/>
          <w:b/>
          <w:i/>
          <w:sz w:val="20"/>
          <w:szCs w:val="20"/>
          <w:u w:val="single"/>
        </w:rPr>
      </w:pPr>
      <w:r w:rsidRPr="004B177A">
        <w:rPr>
          <w:rFonts w:ascii="Arial" w:hAnsi="Arial" w:cs="Arial"/>
          <w:b/>
          <w:i/>
          <w:sz w:val="20"/>
          <w:szCs w:val="20"/>
          <w:u w:val="single"/>
        </w:rPr>
        <w:t>Potrebni dokumenti:</w:t>
      </w:r>
    </w:p>
    <w:p w14:paraId="4727E715" w14:textId="77777777" w:rsidR="005B2D9F" w:rsidRPr="004B177A" w:rsidRDefault="005B2D9F" w:rsidP="005B2D9F">
      <w:pPr>
        <w:ind w:right="28"/>
        <w:jc w:val="both"/>
        <w:rPr>
          <w:rFonts w:ascii="Arial" w:hAnsi="Arial" w:cs="Arial"/>
          <w:b/>
          <w:sz w:val="20"/>
          <w:szCs w:val="20"/>
          <w:u w:val="single"/>
        </w:rPr>
      </w:pPr>
      <w:r w:rsidRPr="004B177A">
        <w:rPr>
          <w:rFonts w:ascii="Arial" w:hAnsi="Arial" w:cs="Arial"/>
          <w:b/>
          <w:sz w:val="20"/>
          <w:szCs w:val="20"/>
          <w:u w:val="single"/>
        </w:rPr>
        <w:t xml:space="preserve">I Ovjereni preslici: </w:t>
      </w:r>
    </w:p>
    <w:p w14:paraId="60D8DEA1" w14:textId="77777777" w:rsidR="005B2D9F" w:rsidRPr="004B177A" w:rsidRDefault="005B2D9F" w:rsidP="002E05CE">
      <w:pPr>
        <w:pStyle w:val="ListParagraph"/>
        <w:numPr>
          <w:ilvl w:val="0"/>
          <w:numId w:val="2"/>
        </w:numPr>
        <w:ind w:left="142" w:right="28" w:hanging="142"/>
        <w:jc w:val="both"/>
        <w:rPr>
          <w:rFonts w:ascii="Arial" w:hAnsi="Arial" w:cs="Arial"/>
          <w:sz w:val="20"/>
          <w:szCs w:val="20"/>
        </w:rPr>
      </w:pPr>
      <w:r w:rsidRPr="004B177A">
        <w:rPr>
          <w:rFonts w:ascii="Arial" w:hAnsi="Arial" w:cs="Arial"/>
          <w:sz w:val="20"/>
          <w:szCs w:val="20"/>
        </w:rPr>
        <w:t>sveučilišne diplome (nostrificirane/priznate diplome, ukoliko fakultet nije završen u BiH ili je diploma stečena u nekoj drugoj državi nakon 06.04.1992. godine);</w:t>
      </w:r>
    </w:p>
    <w:p w14:paraId="7AE1A3B2" w14:textId="3D2571CE" w:rsidR="005B2D9F" w:rsidRPr="004B177A" w:rsidRDefault="005B2D9F" w:rsidP="002E05CE">
      <w:pPr>
        <w:pStyle w:val="ListParagraph"/>
        <w:numPr>
          <w:ilvl w:val="0"/>
          <w:numId w:val="2"/>
        </w:numPr>
        <w:ind w:left="142" w:right="28" w:hanging="142"/>
        <w:jc w:val="both"/>
        <w:rPr>
          <w:rFonts w:ascii="Arial" w:hAnsi="Arial" w:cs="Arial"/>
          <w:sz w:val="20"/>
          <w:szCs w:val="20"/>
        </w:rPr>
      </w:pPr>
      <w:r w:rsidRPr="004B177A">
        <w:rPr>
          <w:rFonts w:ascii="Arial" w:hAnsi="Arial" w:cs="Arial"/>
          <w:sz w:val="20"/>
          <w:szCs w:val="20"/>
        </w:rPr>
        <w:t>dodatka diplome za kandidate koji su visoka naobrazba stekli po Bolonjskom sustavu studiranja; iznimno, samo u slučaju da visokoškolska ustanova dodatak diplomi nije uop</w:t>
      </w:r>
      <w:r w:rsidR="00D55DD9" w:rsidRPr="004B177A">
        <w:rPr>
          <w:rFonts w:ascii="Arial" w:hAnsi="Arial" w:cs="Arial"/>
          <w:sz w:val="20"/>
          <w:szCs w:val="20"/>
        </w:rPr>
        <w:t>ć</w:t>
      </w:r>
      <w:r w:rsidRPr="004B177A">
        <w:rPr>
          <w:rFonts w:ascii="Arial" w:hAnsi="Arial" w:cs="Arial"/>
          <w:sz w:val="20"/>
          <w:szCs w:val="20"/>
        </w:rPr>
        <w:t>e izdavala, niti za jednog diplomca, kandidat je dužan da uz ovjereni preslik sveučilišne diplome dostavi uvjerenje visokoškolske ustanove da dodatak diplomi nije uopće izdat, niti za jednog diplomca;</w:t>
      </w:r>
    </w:p>
    <w:p w14:paraId="3D51E25E" w14:textId="77777777" w:rsidR="005B2D9F" w:rsidRPr="004B177A"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9" w:anchor="UD" w:tgtFrame="_blank" w:history="1">
        <w:r w:rsidR="005B2D9F" w:rsidRPr="004B177A">
          <w:rPr>
            <w:rFonts w:ascii="Arial" w:hAnsi="Arial" w:cs="Arial"/>
            <w:sz w:val="20"/>
            <w:szCs w:val="20"/>
          </w:rPr>
          <w:t>uvjerenja o državljanstvu</w:t>
        </w:r>
      </w:hyperlink>
      <w:r w:rsidR="005B2D9F" w:rsidRPr="004B177A">
        <w:rPr>
          <w:rFonts w:ascii="Arial" w:hAnsi="Arial" w:cs="Arial"/>
          <w:sz w:val="20"/>
          <w:szCs w:val="20"/>
        </w:rPr>
        <w:t xml:space="preserve"> (ne starije od 6 mjeseci od dana izdavanja od strane nadležnog organa); </w:t>
      </w:r>
    </w:p>
    <w:p w14:paraId="09660FFC" w14:textId="77777777" w:rsidR="005B2D9F" w:rsidRPr="004B177A"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0" w:anchor="JI" w:tgtFrame="_blank" w:history="1">
        <w:r w:rsidR="005B2D9F" w:rsidRPr="004B177A">
          <w:rPr>
            <w:rFonts w:ascii="Arial" w:hAnsi="Arial" w:cs="Arial"/>
            <w:sz w:val="20"/>
            <w:szCs w:val="20"/>
          </w:rPr>
          <w:t>uvjerenja o položenom stručnom upravnom odnosno javnom ispitu</w:t>
        </w:r>
      </w:hyperlink>
      <w:r w:rsidR="005B2D9F" w:rsidRPr="004B177A">
        <w:rPr>
          <w:rFonts w:ascii="Arial" w:hAnsi="Arial" w:cs="Arial"/>
          <w:sz w:val="20"/>
          <w:szCs w:val="20"/>
        </w:rPr>
        <w:t>;</w:t>
      </w:r>
    </w:p>
    <w:p w14:paraId="2B7FF63D" w14:textId="77777777" w:rsidR="005B2D9F" w:rsidRPr="004B177A" w:rsidRDefault="00000000" w:rsidP="002E05CE">
      <w:pPr>
        <w:pStyle w:val="ListParagraph"/>
        <w:numPr>
          <w:ilvl w:val="0"/>
          <w:numId w:val="2"/>
        </w:numPr>
        <w:tabs>
          <w:tab w:val="left" w:pos="284"/>
        </w:tabs>
        <w:ind w:left="142" w:right="28" w:hanging="142"/>
        <w:jc w:val="both"/>
        <w:rPr>
          <w:rFonts w:ascii="Arial" w:hAnsi="Arial" w:cs="Arial"/>
          <w:sz w:val="20"/>
          <w:szCs w:val="20"/>
        </w:rPr>
      </w:pPr>
      <w:hyperlink r:id="rId11" w:anchor="RI" w:tgtFrame="_blank" w:history="1">
        <w:r w:rsidR="005B2D9F" w:rsidRPr="004B177A">
          <w:rPr>
            <w:rFonts w:ascii="Arial" w:hAnsi="Arial" w:cs="Arial"/>
            <w:sz w:val="20"/>
            <w:szCs w:val="20"/>
          </w:rPr>
          <w:t>potvrde ili uvjerenja kao dokaza o traženoj vrsti radnog iskustva</w:t>
        </w:r>
      </w:hyperlink>
      <w:r w:rsidR="005B2D9F" w:rsidRPr="004B177A">
        <w:rPr>
          <w:rFonts w:ascii="Arial" w:hAnsi="Arial" w:cs="Arial"/>
          <w:sz w:val="20"/>
          <w:szCs w:val="20"/>
        </w:rPr>
        <w:t>;</w:t>
      </w:r>
    </w:p>
    <w:p w14:paraId="238FAE40" w14:textId="77777777" w:rsidR="00903A51" w:rsidRPr="004B177A" w:rsidRDefault="00903A51" w:rsidP="00903A51">
      <w:pPr>
        <w:pStyle w:val="ListParagraph"/>
        <w:numPr>
          <w:ilvl w:val="0"/>
          <w:numId w:val="2"/>
        </w:numPr>
        <w:tabs>
          <w:tab w:val="left" w:pos="284"/>
        </w:tabs>
        <w:ind w:left="142" w:right="28" w:hanging="142"/>
        <w:jc w:val="both"/>
        <w:rPr>
          <w:rFonts w:ascii="Arial" w:hAnsi="Arial" w:cs="Arial"/>
          <w:sz w:val="20"/>
          <w:szCs w:val="20"/>
        </w:rPr>
      </w:pPr>
      <w:r w:rsidRPr="004B177A">
        <w:rPr>
          <w:rFonts w:ascii="Arial" w:hAnsi="Arial" w:cs="Arial"/>
          <w:sz w:val="20"/>
          <w:szCs w:val="20"/>
        </w:rPr>
        <w:t>dokaza o traženoj razini znanja stranog jezika;</w:t>
      </w:r>
    </w:p>
    <w:p w14:paraId="0A9263A7" w14:textId="300D4E90" w:rsidR="00962DAE" w:rsidRPr="004B177A" w:rsidRDefault="00962DAE" w:rsidP="002E05CE">
      <w:pPr>
        <w:pStyle w:val="ListParagraph"/>
        <w:numPr>
          <w:ilvl w:val="0"/>
          <w:numId w:val="2"/>
        </w:numPr>
        <w:tabs>
          <w:tab w:val="left" w:pos="284"/>
        </w:tabs>
        <w:ind w:left="142" w:right="28" w:hanging="142"/>
        <w:jc w:val="both"/>
        <w:rPr>
          <w:rFonts w:ascii="Arial" w:hAnsi="Arial" w:cs="Arial"/>
          <w:sz w:val="20"/>
          <w:szCs w:val="20"/>
        </w:rPr>
      </w:pPr>
      <w:r w:rsidRPr="004B177A">
        <w:rPr>
          <w:rFonts w:ascii="Arial" w:hAnsi="Arial" w:cs="Arial"/>
          <w:sz w:val="20"/>
          <w:szCs w:val="20"/>
        </w:rPr>
        <w:t>dokaza o traženoj razini znanja na računalu.</w:t>
      </w:r>
    </w:p>
    <w:p w14:paraId="2713E8BF" w14:textId="77777777" w:rsidR="005B2D9F" w:rsidRPr="004B177A" w:rsidRDefault="005B2D9F" w:rsidP="005B2D9F">
      <w:pPr>
        <w:pStyle w:val="ListParagraph"/>
        <w:tabs>
          <w:tab w:val="left" w:pos="284"/>
        </w:tabs>
        <w:ind w:left="142" w:right="28"/>
        <w:jc w:val="both"/>
        <w:rPr>
          <w:rFonts w:ascii="Arial" w:hAnsi="Arial" w:cs="Arial"/>
          <w:sz w:val="20"/>
          <w:szCs w:val="20"/>
        </w:rPr>
      </w:pPr>
    </w:p>
    <w:p w14:paraId="41D49E4F" w14:textId="77777777" w:rsidR="005B2D9F" w:rsidRPr="004B177A" w:rsidRDefault="005B2D9F" w:rsidP="005B2D9F">
      <w:pPr>
        <w:tabs>
          <w:tab w:val="left" w:pos="284"/>
        </w:tabs>
        <w:ind w:left="284" w:right="27" w:hanging="284"/>
        <w:jc w:val="both"/>
        <w:rPr>
          <w:rFonts w:ascii="Arial" w:hAnsi="Arial" w:cs="Arial"/>
          <w:sz w:val="20"/>
          <w:szCs w:val="20"/>
        </w:rPr>
      </w:pPr>
      <w:r w:rsidRPr="004B177A">
        <w:rPr>
          <w:rFonts w:ascii="Arial" w:hAnsi="Arial" w:cs="Arial"/>
          <w:b/>
          <w:sz w:val="20"/>
          <w:szCs w:val="20"/>
          <w:u w:val="single"/>
        </w:rPr>
        <w:t>II Vlastoručno potpisan</w:t>
      </w:r>
      <w:r w:rsidRPr="004B177A">
        <w:rPr>
          <w:rFonts w:ascii="Arial" w:hAnsi="Arial" w:cs="Arial"/>
          <w:sz w:val="20"/>
          <w:szCs w:val="20"/>
        </w:rPr>
        <w:t xml:space="preserve">: </w:t>
      </w:r>
    </w:p>
    <w:p w14:paraId="14CA1C03" w14:textId="77777777" w:rsidR="005B2D9F" w:rsidRPr="004B177A" w:rsidRDefault="005B2D9F" w:rsidP="005B2D9F">
      <w:pPr>
        <w:pStyle w:val="ListParagraph"/>
        <w:numPr>
          <w:ilvl w:val="0"/>
          <w:numId w:val="1"/>
        </w:numPr>
        <w:tabs>
          <w:tab w:val="clear" w:pos="720"/>
          <w:tab w:val="num" w:pos="426"/>
        </w:tabs>
        <w:ind w:left="142" w:right="27" w:hanging="142"/>
        <w:jc w:val="both"/>
        <w:rPr>
          <w:rFonts w:ascii="Arial" w:hAnsi="Arial" w:cs="Arial"/>
          <w:sz w:val="20"/>
          <w:szCs w:val="20"/>
        </w:rPr>
      </w:pPr>
      <w:r w:rsidRPr="004B177A">
        <w:rPr>
          <w:rFonts w:ascii="Arial" w:hAnsi="Arial" w:cs="Arial"/>
          <w:sz w:val="20"/>
          <w:szCs w:val="20"/>
        </w:rPr>
        <w:t xml:space="preserve">popunjen obrazac Agencije za državnu službu BiH: isti možete preuzeti na web stranici Agencije: </w:t>
      </w:r>
      <w:hyperlink r:id="rId12" w:history="1">
        <w:r w:rsidRPr="004B177A">
          <w:rPr>
            <w:rStyle w:val="Hyperlink"/>
            <w:rFonts w:ascii="Arial" w:hAnsi="Arial" w:cs="Arial"/>
            <w:sz w:val="20"/>
            <w:szCs w:val="20"/>
          </w:rPr>
          <w:t>www.ads.gov.ba</w:t>
        </w:r>
      </w:hyperlink>
      <w:r w:rsidRPr="004B177A">
        <w:rPr>
          <w:rFonts w:ascii="Arial" w:hAnsi="Arial" w:cs="Arial"/>
          <w:sz w:val="20"/>
          <w:szCs w:val="20"/>
        </w:rPr>
        <w:t xml:space="preserve">. Napominjemo da potpisan i </w:t>
      </w:r>
      <w:hyperlink r:id="rId13" w:anchor="PO" w:tgtFrame="_blank" w:history="1">
        <w:r w:rsidRPr="004B177A">
          <w:rPr>
            <w:rFonts w:ascii="Arial" w:hAnsi="Arial" w:cs="Arial"/>
            <w:sz w:val="20"/>
            <w:szCs w:val="20"/>
          </w:rPr>
          <w:t>popunjen obrazac</w:t>
        </w:r>
      </w:hyperlink>
      <w:r w:rsidRPr="004B177A">
        <w:rPr>
          <w:rFonts w:ascii="Arial" w:hAnsi="Arial" w:cs="Arial"/>
          <w:sz w:val="20"/>
          <w:szCs w:val="20"/>
        </w:rPr>
        <w:t xml:space="preserve"> ne može služiti kao dokaz bilo kog uvjeta iz teksta natječaja, isti olakšava rad tijelu koji vrši izbor i imenovanje, te predstavlja samo informacije o kandidatu, koje je potrebno dokazati traženom dokumentacijom.</w:t>
      </w:r>
    </w:p>
    <w:p w14:paraId="28A1545E" w14:textId="77777777" w:rsidR="005B2D9F" w:rsidRPr="004B177A"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p>
    <w:p w14:paraId="502E533E" w14:textId="77777777" w:rsidR="005B2D9F" w:rsidRPr="004B177A" w:rsidRDefault="005B2D9F" w:rsidP="005B2D9F">
      <w:pPr>
        <w:pStyle w:val="NormalWeb"/>
        <w:shd w:val="clear" w:color="auto" w:fill="FFFFFF"/>
        <w:spacing w:before="0" w:beforeAutospacing="0" w:after="0" w:afterAutospacing="0"/>
        <w:ind w:right="27"/>
        <w:jc w:val="both"/>
        <w:rPr>
          <w:rFonts w:ascii="Arial" w:hAnsi="Arial" w:cs="Arial"/>
          <w:sz w:val="20"/>
          <w:szCs w:val="20"/>
          <w:lang w:val="hr-BA"/>
        </w:rPr>
      </w:pPr>
      <w:r w:rsidRPr="004B177A">
        <w:rPr>
          <w:rFonts w:ascii="Arial" w:hAnsi="Arial" w:cs="Arial"/>
          <w:sz w:val="20"/>
          <w:szCs w:val="20"/>
          <w:lang w:val="hr-BA"/>
        </w:rPr>
        <w:t>Ovjereni preslici dokumenata nemaju ograničen rok važenja, pod uvjetom da ni dokumenti čiji su preslici ovjereni nemaju naznačen (preciziran) rok važenja.</w:t>
      </w:r>
    </w:p>
    <w:p w14:paraId="1C3C5B1A" w14:textId="77777777" w:rsidR="005B2D9F" w:rsidRPr="004B177A" w:rsidRDefault="005B2D9F" w:rsidP="005B2D9F">
      <w:pPr>
        <w:ind w:right="27"/>
        <w:jc w:val="both"/>
        <w:rPr>
          <w:rFonts w:ascii="Arial" w:hAnsi="Arial" w:cs="Arial"/>
          <w:sz w:val="20"/>
          <w:szCs w:val="20"/>
        </w:rPr>
      </w:pPr>
    </w:p>
    <w:p w14:paraId="527FA54C" w14:textId="2566023B" w:rsidR="005B2D9F" w:rsidRPr="004B177A" w:rsidRDefault="005B2D9F" w:rsidP="005B2D9F">
      <w:pPr>
        <w:ind w:right="27"/>
        <w:jc w:val="both"/>
        <w:rPr>
          <w:rFonts w:ascii="Arial" w:hAnsi="Arial" w:cs="Arial"/>
          <w:sz w:val="20"/>
          <w:szCs w:val="20"/>
        </w:rPr>
      </w:pPr>
      <w:r w:rsidRPr="004B177A">
        <w:rPr>
          <w:rFonts w:ascii="Arial" w:hAnsi="Arial" w:cs="Arial"/>
          <w:sz w:val="20"/>
          <w:szCs w:val="20"/>
        </w:rPr>
        <w:t>Sve tražene dokumente treba dostaviti najkasnije do</w:t>
      </w:r>
      <w:bookmarkStart w:id="4" w:name="_Hlk128046942"/>
      <w:r w:rsidR="00D944C2" w:rsidRPr="004B177A">
        <w:rPr>
          <w:rFonts w:ascii="Arial" w:hAnsi="Arial" w:cs="Arial"/>
          <w:b/>
          <w:bCs/>
          <w:sz w:val="20"/>
          <w:szCs w:val="20"/>
        </w:rPr>
        <w:t xml:space="preserve"> </w:t>
      </w:r>
      <w:r w:rsidR="00511978" w:rsidRPr="00511978">
        <w:rPr>
          <w:rFonts w:ascii="Arial" w:hAnsi="Arial" w:cs="Arial"/>
          <w:b/>
          <w:bCs/>
          <w:sz w:val="20"/>
          <w:szCs w:val="20"/>
          <w:u w:val="single"/>
        </w:rPr>
        <w:t>15.09.</w:t>
      </w:r>
      <w:r w:rsidR="00795BF1" w:rsidRPr="004B177A">
        <w:rPr>
          <w:rFonts w:ascii="Arial" w:hAnsi="Arial" w:cs="Arial"/>
          <w:b/>
          <w:bCs/>
          <w:sz w:val="20"/>
          <w:szCs w:val="20"/>
          <w:u w:val="single"/>
        </w:rPr>
        <w:t>202</w:t>
      </w:r>
      <w:r w:rsidR="002E05CE" w:rsidRPr="004B177A">
        <w:rPr>
          <w:rFonts w:ascii="Arial" w:hAnsi="Arial" w:cs="Arial"/>
          <w:b/>
          <w:bCs/>
          <w:sz w:val="20"/>
          <w:szCs w:val="20"/>
          <w:u w:val="single"/>
        </w:rPr>
        <w:t>6</w:t>
      </w:r>
      <w:r w:rsidRPr="004B177A">
        <w:rPr>
          <w:rFonts w:ascii="Arial" w:hAnsi="Arial" w:cs="Arial"/>
          <w:b/>
          <w:bCs/>
          <w:sz w:val="20"/>
          <w:szCs w:val="20"/>
          <w:u w:val="single"/>
        </w:rPr>
        <w:t>.</w:t>
      </w:r>
      <w:bookmarkEnd w:id="4"/>
      <w:r w:rsidRPr="004B177A">
        <w:rPr>
          <w:rFonts w:ascii="Arial" w:hAnsi="Arial" w:cs="Arial"/>
          <w:b/>
          <w:bCs/>
          <w:sz w:val="20"/>
          <w:szCs w:val="20"/>
          <w:u w:val="single"/>
        </w:rPr>
        <w:t xml:space="preserve"> godine</w:t>
      </w:r>
      <w:r w:rsidRPr="004B177A">
        <w:rPr>
          <w:rFonts w:ascii="Arial" w:hAnsi="Arial" w:cs="Arial"/>
          <w:sz w:val="20"/>
          <w:szCs w:val="20"/>
        </w:rPr>
        <w:t xml:space="preserve"> putem poštanske službe preporučenom pošiljkom na adresu: </w:t>
      </w:r>
    </w:p>
    <w:p w14:paraId="05F53EF0" w14:textId="77777777" w:rsidR="005B2D9F" w:rsidRPr="004B177A" w:rsidRDefault="005B2D9F" w:rsidP="005B2D9F">
      <w:pPr>
        <w:ind w:right="27"/>
        <w:jc w:val="both"/>
        <w:rPr>
          <w:rFonts w:ascii="Arial" w:hAnsi="Arial" w:cs="Arial"/>
          <w:b/>
          <w:color w:val="000000"/>
          <w:sz w:val="20"/>
          <w:szCs w:val="20"/>
          <w:lang w:eastAsia="bs-Latn-BA"/>
        </w:rPr>
      </w:pPr>
    </w:p>
    <w:p w14:paraId="7FE77EBA" w14:textId="77777777" w:rsidR="003A30C8" w:rsidRPr="004B177A" w:rsidRDefault="003A30C8" w:rsidP="003A30C8">
      <w:pPr>
        <w:ind w:right="27"/>
        <w:jc w:val="both"/>
        <w:rPr>
          <w:rFonts w:ascii="Arial" w:hAnsi="Arial" w:cs="Arial"/>
          <w:b/>
          <w:bCs/>
          <w:sz w:val="20"/>
          <w:szCs w:val="20"/>
        </w:rPr>
      </w:pPr>
      <w:r w:rsidRPr="004B177A">
        <w:rPr>
          <w:rFonts w:ascii="Arial" w:hAnsi="Arial" w:cs="Arial"/>
          <w:b/>
          <w:bCs/>
          <w:sz w:val="20"/>
          <w:szCs w:val="20"/>
        </w:rPr>
        <w:t>Agencija za statistiku BiH</w:t>
      </w:r>
    </w:p>
    <w:p w14:paraId="5E109E73" w14:textId="645200F4" w:rsidR="004C6900" w:rsidRPr="004B177A" w:rsidRDefault="004C6900" w:rsidP="004C6900">
      <w:pPr>
        <w:ind w:right="27"/>
        <w:jc w:val="both"/>
        <w:rPr>
          <w:rFonts w:ascii="Arial" w:hAnsi="Arial" w:cs="Arial"/>
          <w:b/>
          <w:bCs/>
          <w:sz w:val="20"/>
          <w:szCs w:val="20"/>
        </w:rPr>
      </w:pPr>
      <w:r w:rsidRPr="004B177A">
        <w:rPr>
          <w:rFonts w:ascii="Arial" w:hAnsi="Arial" w:cs="Arial"/>
          <w:b/>
          <w:bCs/>
          <w:sz w:val="20"/>
          <w:szCs w:val="20"/>
        </w:rPr>
        <w:t xml:space="preserve">„Interni </w:t>
      </w:r>
      <w:r w:rsidR="008A3D5D" w:rsidRPr="004B177A">
        <w:rPr>
          <w:rFonts w:ascii="Arial" w:hAnsi="Arial" w:cs="Arial"/>
          <w:b/>
          <w:bCs/>
          <w:sz w:val="20"/>
          <w:szCs w:val="20"/>
        </w:rPr>
        <w:t>natječaj</w:t>
      </w:r>
      <w:r w:rsidRPr="004B177A">
        <w:rPr>
          <w:rFonts w:ascii="Arial" w:hAnsi="Arial" w:cs="Arial"/>
          <w:b/>
          <w:bCs/>
          <w:sz w:val="20"/>
          <w:szCs w:val="20"/>
        </w:rPr>
        <w:t xml:space="preserve"> za popu</w:t>
      </w:r>
      <w:r w:rsidR="00EA4887" w:rsidRPr="004B177A">
        <w:rPr>
          <w:rFonts w:ascii="Arial" w:hAnsi="Arial" w:cs="Arial"/>
          <w:b/>
          <w:bCs/>
          <w:sz w:val="20"/>
          <w:szCs w:val="20"/>
        </w:rPr>
        <w:t>nu</w:t>
      </w:r>
      <w:r w:rsidRPr="004B177A">
        <w:rPr>
          <w:rFonts w:ascii="Arial" w:hAnsi="Arial" w:cs="Arial"/>
          <w:b/>
          <w:bCs/>
          <w:sz w:val="20"/>
          <w:szCs w:val="20"/>
        </w:rPr>
        <w:t xml:space="preserve"> </w:t>
      </w:r>
      <w:r w:rsidR="003A30C8" w:rsidRPr="004B177A">
        <w:rPr>
          <w:rFonts w:ascii="Arial" w:hAnsi="Arial" w:cs="Arial"/>
          <w:b/>
          <w:bCs/>
          <w:sz w:val="20"/>
          <w:szCs w:val="20"/>
        </w:rPr>
        <w:t>radnih mjesta državnih službenika u Agenciji za statistiku BiH“</w:t>
      </w:r>
    </w:p>
    <w:p w14:paraId="029EE875" w14:textId="78D2AE94" w:rsidR="005B2D9F" w:rsidRPr="004B177A" w:rsidRDefault="003A30C8" w:rsidP="004C6900">
      <w:pPr>
        <w:ind w:right="27"/>
        <w:jc w:val="both"/>
        <w:rPr>
          <w:rFonts w:ascii="Arial" w:hAnsi="Arial" w:cs="Arial"/>
          <w:b/>
          <w:bCs/>
          <w:sz w:val="20"/>
          <w:szCs w:val="20"/>
        </w:rPr>
      </w:pPr>
      <w:r w:rsidRPr="004B177A">
        <w:rPr>
          <w:rFonts w:ascii="Arial" w:hAnsi="Arial" w:cs="Arial"/>
          <w:b/>
          <w:bCs/>
          <w:sz w:val="20"/>
          <w:szCs w:val="20"/>
        </w:rPr>
        <w:t>Zelenih beretki 26</w:t>
      </w:r>
      <w:r w:rsidR="00D07DE2" w:rsidRPr="004B177A">
        <w:rPr>
          <w:rFonts w:ascii="Arial" w:hAnsi="Arial" w:cs="Arial"/>
          <w:b/>
          <w:bCs/>
          <w:sz w:val="20"/>
          <w:szCs w:val="20"/>
        </w:rPr>
        <w:t>,</w:t>
      </w:r>
      <w:r w:rsidR="004C6900" w:rsidRPr="004B177A">
        <w:rPr>
          <w:rFonts w:ascii="Arial" w:hAnsi="Arial" w:cs="Arial"/>
          <w:b/>
          <w:bCs/>
          <w:sz w:val="20"/>
          <w:szCs w:val="20"/>
        </w:rPr>
        <w:t xml:space="preserve"> 71</w:t>
      </w:r>
      <w:r w:rsidR="00D944C2" w:rsidRPr="004B177A">
        <w:rPr>
          <w:rFonts w:ascii="Arial" w:hAnsi="Arial" w:cs="Arial"/>
          <w:b/>
          <w:bCs/>
          <w:sz w:val="20"/>
          <w:szCs w:val="20"/>
        </w:rPr>
        <w:t>000</w:t>
      </w:r>
      <w:r w:rsidR="004C6900" w:rsidRPr="004B177A">
        <w:rPr>
          <w:rFonts w:ascii="Arial" w:hAnsi="Arial" w:cs="Arial"/>
          <w:b/>
          <w:bCs/>
          <w:sz w:val="20"/>
          <w:szCs w:val="20"/>
        </w:rPr>
        <w:t xml:space="preserve"> Sarajevo</w:t>
      </w:r>
    </w:p>
    <w:p w14:paraId="254894C4" w14:textId="77777777" w:rsidR="005B2D9F" w:rsidRPr="004B177A" w:rsidRDefault="005B2D9F" w:rsidP="005B2D9F">
      <w:pPr>
        <w:ind w:right="27"/>
        <w:jc w:val="both"/>
        <w:rPr>
          <w:rFonts w:ascii="Arial" w:hAnsi="Arial" w:cs="Arial"/>
          <w:sz w:val="20"/>
          <w:szCs w:val="20"/>
        </w:rPr>
      </w:pPr>
    </w:p>
    <w:p w14:paraId="6C7FE8E3" w14:textId="77777777" w:rsidR="005B2D9F" w:rsidRPr="004B177A" w:rsidRDefault="005B2D9F" w:rsidP="005B2D9F">
      <w:pPr>
        <w:ind w:right="27"/>
        <w:jc w:val="both"/>
        <w:rPr>
          <w:rFonts w:ascii="Arial" w:hAnsi="Arial" w:cs="Arial"/>
          <w:b/>
          <w:sz w:val="20"/>
          <w:szCs w:val="20"/>
        </w:rPr>
      </w:pPr>
      <w:r w:rsidRPr="004B177A">
        <w:rPr>
          <w:rFonts w:ascii="Arial" w:hAnsi="Arial" w:cs="Arial"/>
          <w:sz w:val="20"/>
          <w:szCs w:val="20"/>
        </w:rPr>
        <w:t>Ispunjavanje uvjeta utvrđenih ovim natječajem računa se sa danom predavanja prijave.</w:t>
      </w:r>
    </w:p>
    <w:p w14:paraId="02163A77" w14:textId="77777777" w:rsidR="005B2D9F" w:rsidRPr="003A30C8" w:rsidRDefault="005B2D9F" w:rsidP="005B2D9F">
      <w:pPr>
        <w:ind w:right="27"/>
        <w:jc w:val="both"/>
        <w:rPr>
          <w:rFonts w:ascii="Arial" w:hAnsi="Arial" w:cs="Arial"/>
          <w:sz w:val="20"/>
          <w:szCs w:val="20"/>
        </w:rPr>
      </w:pPr>
      <w:r w:rsidRPr="004B177A">
        <w:rPr>
          <w:rFonts w:ascii="Arial" w:hAnsi="Arial" w:cs="Arial"/>
          <w:sz w:val="20"/>
          <w:szCs w:val="20"/>
        </w:rPr>
        <w:t>Nepotpune, neblagovremene i neuredne prijave, prijave kandidata koji ne ispunjavaju uvjete ovog natječaja, kao i preslici tražene dokumentacije koji nisu ovjereni, neće se uzimati u razmatranje.</w:t>
      </w:r>
    </w:p>
    <w:p w14:paraId="54F8CE19" w14:textId="77777777" w:rsidR="009C721F" w:rsidRPr="003A30C8" w:rsidRDefault="009C721F" w:rsidP="005B2D9F">
      <w:pPr>
        <w:pStyle w:val="NormalWeb"/>
        <w:shd w:val="clear" w:color="auto" w:fill="FFFFFF"/>
        <w:spacing w:before="0" w:beforeAutospacing="0" w:after="0" w:afterAutospacing="0"/>
        <w:jc w:val="both"/>
        <w:rPr>
          <w:rFonts w:ascii="Arial" w:hAnsi="Arial" w:cs="Arial"/>
          <w:sz w:val="20"/>
          <w:szCs w:val="20"/>
          <w:lang w:val="hr-BA"/>
        </w:rPr>
      </w:pPr>
    </w:p>
    <w:sectPr w:rsidR="009C721F" w:rsidRPr="003A30C8" w:rsidSect="00CE57E4">
      <w:pgSz w:w="11906" w:h="16838" w:code="9"/>
      <w:pgMar w:top="1021" w:right="1021" w:bottom="102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719D0"/>
    <w:multiLevelType w:val="hybridMultilevel"/>
    <w:tmpl w:val="E79A91F4"/>
    <w:lvl w:ilvl="0" w:tplc="032AC132">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start w:val="1"/>
      <w:numFmt w:val="bullet"/>
      <w:lvlText w:val=""/>
      <w:lvlJc w:val="left"/>
      <w:pPr>
        <w:ind w:left="2880" w:hanging="360"/>
      </w:pPr>
      <w:rPr>
        <w:rFonts w:ascii="Symbol" w:hAnsi="Symbol" w:hint="default"/>
      </w:rPr>
    </w:lvl>
    <w:lvl w:ilvl="4" w:tplc="141A0003">
      <w:start w:val="1"/>
      <w:numFmt w:val="bullet"/>
      <w:lvlText w:val="o"/>
      <w:lvlJc w:val="left"/>
      <w:pPr>
        <w:ind w:left="3600" w:hanging="360"/>
      </w:pPr>
      <w:rPr>
        <w:rFonts w:ascii="Courier New" w:hAnsi="Courier New" w:cs="Courier New" w:hint="default"/>
      </w:rPr>
    </w:lvl>
    <w:lvl w:ilvl="5" w:tplc="141A0005">
      <w:start w:val="1"/>
      <w:numFmt w:val="bullet"/>
      <w:lvlText w:val=""/>
      <w:lvlJc w:val="left"/>
      <w:pPr>
        <w:ind w:left="4320" w:hanging="360"/>
      </w:pPr>
      <w:rPr>
        <w:rFonts w:ascii="Wingdings" w:hAnsi="Wingdings" w:hint="default"/>
      </w:rPr>
    </w:lvl>
    <w:lvl w:ilvl="6" w:tplc="141A0001">
      <w:start w:val="1"/>
      <w:numFmt w:val="bullet"/>
      <w:lvlText w:val=""/>
      <w:lvlJc w:val="left"/>
      <w:pPr>
        <w:ind w:left="5040" w:hanging="360"/>
      </w:pPr>
      <w:rPr>
        <w:rFonts w:ascii="Symbol" w:hAnsi="Symbol" w:hint="default"/>
      </w:rPr>
    </w:lvl>
    <w:lvl w:ilvl="7" w:tplc="141A0003">
      <w:start w:val="1"/>
      <w:numFmt w:val="bullet"/>
      <w:lvlText w:val="o"/>
      <w:lvlJc w:val="left"/>
      <w:pPr>
        <w:ind w:left="5760" w:hanging="360"/>
      </w:pPr>
      <w:rPr>
        <w:rFonts w:ascii="Courier New" w:hAnsi="Courier New" w:cs="Courier New" w:hint="default"/>
      </w:rPr>
    </w:lvl>
    <w:lvl w:ilvl="8" w:tplc="141A0005">
      <w:start w:val="1"/>
      <w:numFmt w:val="bullet"/>
      <w:lvlText w:val=""/>
      <w:lvlJc w:val="left"/>
      <w:pPr>
        <w:ind w:left="6480" w:hanging="360"/>
      </w:pPr>
      <w:rPr>
        <w:rFonts w:ascii="Wingdings" w:hAnsi="Wingdings" w:hint="default"/>
      </w:rPr>
    </w:lvl>
  </w:abstractNum>
  <w:abstractNum w:abstractNumId="1" w15:restartNumberingAfterBreak="0">
    <w:nsid w:val="54ED415B"/>
    <w:multiLevelType w:val="hybridMultilevel"/>
    <w:tmpl w:val="28E2CEF4"/>
    <w:lvl w:ilvl="0" w:tplc="0F64ADAA">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2" w15:restartNumberingAfterBreak="0">
    <w:nsid w:val="5C0579BB"/>
    <w:multiLevelType w:val="hybridMultilevel"/>
    <w:tmpl w:val="4516F436"/>
    <w:lvl w:ilvl="0" w:tplc="82FA5696">
      <w:numFmt w:val="bullet"/>
      <w:lvlText w:val="-"/>
      <w:lvlJc w:val="left"/>
      <w:pPr>
        <w:ind w:left="720" w:hanging="360"/>
      </w:pPr>
      <w:rPr>
        <w:rFonts w:ascii="Arial" w:eastAsia="Times New Roman" w:hAnsi="Arial" w:cs="Arial" w:hint="default"/>
      </w:rPr>
    </w:lvl>
    <w:lvl w:ilvl="1" w:tplc="1C1A0003" w:tentative="1">
      <w:start w:val="1"/>
      <w:numFmt w:val="bullet"/>
      <w:lvlText w:val="o"/>
      <w:lvlJc w:val="left"/>
      <w:pPr>
        <w:ind w:left="1440" w:hanging="360"/>
      </w:pPr>
      <w:rPr>
        <w:rFonts w:ascii="Courier New" w:hAnsi="Courier New" w:cs="Courier New" w:hint="default"/>
      </w:rPr>
    </w:lvl>
    <w:lvl w:ilvl="2" w:tplc="1C1A0005" w:tentative="1">
      <w:start w:val="1"/>
      <w:numFmt w:val="bullet"/>
      <w:lvlText w:val=""/>
      <w:lvlJc w:val="left"/>
      <w:pPr>
        <w:ind w:left="2160" w:hanging="360"/>
      </w:pPr>
      <w:rPr>
        <w:rFonts w:ascii="Wingdings" w:hAnsi="Wingdings" w:hint="default"/>
      </w:rPr>
    </w:lvl>
    <w:lvl w:ilvl="3" w:tplc="1C1A0001" w:tentative="1">
      <w:start w:val="1"/>
      <w:numFmt w:val="bullet"/>
      <w:lvlText w:val=""/>
      <w:lvlJc w:val="left"/>
      <w:pPr>
        <w:ind w:left="2880" w:hanging="360"/>
      </w:pPr>
      <w:rPr>
        <w:rFonts w:ascii="Symbol" w:hAnsi="Symbol" w:hint="default"/>
      </w:rPr>
    </w:lvl>
    <w:lvl w:ilvl="4" w:tplc="1C1A0003" w:tentative="1">
      <w:start w:val="1"/>
      <w:numFmt w:val="bullet"/>
      <w:lvlText w:val="o"/>
      <w:lvlJc w:val="left"/>
      <w:pPr>
        <w:ind w:left="3600" w:hanging="360"/>
      </w:pPr>
      <w:rPr>
        <w:rFonts w:ascii="Courier New" w:hAnsi="Courier New" w:cs="Courier New" w:hint="default"/>
      </w:rPr>
    </w:lvl>
    <w:lvl w:ilvl="5" w:tplc="1C1A0005" w:tentative="1">
      <w:start w:val="1"/>
      <w:numFmt w:val="bullet"/>
      <w:lvlText w:val=""/>
      <w:lvlJc w:val="left"/>
      <w:pPr>
        <w:ind w:left="4320" w:hanging="360"/>
      </w:pPr>
      <w:rPr>
        <w:rFonts w:ascii="Wingdings" w:hAnsi="Wingdings" w:hint="default"/>
      </w:rPr>
    </w:lvl>
    <w:lvl w:ilvl="6" w:tplc="1C1A0001" w:tentative="1">
      <w:start w:val="1"/>
      <w:numFmt w:val="bullet"/>
      <w:lvlText w:val=""/>
      <w:lvlJc w:val="left"/>
      <w:pPr>
        <w:ind w:left="5040" w:hanging="360"/>
      </w:pPr>
      <w:rPr>
        <w:rFonts w:ascii="Symbol" w:hAnsi="Symbol" w:hint="default"/>
      </w:rPr>
    </w:lvl>
    <w:lvl w:ilvl="7" w:tplc="1C1A0003" w:tentative="1">
      <w:start w:val="1"/>
      <w:numFmt w:val="bullet"/>
      <w:lvlText w:val="o"/>
      <w:lvlJc w:val="left"/>
      <w:pPr>
        <w:ind w:left="5760" w:hanging="360"/>
      </w:pPr>
      <w:rPr>
        <w:rFonts w:ascii="Courier New" w:hAnsi="Courier New" w:cs="Courier New" w:hint="default"/>
      </w:rPr>
    </w:lvl>
    <w:lvl w:ilvl="8" w:tplc="1C1A0005" w:tentative="1">
      <w:start w:val="1"/>
      <w:numFmt w:val="bullet"/>
      <w:lvlText w:val=""/>
      <w:lvlJc w:val="left"/>
      <w:pPr>
        <w:ind w:left="6480" w:hanging="360"/>
      </w:pPr>
      <w:rPr>
        <w:rFonts w:ascii="Wingdings" w:hAnsi="Wingdings" w:hint="default"/>
      </w:rPr>
    </w:lvl>
  </w:abstractNum>
  <w:abstractNum w:abstractNumId="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730E3AAA"/>
    <w:multiLevelType w:val="hybridMultilevel"/>
    <w:tmpl w:val="B6E88796"/>
    <w:lvl w:ilvl="0" w:tplc="12A242CC">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6116725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74098">
    <w:abstractNumId w:val="5"/>
  </w:num>
  <w:num w:numId="3" w16cid:durableId="229195100">
    <w:abstractNumId w:val="0"/>
  </w:num>
  <w:num w:numId="4" w16cid:durableId="1757630382">
    <w:abstractNumId w:val="1"/>
  </w:num>
  <w:num w:numId="5" w16cid:durableId="503781408">
    <w:abstractNumId w:val="2"/>
  </w:num>
  <w:num w:numId="6" w16cid:durableId="15121374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AC6"/>
    <w:rsid w:val="00005161"/>
    <w:rsid w:val="000104F3"/>
    <w:rsid w:val="000200B9"/>
    <w:rsid w:val="000264CA"/>
    <w:rsid w:val="00030568"/>
    <w:rsid w:val="00030AC3"/>
    <w:rsid w:val="000352EA"/>
    <w:rsid w:val="00041106"/>
    <w:rsid w:val="00052E56"/>
    <w:rsid w:val="00054B24"/>
    <w:rsid w:val="00057C22"/>
    <w:rsid w:val="000704D2"/>
    <w:rsid w:val="000847E7"/>
    <w:rsid w:val="0009162A"/>
    <w:rsid w:val="000A74EC"/>
    <w:rsid w:val="000A7599"/>
    <w:rsid w:val="000B1A6B"/>
    <w:rsid w:val="0012188F"/>
    <w:rsid w:val="0014589F"/>
    <w:rsid w:val="00173674"/>
    <w:rsid w:val="00197732"/>
    <w:rsid w:val="001A40A6"/>
    <w:rsid w:val="001C2690"/>
    <w:rsid w:val="001C7402"/>
    <w:rsid w:val="00203D92"/>
    <w:rsid w:val="002261F2"/>
    <w:rsid w:val="002401BF"/>
    <w:rsid w:val="00241601"/>
    <w:rsid w:val="00246A58"/>
    <w:rsid w:val="00276CE3"/>
    <w:rsid w:val="002A5301"/>
    <w:rsid w:val="002B3AAA"/>
    <w:rsid w:val="002E05CE"/>
    <w:rsid w:val="002E1630"/>
    <w:rsid w:val="0030779D"/>
    <w:rsid w:val="00345207"/>
    <w:rsid w:val="0036333E"/>
    <w:rsid w:val="003641D5"/>
    <w:rsid w:val="00376447"/>
    <w:rsid w:val="003869F1"/>
    <w:rsid w:val="003A108F"/>
    <w:rsid w:val="003A30C8"/>
    <w:rsid w:val="003B6021"/>
    <w:rsid w:val="003B62A7"/>
    <w:rsid w:val="003B6EF7"/>
    <w:rsid w:val="003C690D"/>
    <w:rsid w:val="003D362F"/>
    <w:rsid w:val="003E66F6"/>
    <w:rsid w:val="0040567D"/>
    <w:rsid w:val="00411D07"/>
    <w:rsid w:val="00412315"/>
    <w:rsid w:val="00441E6D"/>
    <w:rsid w:val="00452BF4"/>
    <w:rsid w:val="0045346A"/>
    <w:rsid w:val="00466A86"/>
    <w:rsid w:val="00472469"/>
    <w:rsid w:val="004A73C4"/>
    <w:rsid w:val="004A7A60"/>
    <w:rsid w:val="004B177A"/>
    <w:rsid w:val="004B1920"/>
    <w:rsid w:val="004C6900"/>
    <w:rsid w:val="004E0B23"/>
    <w:rsid w:val="00511978"/>
    <w:rsid w:val="00526BD7"/>
    <w:rsid w:val="0057038F"/>
    <w:rsid w:val="005B2D9F"/>
    <w:rsid w:val="005D5553"/>
    <w:rsid w:val="005E7E6B"/>
    <w:rsid w:val="005F382B"/>
    <w:rsid w:val="005F7BE1"/>
    <w:rsid w:val="00604F53"/>
    <w:rsid w:val="0063406C"/>
    <w:rsid w:val="0065372C"/>
    <w:rsid w:val="00657339"/>
    <w:rsid w:val="006961E4"/>
    <w:rsid w:val="006A45C2"/>
    <w:rsid w:val="006B1826"/>
    <w:rsid w:val="006D04E9"/>
    <w:rsid w:val="006D123B"/>
    <w:rsid w:val="00707DF1"/>
    <w:rsid w:val="007113DB"/>
    <w:rsid w:val="0075183E"/>
    <w:rsid w:val="00765A6C"/>
    <w:rsid w:val="0078370B"/>
    <w:rsid w:val="00795BF1"/>
    <w:rsid w:val="007A5C97"/>
    <w:rsid w:val="007B0677"/>
    <w:rsid w:val="007B1D48"/>
    <w:rsid w:val="007B4BAE"/>
    <w:rsid w:val="007E56EC"/>
    <w:rsid w:val="007E7966"/>
    <w:rsid w:val="007F641F"/>
    <w:rsid w:val="0085449D"/>
    <w:rsid w:val="00867CAB"/>
    <w:rsid w:val="00871A41"/>
    <w:rsid w:val="00875A89"/>
    <w:rsid w:val="00883E1E"/>
    <w:rsid w:val="008A3D5D"/>
    <w:rsid w:val="008C445F"/>
    <w:rsid w:val="008D2F18"/>
    <w:rsid w:val="008D523F"/>
    <w:rsid w:val="008D53D8"/>
    <w:rsid w:val="008F5AE9"/>
    <w:rsid w:val="00903A51"/>
    <w:rsid w:val="00962DAE"/>
    <w:rsid w:val="00973B02"/>
    <w:rsid w:val="009955C4"/>
    <w:rsid w:val="009B0B33"/>
    <w:rsid w:val="009C721F"/>
    <w:rsid w:val="009D1730"/>
    <w:rsid w:val="009D62EA"/>
    <w:rsid w:val="009E1FAC"/>
    <w:rsid w:val="00A13989"/>
    <w:rsid w:val="00A24691"/>
    <w:rsid w:val="00A25053"/>
    <w:rsid w:val="00A273FF"/>
    <w:rsid w:val="00A652E0"/>
    <w:rsid w:val="00A664FA"/>
    <w:rsid w:val="00AD6581"/>
    <w:rsid w:val="00AF4432"/>
    <w:rsid w:val="00AF7021"/>
    <w:rsid w:val="00B02CC8"/>
    <w:rsid w:val="00B54B8B"/>
    <w:rsid w:val="00B573FB"/>
    <w:rsid w:val="00B649F6"/>
    <w:rsid w:val="00B66072"/>
    <w:rsid w:val="00B667B9"/>
    <w:rsid w:val="00B77EF9"/>
    <w:rsid w:val="00B875DE"/>
    <w:rsid w:val="00B92299"/>
    <w:rsid w:val="00BA1397"/>
    <w:rsid w:val="00BD2EF0"/>
    <w:rsid w:val="00BD308E"/>
    <w:rsid w:val="00BF38AB"/>
    <w:rsid w:val="00BF5995"/>
    <w:rsid w:val="00C11CA4"/>
    <w:rsid w:val="00C16A50"/>
    <w:rsid w:val="00C1703E"/>
    <w:rsid w:val="00C24E36"/>
    <w:rsid w:val="00C259C7"/>
    <w:rsid w:val="00C40766"/>
    <w:rsid w:val="00C417DF"/>
    <w:rsid w:val="00C43C46"/>
    <w:rsid w:val="00C84F03"/>
    <w:rsid w:val="00C865B5"/>
    <w:rsid w:val="00C9112E"/>
    <w:rsid w:val="00C97890"/>
    <w:rsid w:val="00CA2E24"/>
    <w:rsid w:val="00CD0EAC"/>
    <w:rsid w:val="00CD636A"/>
    <w:rsid w:val="00CE5782"/>
    <w:rsid w:val="00CE57E4"/>
    <w:rsid w:val="00CF3270"/>
    <w:rsid w:val="00D07DE2"/>
    <w:rsid w:val="00D130DB"/>
    <w:rsid w:val="00D46322"/>
    <w:rsid w:val="00D5483A"/>
    <w:rsid w:val="00D55DD9"/>
    <w:rsid w:val="00D57F26"/>
    <w:rsid w:val="00D65ECB"/>
    <w:rsid w:val="00D77666"/>
    <w:rsid w:val="00D8224C"/>
    <w:rsid w:val="00D86E44"/>
    <w:rsid w:val="00D91A96"/>
    <w:rsid w:val="00D944C2"/>
    <w:rsid w:val="00DA2E40"/>
    <w:rsid w:val="00E00E03"/>
    <w:rsid w:val="00E31A18"/>
    <w:rsid w:val="00E33C75"/>
    <w:rsid w:val="00E4130A"/>
    <w:rsid w:val="00E5049A"/>
    <w:rsid w:val="00E54E7C"/>
    <w:rsid w:val="00E61696"/>
    <w:rsid w:val="00E62D3D"/>
    <w:rsid w:val="00E821F7"/>
    <w:rsid w:val="00E87518"/>
    <w:rsid w:val="00EA473F"/>
    <w:rsid w:val="00EA4887"/>
    <w:rsid w:val="00EB4C5A"/>
    <w:rsid w:val="00EC6F85"/>
    <w:rsid w:val="00EC79CF"/>
    <w:rsid w:val="00ED5365"/>
    <w:rsid w:val="00EE329D"/>
    <w:rsid w:val="00F06168"/>
    <w:rsid w:val="00F2700B"/>
    <w:rsid w:val="00F45649"/>
    <w:rsid w:val="00F52858"/>
    <w:rsid w:val="00F53A8F"/>
    <w:rsid w:val="00F57D70"/>
    <w:rsid w:val="00F67DB9"/>
    <w:rsid w:val="00F76EC8"/>
    <w:rsid w:val="00F96AC6"/>
    <w:rsid w:val="00FC240D"/>
    <w:rsid w:val="00FC32B4"/>
    <w:rsid w:val="00FC4BE1"/>
    <w:rsid w:val="00FD1BB6"/>
    <w:rsid w:val="00FD4087"/>
    <w:rsid w:val="00FD6ACA"/>
    <w:rsid w:val="00FE5EA2"/>
    <w:rsid w:val="00FF7DFD"/>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7D7B4"/>
  <w15:chartTrackingRefBased/>
  <w15:docId w15:val="{6B7A8C82-C282-4AFD-A999-DA4FD8DC5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AC6"/>
    <w:pPr>
      <w:spacing w:after="0" w:line="240" w:lineRule="auto"/>
    </w:pPr>
    <w:rPr>
      <w:rFonts w:ascii="Times New Roman" w:eastAsia="Times New Roman" w:hAnsi="Times New Roman" w:cs="Times New Roman"/>
      <w:sz w:val="24"/>
      <w:szCs w:val="24"/>
      <w:lang w:val="hr-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AC6"/>
    <w:rPr>
      <w:color w:val="0000FF"/>
      <w:u w:val="single"/>
    </w:rPr>
  </w:style>
  <w:style w:type="paragraph" w:styleId="NormalWeb">
    <w:name w:val="Normal (Web)"/>
    <w:basedOn w:val="Normal"/>
    <w:uiPriority w:val="99"/>
    <w:unhideWhenUsed/>
    <w:rsid w:val="00F96AC6"/>
    <w:pPr>
      <w:spacing w:before="100" w:beforeAutospacing="1" w:after="100" w:afterAutospacing="1"/>
    </w:pPr>
    <w:rPr>
      <w:lang w:val="en-US"/>
    </w:rPr>
  </w:style>
  <w:style w:type="paragraph" w:styleId="ListParagraph">
    <w:name w:val="List Paragraph"/>
    <w:basedOn w:val="Normal"/>
    <w:uiPriority w:val="34"/>
    <w:qFormat/>
    <w:rsid w:val="00F96AC6"/>
    <w:pPr>
      <w:ind w:left="720"/>
      <w:contextualSpacing/>
    </w:pPr>
  </w:style>
  <w:style w:type="paragraph" w:styleId="BalloonText">
    <w:name w:val="Balloon Text"/>
    <w:basedOn w:val="Normal"/>
    <w:link w:val="BalloonTextChar"/>
    <w:uiPriority w:val="99"/>
    <w:semiHidden/>
    <w:unhideWhenUsed/>
    <w:rsid w:val="00F96A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AC6"/>
    <w:rPr>
      <w:rFonts w:ascii="Segoe UI" w:eastAsia="Times New Roman" w:hAnsi="Segoe UI" w:cs="Segoe UI"/>
      <w:sz w:val="18"/>
      <w:szCs w:val="18"/>
      <w:lang w:val="hr-BA"/>
    </w:rPr>
  </w:style>
  <w:style w:type="paragraph" w:styleId="Header">
    <w:name w:val="header"/>
    <w:basedOn w:val="Normal"/>
    <w:link w:val="HeaderChar"/>
    <w:rsid w:val="00FF7DFD"/>
    <w:pPr>
      <w:tabs>
        <w:tab w:val="center" w:pos="4153"/>
        <w:tab w:val="right" w:pos="8306"/>
      </w:tabs>
    </w:pPr>
    <w:rPr>
      <w:rFonts w:ascii="Verdana" w:hAnsi="Verdana"/>
      <w:sz w:val="20"/>
      <w:lang w:val="hr-HR"/>
    </w:rPr>
  </w:style>
  <w:style w:type="character" w:customStyle="1" w:styleId="HeaderChar">
    <w:name w:val="Header Char"/>
    <w:basedOn w:val="DefaultParagraphFont"/>
    <w:link w:val="Header"/>
    <w:rsid w:val="00FF7DFD"/>
    <w:rPr>
      <w:rFonts w:ascii="Verdana" w:eastAsia="Times New Roman" w:hAnsi="Verdana" w:cs="Times New Roman"/>
      <w:sz w:val="20"/>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902525">
      <w:bodyDiv w:val="1"/>
      <w:marLeft w:val="0"/>
      <w:marRight w:val="0"/>
      <w:marTop w:val="0"/>
      <w:marBottom w:val="0"/>
      <w:divBdr>
        <w:top w:val="none" w:sz="0" w:space="0" w:color="auto"/>
        <w:left w:val="none" w:sz="0" w:space="0" w:color="auto"/>
        <w:bottom w:val="none" w:sz="0" w:space="0" w:color="auto"/>
        <w:right w:val="none" w:sz="0" w:space="0" w:color="auto"/>
      </w:divBdr>
    </w:div>
    <w:div w:id="6587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13" Type="http://schemas.openxmlformats.org/officeDocument/2006/relationships/hyperlink" Target="http://www.ads.gov.ba/v2/index.php?option=com_content&amp;view=article&amp;id=149&amp;Itemid=65&amp;lang=bs" TargetMode="External"/><Relationship Id="rId3" Type="http://schemas.openxmlformats.org/officeDocument/2006/relationships/settings" Target="settings.xml"/><Relationship Id="rId7" Type="http://schemas.openxmlformats.org/officeDocument/2006/relationships/hyperlink" Target="https://www.ads.gov.ba/bs-Latn-BA/articles/69/stop-greskama-u-prijavama" TargetMode="External"/><Relationship Id="rId12" Type="http://schemas.openxmlformats.org/officeDocument/2006/relationships/hyperlink" Target="http://www.ads.gov.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hyperlink" Target="http://www.ads.gov.ba" TargetMode="External"/><Relationship Id="rId15" Type="http://schemas.openxmlformats.org/officeDocument/2006/relationships/theme" Target="theme/theme1.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webSettings" Target="webSettings.xml"/><Relationship Id="rId9" Type="http://schemas.openxmlformats.org/officeDocument/2006/relationships/hyperlink" Target="http://www.ads.gov.ba/v2/index.php?option=com_content&amp;view=article&amp;id=149&amp;Itemid=65&amp;lang=b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1896</Words>
  <Characters>10812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Azra Kost</dc:creator>
  <cp:keywords/>
  <dc:description/>
  <cp:lastModifiedBy>Boro Šarčević</cp:lastModifiedBy>
  <cp:revision>56</cp:revision>
  <cp:lastPrinted>2026-08-21T10:06:00Z</cp:lastPrinted>
  <dcterms:created xsi:type="dcterms:W3CDTF">2023-07-07T09:05:00Z</dcterms:created>
  <dcterms:modified xsi:type="dcterms:W3CDTF">2026-09-02T08:33:00Z</dcterms:modified>
</cp:coreProperties>
</file>