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6C5EA0B8"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na</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zahtjev</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Ministarstva</w:t>
      </w:r>
      <w:r w:rsidR="00B20C73">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komunikacija</w:t>
      </w:r>
      <w:r w:rsidR="00B20C73">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i</w:t>
      </w:r>
      <w:r w:rsidR="00B20C73">
        <w:rPr>
          <w:rFonts w:ascii="Arial" w:eastAsia="Calibri" w:hAnsi="Arial" w:cs="Arial"/>
          <w:sz w:val="20"/>
          <w:szCs w:val="20"/>
          <w:lang w:val="sr-Latn-BA" w:eastAsia="en-US"/>
        </w:rPr>
        <w:t xml:space="preserve"> </w:t>
      </w:r>
      <w:r w:rsidR="00A411F0">
        <w:rPr>
          <w:rFonts w:ascii="Arial" w:eastAsia="Calibri" w:hAnsi="Arial" w:cs="Arial"/>
          <w:sz w:val="20"/>
          <w:szCs w:val="20"/>
          <w:lang w:val="sr-Latn-BA" w:eastAsia="en-US"/>
        </w:rPr>
        <w:t>prometa</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Bosne</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i</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Hercegovine</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32C332E4"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w:t>
      </w:r>
      <w:r w:rsidR="00317FA8">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državn</w:t>
      </w:r>
      <w:r w:rsidR="00317FA8">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23CE1DAC" w:rsidR="001F2936" w:rsidRPr="00601140" w:rsidRDefault="001D1B49" w:rsidP="00317FA8">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w:t>
      </w:r>
      <w:r w:rsidR="00B20C7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komunikacija</w:t>
      </w:r>
      <w:r w:rsidR="00B20C7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B20C73">
        <w:rPr>
          <w:rFonts w:ascii="Arial" w:eastAsia="Calibri" w:hAnsi="Arial" w:cs="Arial"/>
          <w:b/>
          <w:sz w:val="20"/>
          <w:szCs w:val="20"/>
          <w:lang w:val="sr-Latn-BA" w:eastAsia="en-US"/>
        </w:rPr>
        <w:t xml:space="preserve"> </w:t>
      </w:r>
      <w:r w:rsidR="00A411F0">
        <w:rPr>
          <w:rFonts w:ascii="Arial" w:eastAsia="Calibri" w:hAnsi="Arial" w:cs="Arial"/>
          <w:b/>
          <w:sz w:val="20"/>
          <w:szCs w:val="20"/>
          <w:lang w:val="sr-Latn-BA" w:eastAsia="en-US"/>
        </w:rPr>
        <w:t>prometa</w:t>
      </w:r>
      <w:r w:rsidR="00317FA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Hercegovine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6B267B5D" w14:textId="08F8B8C5" w:rsidR="00B20C73" w:rsidRPr="00601140" w:rsidRDefault="00B20C73"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w:t>
      </w:r>
      <w:r w:rsidR="00317FA8">
        <w:rPr>
          <w:rFonts w:ascii="Arial" w:eastAsia="Calibri" w:hAnsi="Arial" w:cs="Arial"/>
          <w:b/>
          <w:sz w:val="20"/>
          <w:szCs w:val="20"/>
          <w:lang w:val="sr-Latn-BA" w:eastAsia="en-US"/>
        </w:rPr>
        <w:t>1</w:t>
      </w:r>
      <w:r>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Interni</w:t>
      </w:r>
      <w:r w:rsidRPr="00B20C73">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revizor</w:t>
      </w:r>
      <w:r w:rsidRPr="00B20C73">
        <w:rPr>
          <w:rFonts w:ascii="Arial" w:eastAsia="Calibri" w:hAnsi="Arial" w:cs="Arial"/>
          <w:b/>
          <w:sz w:val="20"/>
          <w:szCs w:val="20"/>
          <w:lang w:val="sr-Latn-BA" w:eastAsia="en-US"/>
        </w:rPr>
        <w:t>/</w:t>
      </w:r>
      <w:r w:rsidR="001D1B49">
        <w:rPr>
          <w:rFonts w:ascii="Arial" w:eastAsia="Calibri" w:hAnsi="Arial" w:cs="Arial"/>
          <w:b/>
          <w:sz w:val="20"/>
          <w:szCs w:val="20"/>
          <w:lang w:val="sr-Latn-BA" w:eastAsia="en-US"/>
        </w:rPr>
        <w:t>stručni</w:t>
      </w:r>
      <w:r w:rsidRPr="00B20C73">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savjetnik</w:t>
      </w:r>
    </w:p>
    <w:p w14:paraId="39E70F6D" w14:textId="77777777" w:rsidR="00B20C73" w:rsidRDefault="00B20C73" w:rsidP="00A31B0C">
      <w:pPr>
        <w:jc w:val="both"/>
        <w:rPr>
          <w:rFonts w:ascii="Arial" w:eastAsia="Calibri" w:hAnsi="Arial" w:cs="Arial"/>
          <w:sz w:val="20"/>
          <w:szCs w:val="20"/>
          <w:lang w:val="sr-Latn-BA" w:eastAsia="en-US"/>
        </w:rPr>
      </w:pPr>
    </w:p>
    <w:p w14:paraId="0747346A" w14:textId="51B26B39" w:rsidR="00B20C73" w:rsidRDefault="00B20C73" w:rsidP="00A31B0C">
      <w:pPr>
        <w:jc w:val="both"/>
        <w:rPr>
          <w:rFonts w:ascii="Arial" w:eastAsia="Calibri" w:hAnsi="Arial" w:cs="Arial"/>
          <w:sz w:val="20"/>
          <w:szCs w:val="20"/>
          <w:lang w:val="sr-Latn-BA" w:eastAsia="en-US"/>
        </w:rPr>
      </w:pPr>
    </w:p>
    <w:p w14:paraId="65D88DBD" w14:textId="62411C68" w:rsidR="00B20C73" w:rsidRDefault="001D1B49" w:rsidP="00B20C73">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JEDINICA</w:t>
      </w:r>
      <w:r w:rsidR="00B20C73" w:rsidRPr="00B20C73">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ZA</w:t>
      </w:r>
      <w:r w:rsidR="00B20C73" w:rsidRPr="00B20C73">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INTERNU</w:t>
      </w:r>
      <w:r w:rsidR="00B20C73" w:rsidRPr="00B20C73">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REVIZIJU</w:t>
      </w:r>
    </w:p>
    <w:p w14:paraId="4E9EEFE3" w14:textId="77777777" w:rsidR="00B20C73" w:rsidRPr="00601140" w:rsidRDefault="00B20C73" w:rsidP="00B20C73">
      <w:pPr>
        <w:jc w:val="both"/>
        <w:rPr>
          <w:rFonts w:ascii="Arial" w:eastAsia="Calibri" w:hAnsi="Arial" w:cs="Arial"/>
          <w:b/>
          <w:sz w:val="20"/>
          <w:szCs w:val="20"/>
          <w:u w:val="single"/>
          <w:lang w:val="sr-Latn-BA" w:eastAsia="en-US"/>
        </w:rPr>
      </w:pPr>
    </w:p>
    <w:p w14:paraId="1AF214C2" w14:textId="187BDCA1" w:rsidR="002027E4" w:rsidRDefault="002027E4" w:rsidP="00B20C73">
      <w:pPr>
        <w:jc w:val="both"/>
        <w:rPr>
          <w:rFonts w:ascii="Arial" w:eastAsia="Calibri" w:hAnsi="Arial" w:cs="Arial"/>
          <w:b/>
          <w:sz w:val="20"/>
          <w:szCs w:val="20"/>
          <w:u w:val="single"/>
          <w:lang w:val="sr-Latn-BA" w:eastAsia="en-US"/>
        </w:rPr>
      </w:pPr>
      <w:r w:rsidRPr="002027E4">
        <w:rPr>
          <w:rFonts w:ascii="Arial" w:eastAsia="Calibri" w:hAnsi="Arial" w:cs="Arial"/>
          <w:b/>
          <w:sz w:val="20"/>
          <w:szCs w:val="20"/>
          <w:u w:val="single"/>
          <w:lang w:val="sr-Latn-BA" w:eastAsia="en-US"/>
        </w:rPr>
        <w:t>1/0</w:t>
      </w:r>
      <w:r w:rsidR="006117B0">
        <w:rPr>
          <w:rFonts w:ascii="Arial" w:eastAsia="Calibri" w:hAnsi="Arial" w:cs="Arial"/>
          <w:b/>
          <w:sz w:val="20"/>
          <w:szCs w:val="20"/>
          <w:u w:val="single"/>
          <w:lang w:val="sr-Latn-BA" w:eastAsia="en-US"/>
        </w:rPr>
        <w:t>1</w:t>
      </w:r>
      <w:r w:rsidRPr="002027E4">
        <w:rPr>
          <w:rFonts w:ascii="Arial" w:eastAsia="Calibri" w:hAnsi="Arial" w:cs="Arial"/>
          <w:b/>
          <w:sz w:val="20"/>
          <w:szCs w:val="20"/>
          <w:u w:val="single"/>
          <w:lang w:val="sr-Latn-BA" w:eastAsia="en-US"/>
        </w:rPr>
        <w:t xml:space="preserve"> </w:t>
      </w:r>
      <w:r w:rsidR="001D1B49">
        <w:rPr>
          <w:rFonts w:ascii="Arial" w:eastAsia="Calibri" w:hAnsi="Arial" w:cs="Arial"/>
          <w:b/>
          <w:sz w:val="20"/>
          <w:szCs w:val="20"/>
          <w:u w:val="single"/>
          <w:lang w:val="sr-Latn-BA" w:eastAsia="en-US"/>
        </w:rPr>
        <w:t>Interni</w:t>
      </w:r>
      <w:r w:rsidRPr="002027E4">
        <w:rPr>
          <w:rFonts w:ascii="Arial" w:eastAsia="Calibri" w:hAnsi="Arial" w:cs="Arial"/>
          <w:b/>
          <w:sz w:val="20"/>
          <w:szCs w:val="20"/>
          <w:u w:val="single"/>
          <w:lang w:val="sr-Latn-BA" w:eastAsia="en-US"/>
        </w:rPr>
        <w:t xml:space="preserve"> </w:t>
      </w:r>
      <w:r w:rsidR="001D1B49">
        <w:rPr>
          <w:rFonts w:ascii="Arial" w:eastAsia="Calibri" w:hAnsi="Arial" w:cs="Arial"/>
          <w:b/>
          <w:sz w:val="20"/>
          <w:szCs w:val="20"/>
          <w:u w:val="single"/>
          <w:lang w:val="sr-Latn-BA" w:eastAsia="en-US"/>
        </w:rPr>
        <w:t>revizor</w:t>
      </w:r>
      <w:r w:rsidRPr="002027E4">
        <w:rPr>
          <w:rFonts w:ascii="Arial" w:eastAsia="Calibri" w:hAnsi="Arial" w:cs="Arial"/>
          <w:b/>
          <w:sz w:val="20"/>
          <w:szCs w:val="20"/>
          <w:u w:val="single"/>
          <w:lang w:val="sr-Latn-BA" w:eastAsia="en-US"/>
        </w:rPr>
        <w:t>/</w:t>
      </w:r>
      <w:r w:rsidR="001D1B49">
        <w:rPr>
          <w:rFonts w:ascii="Arial" w:eastAsia="Calibri" w:hAnsi="Arial" w:cs="Arial"/>
          <w:b/>
          <w:sz w:val="20"/>
          <w:szCs w:val="20"/>
          <w:u w:val="single"/>
          <w:lang w:val="sr-Latn-BA" w:eastAsia="en-US"/>
        </w:rPr>
        <w:t>stručni</w:t>
      </w:r>
      <w:r w:rsidRPr="002027E4">
        <w:rPr>
          <w:rFonts w:ascii="Arial" w:eastAsia="Calibri" w:hAnsi="Arial" w:cs="Arial"/>
          <w:b/>
          <w:sz w:val="20"/>
          <w:szCs w:val="20"/>
          <w:u w:val="single"/>
          <w:lang w:val="sr-Latn-BA" w:eastAsia="en-US"/>
        </w:rPr>
        <w:t xml:space="preserve"> </w:t>
      </w:r>
      <w:r w:rsidR="001D1B49">
        <w:rPr>
          <w:rFonts w:ascii="Arial" w:eastAsia="Calibri" w:hAnsi="Arial" w:cs="Arial"/>
          <w:b/>
          <w:sz w:val="20"/>
          <w:szCs w:val="20"/>
          <w:u w:val="single"/>
          <w:lang w:val="sr-Latn-BA" w:eastAsia="en-US"/>
        </w:rPr>
        <w:t>savjetnik</w:t>
      </w:r>
    </w:p>
    <w:p w14:paraId="72D35C8F" w14:textId="1B4C0EAB" w:rsidR="002027E4"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B20C7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Obavlјa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aktivnosti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skladu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godišnjim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planom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saglasno</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Zakonu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internoj</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institucija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Bosne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Hercegovine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standardima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drugim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podzakonskim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aktima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koje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utvrdi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Centralna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harmonizaci</w:t>
      </w:r>
      <w:r w:rsidR="00B3544D">
        <w:rPr>
          <w:rFonts w:ascii="Arial" w:eastAsia="Calibri" w:hAnsi="Arial" w:cs="Arial"/>
          <w:sz w:val="20"/>
          <w:szCs w:val="20"/>
          <w:lang w:val="sr-Latn-BA" w:eastAsia="en-US"/>
        </w:rPr>
        <w:t>jska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jedinica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djelokruga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rada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jedinice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izrađuje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pojedinačne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planove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obavlјa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planira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provodi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preliminarne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aktivnosti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utvrđuje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evidentira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sistem</w:t>
      </w:r>
      <w:r w:rsidR="002027E4" w:rsidRPr="002027E4">
        <w:rPr>
          <w:rFonts w:ascii="Arial" w:eastAsia="Calibri" w:hAnsi="Arial" w:cs="Arial"/>
          <w:sz w:val="20"/>
          <w:szCs w:val="20"/>
          <w:lang w:val="sr-Latn-BA" w:eastAsia="en-US"/>
        </w:rPr>
        <w:t>/</w:t>
      </w:r>
      <w:r>
        <w:rPr>
          <w:rFonts w:ascii="Arial" w:eastAsia="Calibri" w:hAnsi="Arial" w:cs="Arial"/>
          <w:sz w:val="20"/>
          <w:szCs w:val="20"/>
          <w:lang w:val="sr-Latn-BA" w:eastAsia="en-US"/>
        </w:rPr>
        <w:t>proces</w:t>
      </w:r>
      <w:r w:rsidR="002027E4" w:rsidRPr="002027E4">
        <w:rPr>
          <w:rFonts w:ascii="Arial" w:eastAsia="Calibri" w:hAnsi="Arial" w:cs="Arial"/>
          <w:sz w:val="20"/>
          <w:szCs w:val="20"/>
          <w:lang w:val="sr-Latn-BA" w:eastAsia="en-US"/>
        </w:rPr>
        <w:t>/</w:t>
      </w:r>
      <w:r>
        <w:rPr>
          <w:rFonts w:ascii="Arial" w:eastAsia="Calibri" w:hAnsi="Arial" w:cs="Arial"/>
          <w:sz w:val="20"/>
          <w:szCs w:val="20"/>
          <w:lang w:val="sr-Latn-BA" w:eastAsia="en-US"/>
        </w:rPr>
        <w:t>aktivnosti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vrši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procjenu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sistema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internih</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kontrola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testira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kontrole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ocjenjuje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sistem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internih</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kontrola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daje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preporuke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pobolјšanje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sistema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internih</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kontrola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izrađuje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izvještaje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obavlјenoj</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vrši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praćenje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provođenja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preporuka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evidentira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dokumentuje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proces</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evidentira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čuva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svu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radnu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dokumentaciju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tekućem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stalnom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dosijeu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informiše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rukovodioca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jedinice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ako</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vrijeme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obavlјanja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pojavi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sumnja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nepravilnosti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w:t>
      </w:r>
      <w:r>
        <w:rPr>
          <w:rFonts w:ascii="Arial" w:eastAsia="Calibri" w:hAnsi="Arial" w:cs="Arial"/>
          <w:sz w:val="20"/>
          <w:szCs w:val="20"/>
          <w:lang w:val="sr-Latn-BA" w:eastAsia="en-US"/>
        </w:rPr>
        <w:t>ili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prevari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učestvuje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izradi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godišnjih</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izvještaja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drugih</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izvještaja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w:t>
      </w:r>
      <w:r w:rsidR="00B320F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djelokruga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rada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jedinice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sarađuje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Centralnom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harmonizaci</w:t>
      </w:r>
      <w:r w:rsidR="00B320FF">
        <w:rPr>
          <w:rFonts w:ascii="Arial" w:eastAsia="Calibri" w:hAnsi="Arial" w:cs="Arial"/>
          <w:sz w:val="20"/>
          <w:szCs w:val="20"/>
          <w:lang w:val="sr-Latn-BA" w:eastAsia="en-US"/>
        </w:rPr>
        <w:t>jskom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jedinicom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internim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revizorima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institucijama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Bosne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Hercegovine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drugim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nivoima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vlasti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radi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unapređenja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rada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razmjene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iskustava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oblasti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svoj</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rad</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odgovara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rukovodiocu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w:t>
      </w:r>
    </w:p>
    <w:p w14:paraId="6ED5724A" w14:textId="004320BA" w:rsidR="002027E4"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B20C7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Završen</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fakultet</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002027E4" w:rsidRPr="002027E4">
        <w:rPr>
          <w:rFonts w:ascii="Arial" w:eastAsia="Calibri" w:hAnsi="Arial" w:cs="Arial"/>
          <w:sz w:val="20"/>
          <w:szCs w:val="20"/>
          <w:lang w:val="sr-Latn-BA" w:eastAsia="en-US"/>
        </w:rPr>
        <w:t xml:space="preserve">/1 </w:t>
      </w:r>
      <w:r>
        <w:rPr>
          <w:rFonts w:ascii="Arial" w:eastAsia="Calibri" w:hAnsi="Arial" w:cs="Arial"/>
          <w:sz w:val="20"/>
          <w:szCs w:val="20"/>
          <w:lang w:val="sr-Latn-BA" w:eastAsia="en-US"/>
        </w:rPr>
        <w:t>stepen</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ili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ekvivalent</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Bolonjskog</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sistema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ostvarenih</w:t>
      </w:r>
      <w:r w:rsidR="002027E4" w:rsidRPr="002027E4">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ECTS</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bodova</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najmanje</w:t>
      </w:r>
      <w:r w:rsidR="002027E4" w:rsidRPr="002027E4">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godina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radnog</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staža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od</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čega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najmanje</w:t>
      </w:r>
      <w:r w:rsidR="002027E4" w:rsidRPr="002027E4">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godine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na</w:t>
      </w:r>
      <w:r w:rsidR="002027E4" w:rsidRPr="002027E4">
        <w:rPr>
          <w:rFonts w:ascii="Arial" w:eastAsia="Calibri" w:hAnsi="Arial" w:cs="Arial"/>
          <w:sz w:val="20"/>
          <w:szCs w:val="20"/>
          <w:lang w:val="sr-Latn-BA" w:eastAsia="en-US"/>
        </w:rPr>
        <w:t>:</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ili</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ili</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budžetiranja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javnom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sektoru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ili</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vezi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trezorskim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poslovanjem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ili</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javnih</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nabavki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ili</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finansijsko</w:t>
      </w:r>
      <w:r w:rsidR="002027E4" w:rsidRPr="002027E4">
        <w:rPr>
          <w:rFonts w:ascii="Arial" w:eastAsia="Calibri" w:hAnsi="Arial" w:cs="Arial"/>
          <w:sz w:val="20"/>
          <w:szCs w:val="20"/>
          <w:lang w:val="sr-Latn-BA" w:eastAsia="en-US"/>
        </w:rPr>
        <w:t>-</w:t>
      </w:r>
      <w:r>
        <w:rPr>
          <w:rFonts w:ascii="Arial" w:eastAsia="Calibri" w:hAnsi="Arial" w:cs="Arial"/>
          <w:sz w:val="20"/>
          <w:szCs w:val="20"/>
          <w:lang w:val="sr-Latn-BA" w:eastAsia="en-US"/>
        </w:rPr>
        <w:t>računovodstvenim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ili</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poslovima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informatičke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struke</w:t>
      </w:r>
      <w:r w:rsidR="008E61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certifikat</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ovlaštenog</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internog</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revizora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javnom</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sektoru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verifikovan</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od</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strane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Centralne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harmonizacijske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jedinice</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položen</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stručni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upravni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ispit</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poznavanje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rada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na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računaru</w:t>
      </w:r>
      <w:r w:rsidR="00820B6C">
        <w:rPr>
          <w:rFonts w:ascii="Arial" w:eastAsia="Calibri" w:hAnsi="Arial" w:cs="Arial"/>
          <w:sz w:val="20"/>
          <w:szCs w:val="20"/>
          <w:lang w:val="sr-Latn-BA" w:eastAsia="en-US"/>
        </w:rPr>
        <w:t xml:space="preserve">; </w:t>
      </w:r>
      <w:bookmarkStart w:id="0" w:name="_Hlk122515032"/>
      <w:r>
        <w:rPr>
          <w:rFonts w:ascii="Arial" w:eastAsia="Calibri" w:hAnsi="Arial" w:cs="Arial"/>
          <w:sz w:val="20"/>
          <w:szCs w:val="20"/>
          <w:lang w:val="sr-Latn-BA" w:eastAsia="en-US"/>
        </w:rPr>
        <w:t>ovjerena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izjava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imenovani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nije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sukobu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interesa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smislu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odredbi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člana</w:t>
      </w:r>
      <w:r w:rsidR="002027E4" w:rsidRPr="002027E4">
        <w:rPr>
          <w:rFonts w:ascii="Arial" w:eastAsia="Calibri" w:hAnsi="Arial" w:cs="Arial"/>
          <w:sz w:val="20"/>
          <w:szCs w:val="20"/>
          <w:lang w:val="sr-Latn-BA" w:eastAsia="en-US"/>
        </w:rPr>
        <w:t xml:space="preserve"> 13. </w:t>
      </w:r>
      <w:r>
        <w:rPr>
          <w:rFonts w:ascii="Arial" w:eastAsia="Calibri" w:hAnsi="Arial" w:cs="Arial"/>
          <w:sz w:val="20"/>
          <w:szCs w:val="20"/>
          <w:lang w:val="sr-Latn-BA" w:eastAsia="en-US"/>
        </w:rPr>
        <w:t>Zakona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internoj</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u</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institucijama</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Bosne</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027E4" w:rsidRPr="002027E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Hercegovine</w:t>
      </w:r>
      <w:bookmarkEnd w:id="0"/>
      <w:r w:rsidR="00820B6C">
        <w:rPr>
          <w:rFonts w:ascii="Arial" w:eastAsia="Calibri" w:hAnsi="Arial" w:cs="Arial"/>
          <w:sz w:val="20"/>
          <w:szCs w:val="20"/>
          <w:lang w:val="sr-Latn-BA" w:eastAsia="en-US"/>
        </w:rPr>
        <w:t>.</w:t>
      </w:r>
    </w:p>
    <w:p w14:paraId="135545BD" w14:textId="13F21323" w:rsidR="00B20C73" w:rsidRPr="00601140"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B20C73" w:rsidRPr="00601140">
        <w:rPr>
          <w:rFonts w:ascii="Arial" w:eastAsia="Calibri" w:hAnsi="Arial" w:cs="Arial"/>
          <w:sz w:val="20"/>
          <w:szCs w:val="20"/>
          <w:lang w:val="sr-Latn-BA" w:eastAsia="en-US"/>
        </w:rPr>
        <w:t xml:space="preserve"> –</w:t>
      </w:r>
      <w:r w:rsidR="00B20C7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stručni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savjetnik</w:t>
      </w:r>
      <w:r w:rsidR="00B20C73" w:rsidRPr="00601140">
        <w:rPr>
          <w:rFonts w:ascii="Arial" w:eastAsia="Calibri" w:hAnsi="Arial" w:cs="Arial"/>
          <w:sz w:val="20"/>
          <w:szCs w:val="20"/>
          <w:lang w:val="sr-Latn-BA" w:eastAsia="en-US"/>
        </w:rPr>
        <w:t>.</w:t>
      </w:r>
    </w:p>
    <w:p w14:paraId="49612B11" w14:textId="42605EF0" w:rsidR="00B20C73" w:rsidRPr="00601140" w:rsidRDefault="001D1B49" w:rsidP="00B20C73">
      <w:pPr>
        <w:jc w:val="both"/>
        <w:rPr>
          <w:rFonts w:ascii="Arial" w:hAnsi="Arial" w:cs="Arial"/>
          <w:sz w:val="20"/>
          <w:szCs w:val="20"/>
          <w:lang w:val="sr-Latn-BA" w:eastAsia="en-US"/>
        </w:rPr>
      </w:pPr>
      <w:r>
        <w:rPr>
          <w:rFonts w:ascii="Arial" w:hAnsi="Arial" w:cs="Arial"/>
          <w:b/>
          <w:sz w:val="20"/>
          <w:szCs w:val="20"/>
          <w:lang w:val="sr-Latn-BA" w:eastAsia="en-US"/>
        </w:rPr>
        <w:t>Pripadajuća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B20C73" w:rsidRPr="00601140">
        <w:rPr>
          <w:rFonts w:ascii="Arial" w:hAnsi="Arial" w:cs="Arial"/>
          <w:i/>
          <w:sz w:val="20"/>
          <w:szCs w:val="20"/>
          <w:lang w:val="sr-Latn-BA" w:eastAsia="en-US"/>
        </w:rPr>
        <w:t>:</w:t>
      </w:r>
      <w:r w:rsidR="00B20C73" w:rsidRPr="00601140">
        <w:rPr>
          <w:rFonts w:ascii="Arial" w:hAnsi="Arial" w:cs="Arial"/>
          <w:sz w:val="20"/>
          <w:szCs w:val="20"/>
          <w:lang w:val="sr-Latn-BA" w:eastAsia="en-US"/>
        </w:rPr>
        <w:t xml:space="preserve"> </w:t>
      </w:r>
      <w:r w:rsidR="00820B6C" w:rsidRPr="00820B6C">
        <w:rPr>
          <w:rFonts w:ascii="Arial" w:hAnsi="Arial" w:cs="Arial"/>
          <w:sz w:val="20"/>
          <w:szCs w:val="20"/>
          <w:lang w:val="sr-Latn-BA" w:eastAsia="en-US"/>
        </w:rPr>
        <w:t>1.</w:t>
      </w:r>
      <w:r w:rsidR="00463EC4">
        <w:rPr>
          <w:rFonts w:ascii="Arial" w:hAnsi="Arial" w:cs="Arial"/>
          <w:sz w:val="20"/>
          <w:szCs w:val="20"/>
          <w:lang w:val="sr-Latn-BA" w:eastAsia="en-US"/>
        </w:rPr>
        <w:t>758</w:t>
      </w:r>
      <w:r w:rsidR="00820B6C" w:rsidRPr="00820B6C">
        <w:rPr>
          <w:rFonts w:ascii="Arial" w:hAnsi="Arial" w:cs="Arial"/>
          <w:sz w:val="20"/>
          <w:szCs w:val="20"/>
          <w:lang w:val="sr-Latn-BA" w:eastAsia="en-US"/>
        </w:rPr>
        <w:t>,</w:t>
      </w:r>
      <w:r w:rsidR="00463EC4">
        <w:rPr>
          <w:rFonts w:ascii="Arial" w:hAnsi="Arial" w:cs="Arial"/>
          <w:sz w:val="20"/>
          <w:szCs w:val="20"/>
          <w:lang w:val="sr-Latn-BA" w:eastAsia="en-US"/>
        </w:rPr>
        <w:t>0</w:t>
      </w:r>
      <w:r w:rsidR="00820B6C" w:rsidRPr="00820B6C">
        <w:rPr>
          <w:rFonts w:ascii="Arial" w:hAnsi="Arial" w:cs="Arial"/>
          <w:sz w:val="20"/>
          <w:szCs w:val="20"/>
          <w:lang w:val="sr-Latn-BA" w:eastAsia="en-US"/>
        </w:rPr>
        <w:t xml:space="preserve">0 </w:t>
      </w:r>
      <w:r>
        <w:rPr>
          <w:rFonts w:ascii="Arial" w:hAnsi="Arial" w:cs="Arial"/>
          <w:sz w:val="20"/>
          <w:szCs w:val="20"/>
          <w:lang w:val="sr-Latn-BA" w:eastAsia="en-US"/>
        </w:rPr>
        <w:t>KM</w:t>
      </w:r>
      <w:r w:rsidR="00820B6C" w:rsidRPr="00820B6C">
        <w:rPr>
          <w:rFonts w:ascii="Arial" w:hAnsi="Arial" w:cs="Arial"/>
          <w:sz w:val="20"/>
          <w:szCs w:val="20"/>
          <w:lang w:val="sr-Latn-BA" w:eastAsia="en-US"/>
        </w:rPr>
        <w:t>.</w:t>
      </w:r>
    </w:p>
    <w:p w14:paraId="2FBE08FD" w14:textId="6B6291AB"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B20C7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B20C73" w:rsidRPr="00601140">
        <w:rPr>
          <w:rFonts w:ascii="Arial" w:eastAsia="Calibri" w:hAnsi="Arial" w:cs="Arial"/>
          <w:sz w:val="20"/>
          <w:szCs w:val="20"/>
          <w:lang w:val="sr-Latn-BA" w:eastAsia="en-US"/>
        </w:rPr>
        <w:t xml:space="preserve"> (1)</w:t>
      </w:r>
    </w:p>
    <w:p w14:paraId="286B9546" w14:textId="5148EC22"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 xml:space="preserve">Pravilnikom o karakteru i sadržaju javnog konkursa, načinu sprovođenja intervjua i obrascima za </w:t>
        </w:r>
        <w:r w:rsidRPr="00C27FC7">
          <w:rPr>
            <w:rStyle w:val="Hyperlink"/>
            <w:rFonts w:ascii="Arial" w:hAnsi="Arial" w:cs="Arial"/>
            <w:color w:val="auto"/>
            <w:sz w:val="20"/>
            <w:szCs w:val="20"/>
            <w:lang w:val="sr-Latn-BA"/>
          </w:rPr>
          <w:lastRenderedPageBreak/>
          <w:t>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3D3F4E0C"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63053">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50EE4004" w14:textId="32EF34AF"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317FA8">
        <w:rPr>
          <w:rFonts w:ascii="Arial" w:eastAsia="Times New Roman" w:hAnsi="Arial" w:cs="Arial"/>
          <w:sz w:val="20"/>
          <w:szCs w:val="20"/>
          <w:lang w:val="sr-Latn-BA"/>
        </w:rPr>
        <w:t>;</w:t>
      </w:r>
    </w:p>
    <w:p w14:paraId="303E6960" w14:textId="60887445" w:rsidR="001D1B49" w:rsidRDefault="001D1B49" w:rsidP="001D1B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D1B49">
        <w:rPr>
          <w:rFonts w:ascii="Arial" w:eastAsia="Times New Roman" w:hAnsi="Arial" w:cs="Arial"/>
          <w:sz w:val="20"/>
          <w:szCs w:val="20"/>
          <w:lang w:val="sr-Latn-BA"/>
        </w:rPr>
        <w:t>certifikat ovlaštenog internog revizora u javnom sektoru verifikovan od strane Centralne harmonizacijske jedinice</w:t>
      </w:r>
      <w:r w:rsidR="00317FA8">
        <w:rPr>
          <w:rFonts w:ascii="Arial" w:eastAsia="Times New Roman" w:hAnsi="Arial" w:cs="Arial"/>
          <w:sz w:val="20"/>
          <w:szCs w:val="20"/>
          <w:lang w:val="sr-Latn-BA"/>
        </w:rPr>
        <w:t>;</w:t>
      </w:r>
    </w:p>
    <w:p w14:paraId="48F66C9C" w14:textId="0CA1B1B1" w:rsidR="001D1B49" w:rsidRPr="001D1B49" w:rsidRDefault="001D1B49" w:rsidP="001D1B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sz w:val="20"/>
          <w:szCs w:val="20"/>
          <w:lang w:val="sr-Latn-BA"/>
        </w:rPr>
        <w:t>ovjerena izjava da imenovani nije u sukobu interesa u smislu odredbi člana 13. Zakona o internoj reviziji u institucijama Bosne i Hercegovine</w:t>
      </w:r>
      <w:r w:rsidR="00317FA8">
        <w:rPr>
          <w:rFonts w:ascii="Arial" w:hAnsi="Arial" w:cs="Arial"/>
          <w:sz w:val="20"/>
          <w:szCs w:val="20"/>
          <w:lang w:val="sr-Latn-BA"/>
        </w:rPr>
        <w:t>.</w:t>
      </w:r>
    </w:p>
    <w:bookmarkEnd w:id="1"/>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795EDB0"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r w:rsidR="00863053">
        <w:rPr>
          <w:rFonts w:ascii="Arial" w:hAnsi="Arial" w:cs="Arial"/>
          <w:b/>
          <w:sz w:val="20"/>
          <w:szCs w:val="20"/>
          <w:u w:val="single"/>
          <w:lang w:val="sr-Latn-BA"/>
        </w:rPr>
        <w:softHyphen/>
      </w:r>
      <w:r w:rsidR="00863053">
        <w:rPr>
          <w:rFonts w:ascii="Arial" w:hAnsi="Arial" w:cs="Arial"/>
          <w:b/>
          <w:sz w:val="20"/>
          <w:szCs w:val="20"/>
          <w:u w:val="single"/>
          <w:lang w:val="sr-Latn-BA"/>
        </w:rPr>
        <w:softHyphen/>
      </w:r>
      <w:r w:rsidR="00863053">
        <w:rPr>
          <w:rFonts w:ascii="Arial" w:hAnsi="Arial" w:cs="Arial"/>
          <w:b/>
          <w:sz w:val="20"/>
          <w:szCs w:val="20"/>
          <w:u w:val="single"/>
          <w:lang w:val="sr-Latn-BA"/>
        </w:rPr>
        <w:softHyphen/>
      </w:r>
      <w:r w:rsidR="00863053">
        <w:rPr>
          <w:rFonts w:ascii="Arial" w:hAnsi="Arial" w:cs="Arial"/>
          <w:b/>
          <w:sz w:val="20"/>
          <w:szCs w:val="20"/>
          <w:u w:val="single"/>
          <w:lang w:val="sr-Latn-BA"/>
        </w:rPr>
        <w:softHyphen/>
      </w:r>
      <w:r w:rsidR="00863053">
        <w:rPr>
          <w:rFonts w:ascii="Arial" w:hAnsi="Arial" w:cs="Arial"/>
          <w:b/>
          <w:sz w:val="20"/>
          <w:szCs w:val="20"/>
          <w:u w:val="single"/>
          <w:lang w:val="sr-Latn-BA"/>
        </w:rPr>
        <w:softHyphen/>
      </w:r>
      <w:r w:rsidR="00863053">
        <w:rPr>
          <w:rFonts w:ascii="Arial" w:hAnsi="Arial" w:cs="Arial"/>
          <w:b/>
          <w:sz w:val="20"/>
          <w:szCs w:val="20"/>
          <w:u w:val="single"/>
          <w:lang w:val="sr-Latn-BA"/>
        </w:rPr>
        <w:softHyphen/>
      </w:r>
      <w:r w:rsidR="00666D22">
        <w:rPr>
          <w:rFonts w:ascii="Arial" w:hAnsi="Arial" w:cs="Arial"/>
          <w:b/>
          <w:sz w:val="20"/>
          <w:szCs w:val="20"/>
          <w:u w:val="single"/>
          <w:lang w:val="sr-Latn-BA"/>
        </w:rPr>
        <w:t>06.06.</w:t>
      </w:r>
      <w:r w:rsidR="00272BA9" w:rsidRPr="00C27FC7">
        <w:rPr>
          <w:rFonts w:ascii="Arial" w:hAnsi="Arial" w:cs="Arial"/>
          <w:b/>
          <w:sz w:val="20"/>
          <w:szCs w:val="20"/>
          <w:u w:val="single"/>
          <w:lang w:val="sr-Latn-BA"/>
        </w:rPr>
        <w:t>20</w:t>
      </w:r>
      <w:r w:rsidR="00CD5C34" w:rsidRPr="00C27FC7">
        <w:rPr>
          <w:rFonts w:ascii="Arial" w:hAnsi="Arial" w:cs="Arial"/>
          <w:b/>
          <w:sz w:val="20"/>
          <w:szCs w:val="20"/>
          <w:u w:val="single"/>
          <w:lang w:val="sr-Latn-BA"/>
        </w:rPr>
        <w:t>2</w:t>
      </w:r>
      <w:r w:rsidR="00F10D4E">
        <w:rPr>
          <w:rFonts w:ascii="Arial" w:hAnsi="Arial" w:cs="Arial"/>
          <w:b/>
          <w:sz w:val="20"/>
          <w:szCs w:val="20"/>
          <w:u w:val="single"/>
          <w:lang w:val="sr-Latn-BA"/>
        </w:rPr>
        <w:t>3</w:t>
      </w:r>
      <w:r w:rsidR="004735BA" w:rsidRPr="00C27FC7">
        <w:rPr>
          <w:rFonts w:ascii="Arial" w:hAnsi="Arial" w:cs="Arial"/>
          <w:b/>
          <w:sz w:val="20"/>
          <w:szCs w:val="20"/>
          <w:u w:val="single"/>
          <w:lang w:val="sr-Latn-BA"/>
        </w:rPr>
        <w:t xml:space="preserve">. </w:t>
      </w:r>
      <w:bookmarkEnd w:id="2"/>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3" w:name="_Hlk122090716"/>
      <w:r w:rsidRPr="00C27FC7">
        <w:rPr>
          <w:rFonts w:ascii="Arial" w:hAnsi="Arial" w:cs="Arial"/>
          <w:b/>
          <w:bCs/>
          <w:sz w:val="20"/>
          <w:szCs w:val="20"/>
          <w:lang w:val="sr-Latn-BA" w:eastAsia="en-US"/>
        </w:rPr>
        <w:t>Agencija za državnu službu BiH</w:t>
      </w:r>
    </w:p>
    <w:p w14:paraId="0F38D822" w14:textId="6AAB570F"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317FA8">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317FA8">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1D1B49">
        <w:rPr>
          <w:rFonts w:ascii="Arial" w:hAnsi="Arial" w:cs="Arial"/>
          <w:b/>
          <w:bCs/>
          <w:sz w:val="20"/>
          <w:szCs w:val="20"/>
          <w:lang w:val="sr-Latn-BA" w:eastAsia="en-US"/>
        </w:rPr>
        <w:t xml:space="preserve">Ministarstvu komunikacija i </w:t>
      </w:r>
      <w:r w:rsidR="00A411F0">
        <w:rPr>
          <w:rFonts w:ascii="Arial" w:hAnsi="Arial" w:cs="Arial"/>
          <w:b/>
          <w:bCs/>
          <w:sz w:val="20"/>
          <w:szCs w:val="20"/>
          <w:lang w:val="sr-Latn-BA" w:eastAsia="en-US"/>
        </w:rPr>
        <w:t>prometa</w:t>
      </w:r>
      <w:r w:rsidR="00453664">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3"/>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4"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4"/>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2B82" w14:textId="77777777" w:rsidR="00EC7532" w:rsidRDefault="00EC7532" w:rsidP="00644ACA">
      <w:r>
        <w:separator/>
      </w:r>
    </w:p>
  </w:endnote>
  <w:endnote w:type="continuationSeparator" w:id="0">
    <w:p w14:paraId="00CF1ED2" w14:textId="77777777" w:rsidR="00EC7532" w:rsidRDefault="00EC753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01F0" w14:textId="77777777" w:rsidR="00EC7532" w:rsidRDefault="00EC7532" w:rsidP="00644ACA">
      <w:r>
        <w:separator/>
      </w:r>
    </w:p>
  </w:footnote>
  <w:footnote w:type="continuationSeparator" w:id="0">
    <w:p w14:paraId="4FA031B3" w14:textId="77777777" w:rsidR="00EC7532" w:rsidRDefault="00EC753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265190914">
    <w:abstractNumId w:val="6"/>
  </w:num>
  <w:num w:numId="2" w16cid:durableId="442653854">
    <w:abstractNumId w:val="0"/>
  </w:num>
  <w:num w:numId="3" w16cid:durableId="20586251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8607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4404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716701">
    <w:abstractNumId w:val="10"/>
  </w:num>
  <w:num w:numId="7" w16cid:durableId="1605845864">
    <w:abstractNumId w:val="18"/>
  </w:num>
  <w:num w:numId="8" w16cid:durableId="2022582280">
    <w:abstractNumId w:val="5"/>
  </w:num>
  <w:num w:numId="9" w16cid:durableId="1490945194">
    <w:abstractNumId w:val="15"/>
  </w:num>
  <w:num w:numId="10" w16cid:durableId="897936188">
    <w:abstractNumId w:val="3"/>
  </w:num>
  <w:num w:numId="11" w16cid:durableId="1418867048">
    <w:abstractNumId w:val="2"/>
  </w:num>
  <w:num w:numId="12" w16cid:durableId="600449991">
    <w:abstractNumId w:val="21"/>
  </w:num>
  <w:num w:numId="13" w16cid:durableId="10402062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9351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9715726">
    <w:abstractNumId w:val="11"/>
  </w:num>
  <w:num w:numId="16" w16cid:durableId="566962696">
    <w:abstractNumId w:val="14"/>
  </w:num>
  <w:num w:numId="17" w16cid:durableId="904340304">
    <w:abstractNumId w:val="1"/>
  </w:num>
  <w:num w:numId="18" w16cid:durableId="792795106">
    <w:abstractNumId w:val="20"/>
  </w:num>
  <w:num w:numId="19" w16cid:durableId="2140878990">
    <w:abstractNumId w:val="4"/>
  </w:num>
  <w:num w:numId="20" w16cid:durableId="818576281">
    <w:abstractNumId w:val="7"/>
  </w:num>
  <w:num w:numId="21" w16cid:durableId="1457287490">
    <w:abstractNumId w:val="12"/>
  </w:num>
  <w:num w:numId="22" w16cid:durableId="1821997744">
    <w:abstractNumId w:val="5"/>
  </w:num>
  <w:num w:numId="23" w16cid:durableId="2066684195">
    <w:abstractNumId w:val="17"/>
  </w:num>
  <w:num w:numId="24" w16cid:durableId="14339351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2F2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1F7C8F"/>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17FA8"/>
    <w:rsid w:val="00321CAA"/>
    <w:rsid w:val="00322595"/>
    <w:rsid w:val="0032277F"/>
    <w:rsid w:val="003279BE"/>
    <w:rsid w:val="00327F21"/>
    <w:rsid w:val="0033110D"/>
    <w:rsid w:val="0033212A"/>
    <w:rsid w:val="00341170"/>
    <w:rsid w:val="00341C5A"/>
    <w:rsid w:val="003513E2"/>
    <w:rsid w:val="00353437"/>
    <w:rsid w:val="00355F8C"/>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3664"/>
    <w:rsid w:val="00455DFF"/>
    <w:rsid w:val="00463EC4"/>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117B0"/>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66D22"/>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3053"/>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11F0"/>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950A8"/>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913"/>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DBE"/>
    <w:rsid w:val="00CA3E7B"/>
    <w:rsid w:val="00CA47AD"/>
    <w:rsid w:val="00CA50DA"/>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8AA"/>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67139"/>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532"/>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D4E"/>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Adi Hodzic</cp:lastModifiedBy>
  <cp:revision>29</cp:revision>
  <cp:lastPrinted>2023-04-26T11:25:00Z</cp:lastPrinted>
  <dcterms:created xsi:type="dcterms:W3CDTF">2022-10-06T12:34:00Z</dcterms:created>
  <dcterms:modified xsi:type="dcterms:W3CDTF">2023-05-16T13:10:00Z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