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4992D" w14:textId="77777777" w:rsidR="00934AE2" w:rsidRPr="00BB79BE" w:rsidRDefault="00F96AC6" w:rsidP="00934AE2">
      <w:pPr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temelju članka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0B4469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</w:t>
      </w:r>
      <w:r w:rsidR="004F0841" w:rsidRPr="004F0841">
        <w:rPr>
          <w:rFonts w:ascii="Arial" w:hAnsi="Arial" w:cs="Arial"/>
          <w:sz w:val="20"/>
          <w:szCs w:val="20"/>
          <w:lang w:val="sr-Latn-BA"/>
        </w:rPr>
        <w:t>19/02, 35/03, 4/04, 26/04, 37/04, 48/05, 2/06, 32/07, 43/09, 8/10, 40/12, 93/17 i 18/24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), Agencija za državnu službu Bosne i Hercegovine, </w:t>
      </w:r>
      <w:bookmarkStart w:id="0" w:name="_Hlk102127059"/>
      <w:bookmarkStart w:id="1" w:name="_Hlk118461751"/>
      <w:bookmarkStart w:id="2" w:name="_Hlk118462028"/>
      <w:r w:rsidR="00934AE2" w:rsidRPr="00BB79BE">
        <w:rPr>
          <w:rFonts w:ascii="Arial" w:eastAsia="Calibri" w:hAnsi="Arial" w:cs="Arial"/>
          <w:sz w:val="20"/>
          <w:szCs w:val="20"/>
          <w:lang w:val="sr-Latn-BA"/>
        </w:rPr>
        <w:t xml:space="preserve">na zahtjev </w:t>
      </w:r>
      <w:r w:rsidR="00934AE2">
        <w:rPr>
          <w:rFonts w:ascii="Arial" w:eastAsia="Calibri" w:hAnsi="Arial" w:cs="Arial"/>
          <w:sz w:val="20"/>
          <w:szCs w:val="20"/>
          <w:lang w:val="sr-Latn-BA"/>
        </w:rPr>
        <w:t>Ministarstva sigurnosti BiH - Službe za poslove sa strancima</w:t>
      </w:r>
      <w:r w:rsidR="00934AE2" w:rsidRPr="00BB79BE">
        <w:rPr>
          <w:rFonts w:ascii="Arial" w:eastAsia="Calibri" w:hAnsi="Arial" w:cs="Arial"/>
          <w:sz w:val="20"/>
          <w:szCs w:val="20"/>
          <w:lang w:val="sr-Latn-BA"/>
        </w:rPr>
        <w:t>, raspisuje</w:t>
      </w:r>
    </w:p>
    <w:p w14:paraId="246540F8" w14:textId="77777777" w:rsidR="00934AE2" w:rsidRPr="00BB79BE" w:rsidRDefault="00934AE2" w:rsidP="00934AE2">
      <w:pPr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BB79BE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</w:p>
    <w:p w14:paraId="5B7A39F7" w14:textId="77777777" w:rsidR="00934AE2" w:rsidRPr="00BB79BE" w:rsidRDefault="00934AE2" w:rsidP="00934AE2">
      <w:pPr>
        <w:jc w:val="both"/>
        <w:rPr>
          <w:rFonts w:ascii="Arial" w:eastAsia="Calibri" w:hAnsi="Arial" w:cs="Arial"/>
          <w:sz w:val="20"/>
          <w:szCs w:val="20"/>
          <w:lang w:val="sr-Latn-BA"/>
        </w:rPr>
      </w:pPr>
    </w:p>
    <w:p w14:paraId="7B0EAAB1" w14:textId="2CCB09FE" w:rsidR="00934AE2" w:rsidRPr="00BB79BE" w:rsidRDefault="00934AE2" w:rsidP="00934AE2">
      <w:pPr>
        <w:jc w:val="center"/>
        <w:rPr>
          <w:rFonts w:ascii="Arial" w:eastAsia="Calibri" w:hAnsi="Arial" w:cs="Arial"/>
          <w:b/>
          <w:sz w:val="20"/>
          <w:szCs w:val="20"/>
          <w:lang w:val="sr-Latn-BA"/>
        </w:rPr>
      </w:pPr>
      <w:r>
        <w:rPr>
          <w:rFonts w:ascii="Arial" w:eastAsia="Calibri" w:hAnsi="Arial" w:cs="Arial"/>
          <w:b/>
          <w:sz w:val="20"/>
          <w:szCs w:val="20"/>
          <w:lang w:val="sr-Latn-BA"/>
        </w:rPr>
        <w:t>INTERNI</w:t>
      </w:r>
      <w:r w:rsidRPr="00BB79BE">
        <w:rPr>
          <w:rFonts w:ascii="Arial" w:eastAsia="Calibri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/>
        </w:rPr>
        <w:t>NATJEČAJ</w:t>
      </w:r>
    </w:p>
    <w:p w14:paraId="7CB75311" w14:textId="4EA3F386" w:rsidR="00934AE2" w:rsidRPr="00A106BD" w:rsidRDefault="00934AE2" w:rsidP="00934AE2">
      <w:pPr>
        <w:jc w:val="center"/>
        <w:rPr>
          <w:rFonts w:ascii="Arial" w:hAnsi="Arial" w:cs="Arial"/>
          <w:sz w:val="20"/>
          <w:szCs w:val="20"/>
          <w:lang w:val="bs-Latn-BA" w:eastAsia="bs-Latn-BA"/>
        </w:rPr>
      </w:pPr>
      <w:r w:rsidRPr="00BB79BE">
        <w:rPr>
          <w:rFonts w:ascii="Arial" w:eastAsia="Calibri" w:hAnsi="Arial" w:cs="Arial"/>
          <w:b/>
          <w:sz w:val="20"/>
          <w:szCs w:val="20"/>
          <w:lang w:val="sr-Latn-BA"/>
        </w:rPr>
        <w:t>za popun</w:t>
      </w:r>
      <w:r>
        <w:rPr>
          <w:rFonts w:ascii="Arial" w:eastAsia="Calibri" w:hAnsi="Arial" w:cs="Arial"/>
          <w:b/>
          <w:sz w:val="20"/>
          <w:szCs w:val="20"/>
          <w:lang w:val="sr-Latn-BA"/>
        </w:rPr>
        <w:t>u</w:t>
      </w:r>
      <w:r w:rsidRPr="00BB79BE">
        <w:rPr>
          <w:rFonts w:ascii="Arial" w:eastAsia="Calibri" w:hAnsi="Arial" w:cs="Arial"/>
          <w:b/>
          <w:sz w:val="20"/>
          <w:szCs w:val="20"/>
          <w:lang w:val="sr-Latn-BA"/>
        </w:rPr>
        <w:t xml:space="preserve"> radnih mjesta državnih službenika u </w:t>
      </w:r>
      <w:bookmarkEnd w:id="0"/>
      <w:r>
        <w:rPr>
          <w:rFonts w:ascii="Arial" w:hAnsi="Arial" w:cs="Arial"/>
          <w:b/>
          <w:bCs/>
          <w:sz w:val="20"/>
          <w:szCs w:val="20"/>
          <w:lang w:val="bs-Latn-BA" w:eastAsia="bs-Latn-BA"/>
        </w:rPr>
        <w:t>Službi za poslove sa strancima</w:t>
      </w:r>
      <w:r w:rsidRPr="00A106BD">
        <w:rPr>
          <w:rFonts w:ascii="Arial" w:hAnsi="Arial" w:cs="Arial"/>
          <w:sz w:val="20"/>
          <w:szCs w:val="20"/>
          <w:lang w:val="bs-Latn-BA" w:eastAsia="bs-Latn-BA"/>
        </w:rPr>
        <w:t> </w:t>
      </w:r>
    </w:p>
    <w:p w14:paraId="1FFA9C4D" w14:textId="77777777" w:rsidR="00934AE2" w:rsidRPr="007B1D48" w:rsidRDefault="00934AE2" w:rsidP="00934A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6C4B09D1" w14:textId="77777777" w:rsidR="00934AE2" w:rsidRPr="007B1D48" w:rsidRDefault="00934AE2" w:rsidP="00934AE2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5C47A95" w14:textId="77F1C571" w:rsidR="00934AE2" w:rsidRDefault="00934AE2" w:rsidP="00934AE2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Šef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Odjela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 za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opće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 poslove i poslove pisarnice</w:t>
      </w:r>
    </w:p>
    <w:p w14:paraId="2D9F7016" w14:textId="77777777" w:rsidR="00934AE2" w:rsidRDefault="00934AE2" w:rsidP="00934AE2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1/02 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>Stručni savjetnik - inspektor za strance</w:t>
      </w:r>
    </w:p>
    <w:p w14:paraId="589BBA2E" w14:textId="77777777" w:rsidR="00934AE2" w:rsidRPr="007B1D48" w:rsidRDefault="00934AE2" w:rsidP="00934AE2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1/03 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>Stručni savjetnik za stratešku analizu, planiranje i statistiku</w:t>
      </w:r>
    </w:p>
    <w:p w14:paraId="69426DC5" w14:textId="77777777" w:rsidR="00934AE2" w:rsidRPr="007B1D48" w:rsidRDefault="00934AE2" w:rsidP="00934AE2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47A1075" w14:textId="77777777" w:rsidR="00934AE2" w:rsidRPr="007B1D48" w:rsidRDefault="00934AE2" w:rsidP="00934AE2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9D635F0" w14:textId="77777777" w:rsidR="00934AE2" w:rsidRDefault="00934AE2" w:rsidP="00934AE2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SEKTOR ZA ADMINISTRACIJU</w:t>
      </w:r>
    </w:p>
    <w:p w14:paraId="39E0256F" w14:textId="3C46FBE4" w:rsidR="00934AE2" w:rsidRPr="007B1D48" w:rsidRDefault="00934AE2" w:rsidP="00934AE2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Odjel za opće poslove i poslove pisarnice</w:t>
      </w:r>
    </w:p>
    <w:p w14:paraId="6708E6B8" w14:textId="77777777" w:rsidR="00934AE2" w:rsidRDefault="00934AE2" w:rsidP="00934AE2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B88010D" w14:textId="0EBD8DA5" w:rsidR="00934AE2" w:rsidRDefault="00934AE2" w:rsidP="00934AE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Šef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Odjela</w:t>
      </w: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za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opće</w:t>
      </w: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poslove i poslove pisarnice</w:t>
      </w:r>
    </w:p>
    <w:p w14:paraId="0B9D3242" w14:textId="5E2482BC" w:rsidR="00934AE2" w:rsidRDefault="00934AE2" w:rsidP="00934AE2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Rukovodi radom pisamice, protokola i arhive </w:t>
      </w:r>
      <w:r>
        <w:rPr>
          <w:rFonts w:ascii="Arial" w:hAnsi="Arial" w:cs="Arial"/>
          <w:sz w:val="20"/>
          <w:szCs w:val="20"/>
          <w:lang w:val="sl-SI"/>
        </w:rPr>
        <w:t>sukladno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s važećim propisima, </w:t>
      </w:r>
      <w:r>
        <w:rPr>
          <w:rFonts w:ascii="Arial" w:hAnsi="Arial" w:cs="Arial"/>
          <w:sz w:val="20"/>
          <w:szCs w:val="20"/>
          <w:lang w:val="sl-SI"/>
        </w:rPr>
        <w:t>stara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oko prostornih i higijensko sanita</w:t>
      </w:r>
      <w:r w:rsidR="005B6EBD">
        <w:rPr>
          <w:rFonts w:ascii="Arial" w:hAnsi="Arial" w:cs="Arial"/>
          <w:sz w:val="20"/>
          <w:szCs w:val="20"/>
          <w:lang w:val="sl-SI"/>
        </w:rPr>
        <w:t>rn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ih </w:t>
      </w:r>
      <w:r>
        <w:rPr>
          <w:rFonts w:ascii="Arial" w:hAnsi="Arial" w:cs="Arial"/>
          <w:sz w:val="20"/>
          <w:szCs w:val="20"/>
          <w:lang w:val="sl-SI"/>
        </w:rPr>
        <w:t>uvjeta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rada u Upravi Službe, raspore</w:t>
      </w:r>
      <w:r w:rsidR="005B6EBD">
        <w:rPr>
          <w:rFonts w:ascii="Arial" w:hAnsi="Arial" w:cs="Arial"/>
          <w:sz w:val="20"/>
          <w:szCs w:val="20"/>
          <w:lang w:val="sl-SI"/>
        </w:rPr>
        <w:t>đ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uje poslove na neposredne </w:t>
      </w:r>
      <w:r>
        <w:rPr>
          <w:rFonts w:ascii="Arial" w:hAnsi="Arial" w:cs="Arial"/>
          <w:sz w:val="20"/>
          <w:szCs w:val="20"/>
          <w:lang w:val="sl-SI"/>
        </w:rPr>
        <w:t>izvršitelja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pruža </w:t>
      </w:r>
      <w:r>
        <w:rPr>
          <w:rFonts w:ascii="Arial" w:hAnsi="Arial" w:cs="Arial"/>
          <w:sz w:val="20"/>
          <w:szCs w:val="20"/>
          <w:lang w:val="sl-SI"/>
        </w:rPr>
        <w:t>izvršiteljima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potrebnu stručnu pomoć u radu i obavlja najsloženije poslove iz nadležnosti </w:t>
      </w:r>
      <w:r>
        <w:rPr>
          <w:rFonts w:ascii="Arial" w:hAnsi="Arial" w:cs="Arial"/>
          <w:sz w:val="20"/>
          <w:szCs w:val="20"/>
          <w:lang w:val="sl-SI"/>
        </w:rPr>
        <w:t>Odjela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kao i druge poslove po nalogu načelnika Sektora kome podnosi </w:t>
      </w:r>
      <w:r>
        <w:rPr>
          <w:rFonts w:ascii="Arial" w:hAnsi="Arial" w:cs="Arial"/>
          <w:sz w:val="20"/>
          <w:szCs w:val="20"/>
          <w:lang w:val="sl-SI"/>
        </w:rPr>
        <w:t>izvješće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o radu, inicira koordinaciju sa terenskim centrima i drugim organizacionim jedinicama u </w:t>
      </w:r>
      <w:r>
        <w:rPr>
          <w:rFonts w:ascii="Arial" w:hAnsi="Arial" w:cs="Arial"/>
          <w:sz w:val="20"/>
          <w:szCs w:val="20"/>
          <w:lang w:val="sl-SI"/>
        </w:rPr>
        <w:t>s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vezi s određenim pitanjima kancelarijskog i arhivskog poslovanja, predlaže </w:t>
      </w:r>
      <w:r>
        <w:rPr>
          <w:rFonts w:ascii="Arial" w:hAnsi="Arial" w:cs="Arial"/>
          <w:sz w:val="20"/>
          <w:szCs w:val="20"/>
          <w:lang w:val="sl-SI"/>
        </w:rPr>
        <w:t>ravnatelju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Službe donošenje rješenja koja proističu iz inte</w:t>
      </w:r>
      <w:r w:rsidR="005B6EBD">
        <w:rPr>
          <w:rFonts w:ascii="Arial" w:hAnsi="Arial" w:cs="Arial"/>
          <w:sz w:val="20"/>
          <w:szCs w:val="20"/>
          <w:lang w:val="sl-SI"/>
        </w:rPr>
        <w:t>rn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ih propisa o kancelarijskom i arhivskom poslovanju (rješenje o ovlaštenju za signiranje pošte, rješenje o aktima Službe koji će se voditi kao popis akata, rješenja u </w:t>
      </w:r>
      <w:r>
        <w:rPr>
          <w:rFonts w:ascii="Arial" w:hAnsi="Arial" w:cs="Arial"/>
          <w:sz w:val="20"/>
          <w:szCs w:val="20"/>
          <w:lang w:val="sl-SI"/>
        </w:rPr>
        <w:t>s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vezi s uređivanjem arhive i drugo), koordinira postupanje organizacionih jedinica kad je u pitanju čuvanje i </w:t>
      </w:r>
      <w:r>
        <w:rPr>
          <w:rFonts w:ascii="Arial" w:hAnsi="Arial" w:cs="Arial"/>
          <w:sz w:val="20"/>
          <w:szCs w:val="20"/>
          <w:lang w:val="sl-SI"/>
        </w:rPr>
        <w:t>uporaba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pečata, rješava druga pitanja kancelarijskog i arhivskog poslovanja, nadgleda i usmjerava rad pisarnice, protokola i arhive, kurirsko dostavne službe, obavlja druge poslove po nalogu načelnika Sektora.</w:t>
      </w:r>
    </w:p>
    <w:p w14:paraId="289DBBFC" w14:textId="1F4840A3" w:rsidR="00934AE2" w:rsidRDefault="00934AE2" w:rsidP="00934AE2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Visoka stručna sprema (VII </w:t>
      </w:r>
      <w:r>
        <w:rPr>
          <w:rFonts w:ascii="Arial" w:hAnsi="Arial" w:cs="Arial"/>
          <w:sz w:val="20"/>
          <w:szCs w:val="20"/>
          <w:lang w:val="sl-SI"/>
        </w:rPr>
        <w:t>stupanj</w:t>
      </w:r>
      <w:r w:rsidRPr="00191B52">
        <w:rPr>
          <w:rFonts w:ascii="Arial" w:hAnsi="Arial" w:cs="Arial"/>
          <w:sz w:val="20"/>
          <w:szCs w:val="20"/>
          <w:lang w:val="sl-SI"/>
        </w:rPr>
        <w:t>)- završen pravni fakultet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najmanje 4 godine radnog iskustva u struci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položen stručni upravni ispit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poznavanje rada na računa</w:t>
      </w:r>
      <w:r>
        <w:rPr>
          <w:rFonts w:ascii="Arial" w:hAnsi="Arial" w:cs="Arial"/>
          <w:sz w:val="20"/>
          <w:szCs w:val="20"/>
          <w:lang w:val="sl-SI"/>
        </w:rPr>
        <w:t>l</w:t>
      </w:r>
      <w:r w:rsidRPr="00191B52">
        <w:rPr>
          <w:rFonts w:ascii="Arial" w:hAnsi="Arial" w:cs="Arial"/>
          <w:sz w:val="20"/>
          <w:szCs w:val="20"/>
          <w:lang w:val="sl-SI"/>
        </w:rPr>
        <w:t>u.</w:t>
      </w:r>
    </w:p>
    <w:p w14:paraId="71CC19CB" w14:textId="447B7BB1" w:rsidR="00934AE2" w:rsidRPr="007B1D48" w:rsidRDefault="00934AE2" w:rsidP="00934AE2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šef unutarnje organizacione jedinice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58FBE2EF" w14:textId="7E046F04" w:rsidR="00934AE2" w:rsidRPr="007B1D48" w:rsidRDefault="00934AE2" w:rsidP="00934AE2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523DC410" w14:textId="77777777" w:rsidR="00934AE2" w:rsidRDefault="00934AE2" w:rsidP="00934AE2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26978077" w14:textId="77777777" w:rsidR="00934AE2" w:rsidRDefault="00934AE2" w:rsidP="00934AE2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1D28293A" w14:textId="77777777" w:rsidR="00934AE2" w:rsidRDefault="00934AE2" w:rsidP="00934AE2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28C2614D" w14:textId="77777777" w:rsidR="00934AE2" w:rsidRPr="007B1D48" w:rsidRDefault="00934AE2" w:rsidP="00934AE2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TERENSKI CENTAR TUZLA</w:t>
      </w:r>
    </w:p>
    <w:p w14:paraId="441B8889" w14:textId="77777777" w:rsidR="00934AE2" w:rsidRDefault="00934AE2" w:rsidP="00934AE2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F51C722" w14:textId="77777777" w:rsidR="00934AE2" w:rsidRDefault="00934AE2" w:rsidP="00934AE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1/02 Stručni savjetnik - inspektor za strance</w:t>
      </w:r>
    </w:p>
    <w:p w14:paraId="2F515B9D" w14:textId="5FCC799B" w:rsidR="00934AE2" w:rsidRDefault="00934AE2" w:rsidP="00934AE2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Pripravlja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i vrši složenije operacije kontrole kretanja i boravka stranaca; prikuplja objedinjava i analizira obavještajne podatke i predlaže aktvnosti na provođenju inspekcijskih poslova na terenu; </w:t>
      </w:r>
      <w:r>
        <w:rPr>
          <w:rFonts w:ascii="Arial" w:hAnsi="Arial" w:cs="Arial"/>
          <w:sz w:val="20"/>
          <w:szCs w:val="20"/>
          <w:lang w:val="sl-SI"/>
        </w:rPr>
        <w:t>sudjeluje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u provođenju inspekcijskih poslova; p</w:t>
      </w:r>
      <w:r>
        <w:rPr>
          <w:rFonts w:ascii="Arial" w:hAnsi="Arial" w:cs="Arial"/>
          <w:sz w:val="20"/>
          <w:szCs w:val="20"/>
          <w:lang w:val="sl-SI"/>
        </w:rPr>
        <w:t>o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duzima radnje iz nadležnosti Službe, te shodno potrebi primjenjuje ovlaštenja propisana Zakonom; sačinjava </w:t>
      </w:r>
      <w:r>
        <w:rPr>
          <w:rFonts w:ascii="Arial" w:hAnsi="Arial" w:cs="Arial"/>
          <w:sz w:val="20"/>
          <w:szCs w:val="20"/>
          <w:lang w:val="sl-SI"/>
        </w:rPr>
        <w:t>izvješća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o rezultatima provedenih aktivnosti te predlaže pokretanje postupaka po službenoj dužnosti radi p</w:t>
      </w:r>
      <w:r>
        <w:rPr>
          <w:rFonts w:ascii="Arial" w:hAnsi="Arial" w:cs="Arial"/>
          <w:sz w:val="20"/>
          <w:szCs w:val="20"/>
          <w:lang w:val="sl-SI"/>
        </w:rPr>
        <w:t>o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duzimanja zakonom propisanih mjera vodi postupke i izrađuje odluke </w:t>
      </w:r>
      <w:r>
        <w:rPr>
          <w:rFonts w:ascii="Arial" w:hAnsi="Arial" w:cs="Arial"/>
          <w:sz w:val="20"/>
          <w:szCs w:val="20"/>
          <w:lang w:val="sl-SI"/>
        </w:rPr>
        <w:t>sukladno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s zakonom; pokreće postupak prekršajne odgovomosti; vrši druge provjere na terenu; p</w:t>
      </w:r>
      <w:r>
        <w:rPr>
          <w:rFonts w:ascii="Arial" w:hAnsi="Arial" w:cs="Arial"/>
          <w:sz w:val="20"/>
          <w:szCs w:val="20"/>
          <w:lang w:val="sl-SI"/>
        </w:rPr>
        <w:t>o</w:t>
      </w:r>
      <w:r w:rsidRPr="00191B52">
        <w:rPr>
          <w:rFonts w:ascii="Arial" w:hAnsi="Arial" w:cs="Arial"/>
          <w:sz w:val="20"/>
          <w:szCs w:val="20"/>
          <w:lang w:val="sl-SI"/>
        </w:rPr>
        <w:t>duzima zakonske mjere kod izvršnih odluka o protjerivanju i otkazu boravka iz BiH, odobrenja stalnog i privremenog boravaka stranaca u BiH; s</w:t>
      </w:r>
      <w:r>
        <w:rPr>
          <w:rFonts w:ascii="Arial" w:hAnsi="Arial" w:cs="Arial"/>
          <w:sz w:val="20"/>
          <w:szCs w:val="20"/>
          <w:lang w:val="sl-SI"/>
        </w:rPr>
        <w:t>u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rađuje sa drugim </w:t>
      </w:r>
      <w:r>
        <w:rPr>
          <w:rFonts w:ascii="Arial" w:hAnsi="Arial" w:cs="Arial"/>
          <w:sz w:val="20"/>
          <w:szCs w:val="20"/>
          <w:lang w:val="sl-SI"/>
        </w:rPr>
        <w:t>u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poslenim u Terenskom centru i drugim organizacionim jedinicama Službe; obavlja i druge poslove po nalogu neposrednog </w:t>
      </w:r>
      <w:r>
        <w:rPr>
          <w:rFonts w:ascii="Arial" w:hAnsi="Arial" w:cs="Arial"/>
          <w:sz w:val="20"/>
          <w:szCs w:val="20"/>
          <w:lang w:val="sl-SI"/>
        </w:rPr>
        <w:t>rukovoditelja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kome podnosi </w:t>
      </w:r>
      <w:r>
        <w:rPr>
          <w:rFonts w:ascii="Arial" w:hAnsi="Arial" w:cs="Arial"/>
          <w:sz w:val="20"/>
          <w:szCs w:val="20"/>
          <w:lang w:val="sl-SI"/>
        </w:rPr>
        <w:t>izvješće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o svom radu. </w:t>
      </w:r>
    </w:p>
    <w:p w14:paraId="5F345E0A" w14:textId="324BB5C7" w:rsidR="00934AE2" w:rsidRDefault="00934AE2" w:rsidP="00934AE2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Visoka stručna sprema (VII </w:t>
      </w:r>
      <w:r>
        <w:rPr>
          <w:rFonts w:ascii="Arial" w:hAnsi="Arial" w:cs="Arial"/>
          <w:sz w:val="20"/>
          <w:szCs w:val="20"/>
          <w:lang w:val="sl-SI"/>
        </w:rPr>
        <w:t>stupanj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) - završen fakultet društvenih, tehničkih ili prirodnih </w:t>
      </w:r>
      <w:r>
        <w:rPr>
          <w:rFonts w:ascii="Arial" w:hAnsi="Arial" w:cs="Arial"/>
          <w:sz w:val="20"/>
          <w:szCs w:val="20"/>
          <w:lang w:val="sl-SI"/>
        </w:rPr>
        <w:t xml:space="preserve">znanosti; </w:t>
      </w:r>
      <w:r w:rsidRPr="00191B52">
        <w:rPr>
          <w:rFonts w:ascii="Arial" w:hAnsi="Arial" w:cs="Arial"/>
          <w:sz w:val="20"/>
          <w:szCs w:val="20"/>
          <w:lang w:val="sl-SI"/>
        </w:rPr>
        <w:t>najmanje 3 godine radnog iskustva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91B52">
        <w:rPr>
          <w:rFonts w:ascii="Arial" w:hAnsi="Arial" w:cs="Arial"/>
          <w:sz w:val="20"/>
          <w:szCs w:val="20"/>
          <w:lang w:val="sl-SI"/>
        </w:rPr>
        <w:t>poznavanje rada na računa</w:t>
      </w:r>
      <w:r>
        <w:rPr>
          <w:rFonts w:ascii="Arial" w:hAnsi="Arial" w:cs="Arial"/>
          <w:sz w:val="20"/>
          <w:szCs w:val="20"/>
          <w:lang w:val="sl-SI"/>
        </w:rPr>
        <w:t>l</w:t>
      </w:r>
      <w:r w:rsidRPr="00191B52">
        <w:rPr>
          <w:rFonts w:ascii="Arial" w:hAnsi="Arial" w:cs="Arial"/>
          <w:sz w:val="20"/>
          <w:szCs w:val="20"/>
          <w:lang w:val="sl-SI"/>
        </w:rPr>
        <w:t>ima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položen stručni upravni ispit.</w:t>
      </w:r>
    </w:p>
    <w:p w14:paraId="770894D3" w14:textId="77777777" w:rsidR="00934AE2" w:rsidRPr="007B1D48" w:rsidRDefault="00934AE2" w:rsidP="00934AE2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1F4251C6" w14:textId="7EB9635F" w:rsidR="00934AE2" w:rsidRPr="007B1D48" w:rsidRDefault="00934AE2" w:rsidP="00934AE2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4E47DACB" w14:textId="77777777" w:rsidR="00934AE2" w:rsidRPr="007B1D48" w:rsidRDefault="00934AE2" w:rsidP="00934AE2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Tuzla</w:t>
      </w:r>
    </w:p>
    <w:p w14:paraId="35A16AA0" w14:textId="77777777" w:rsidR="00934AE2" w:rsidRDefault="00934AE2" w:rsidP="00934AE2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0C843D8A" w14:textId="77777777" w:rsidR="00934AE2" w:rsidRDefault="00934AE2" w:rsidP="00934AE2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4839A090" w14:textId="77777777" w:rsidR="00934AE2" w:rsidRPr="007B1D48" w:rsidRDefault="00934AE2" w:rsidP="00934AE2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URED ZA STRATEŠKO PLANIRANJE, ANALIZU I STATISTIKU</w:t>
      </w:r>
    </w:p>
    <w:p w14:paraId="65D18E73" w14:textId="77777777" w:rsidR="00934AE2" w:rsidRDefault="00934AE2" w:rsidP="00934AE2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352BF53" w14:textId="77777777" w:rsidR="00934AE2" w:rsidRDefault="00934AE2" w:rsidP="00934AE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1/03 Stručni savjetnik za stratešku analizu, planiranje i statistiku</w:t>
      </w:r>
    </w:p>
    <w:p w14:paraId="08829C10" w14:textId="07A510C0" w:rsidR="00934AE2" w:rsidRDefault="00934AE2" w:rsidP="00934AE2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Prati i analizira kretanje i statističke pokazatelje u oblasti imigracija u BiH, izrađuje službene analize i </w:t>
      </w:r>
      <w:r>
        <w:rPr>
          <w:rFonts w:ascii="Arial" w:hAnsi="Arial" w:cs="Arial"/>
          <w:sz w:val="20"/>
          <w:szCs w:val="20"/>
          <w:lang w:val="sl-SI"/>
        </w:rPr>
        <w:t>izvješća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i izvodi zaključke o karakterističnim pojavama i kretanjima u </w:t>
      </w:r>
      <w:r>
        <w:rPr>
          <w:rFonts w:ascii="Arial" w:hAnsi="Arial" w:cs="Arial"/>
          <w:sz w:val="20"/>
          <w:szCs w:val="20"/>
          <w:lang w:val="sl-SI"/>
        </w:rPr>
        <w:t>s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vezi s prisustvom stranaca, te savjetuje rukovodstvo po pitanju strateškog pristupa u pravcu suzbijanja određenih kretanja i uspostave pune kontrole nad migracijama. Izrađuje nacrte </w:t>
      </w:r>
      <w:r>
        <w:rPr>
          <w:rFonts w:ascii="Arial" w:hAnsi="Arial" w:cs="Arial"/>
          <w:sz w:val="20"/>
          <w:szCs w:val="20"/>
          <w:lang w:val="sl-SI"/>
        </w:rPr>
        <w:t>izvješća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o radu mjesečne, kvartalne i godišnje, godišnje planove i programe rada Službe za narednu godinu, analizira, objedinjuje i povezuje </w:t>
      </w:r>
      <w:r>
        <w:rPr>
          <w:rFonts w:ascii="Arial" w:hAnsi="Arial" w:cs="Arial"/>
          <w:sz w:val="20"/>
          <w:szCs w:val="20"/>
          <w:lang w:val="sl-SI"/>
        </w:rPr>
        <w:t>izvješća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o radu ostalih organizacionih jedinica Službe u jedinsven</w:t>
      </w:r>
      <w:r>
        <w:rPr>
          <w:rFonts w:ascii="Arial" w:hAnsi="Arial" w:cs="Arial"/>
          <w:sz w:val="20"/>
          <w:szCs w:val="20"/>
          <w:lang w:val="sl-SI"/>
        </w:rPr>
        <w:t>o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izvješće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u s</w:t>
      </w:r>
      <w:r>
        <w:rPr>
          <w:rFonts w:ascii="Arial" w:hAnsi="Arial" w:cs="Arial"/>
          <w:sz w:val="20"/>
          <w:szCs w:val="20"/>
          <w:lang w:val="sl-SI"/>
        </w:rPr>
        <w:t>u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radnji sa šefom Ureda. Za svoj rad koristi </w:t>
      </w:r>
      <w:r w:rsidRPr="00191B52">
        <w:rPr>
          <w:rFonts w:ascii="Arial" w:hAnsi="Arial" w:cs="Arial"/>
          <w:sz w:val="20"/>
          <w:szCs w:val="20"/>
          <w:lang w:val="sl-SI"/>
        </w:rPr>
        <w:lastRenderedPageBreak/>
        <w:t xml:space="preserve">sve raspoložive elekronske i pisane evidencije i </w:t>
      </w:r>
      <w:r>
        <w:rPr>
          <w:rFonts w:ascii="Arial" w:hAnsi="Arial" w:cs="Arial"/>
          <w:sz w:val="20"/>
          <w:szCs w:val="20"/>
          <w:lang w:val="sl-SI"/>
        </w:rPr>
        <w:t>izvješća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o pojedinim aspektima imigracija, predlaže mjere za ujednačavanje pristupa kod praćenja i analiziranja migracionih kretanja i obavlja druge poslove koje mu povjeri neposredni </w:t>
      </w:r>
      <w:r>
        <w:rPr>
          <w:rFonts w:ascii="Arial" w:hAnsi="Arial" w:cs="Arial"/>
          <w:sz w:val="20"/>
          <w:szCs w:val="20"/>
          <w:lang w:val="sl-SI"/>
        </w:rPr>
        <w:t>rukovoditelj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. Kreira metodologiju statističkog praćenja migracionih kretanja i migracionih trendova i po toj metodologiji unosi statističke pokazatelje i kretanja što je </w:t>
      </w:r>
      <w:r w:rsidR="0010668D">
        <w:rPr>
          <w:rFonts w:ascii="Arial" w:hAnsi="Arial" w:cs="Arial"/>
          <w:sz w:val="20"/>
          <w:szCs w:val="20"/>
          <w:lang w:val="sl-SI"/>
        </w:rPr>
        <w:t>temelj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za izradu složenih analiza i </w:t>
      </w:r>
      <w:r w:rsidR="0010668D">
        <w:rPr>
          <w:rFonts w:ascii="Arial" w:hAnsi="Arial" w:cs="Arial"/>
          <w:sz w:val="20"/>
          <w:szCs w:val="20"/>
          <w:lang w:val="sl-SI"/>
        </w:rPr>
        <w:t>izvješća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iz ove oblasti, te izvođenja zaključaka o pravcima djelovanja na suzbijanju negativnih pojava. </w:t>
      </w:r>
      <w:r w:rsidR="0010668D">
        <w:rPr>
          <w:rFonts w:ascii="Arial" w:hAnsi="Arial" w:cs="Arial"/>
          <w:sz w:val="20"/>
          <w:szCs w:val="20"/>
          <w:lang w:val="sl-SI"/>
        </w:rPr>
        <w:t>Sudjeluje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u analizi rizika ilegalnih migracija. S</w:t>
      </w:r>
      <w:r w:rsidR="0010668D">
        <w:rPr>
          <w:rFonts w:ascii="Arial" w:hAnsi="Arial" w:cs="Arial"/>
          <w:sz w:val="20"/>
          <w:szCs w:val="20"/>
          <w:lang w:val="sl-SI"/>
        </w:rPr>
        <w:t>u</w:t>
      </w:r>
      <w:r w:rsidRPr="00191B52">
        <w:rPr>
          <w:rFonts w:ascii="Arial" w:hAnsi="Arial" w:cs="Arial"/>
          <w:sz w:val="20"/>
          <w:szCs w:val="20"/>
          <w:lang w:val="sl-SI"/>
        </w:rPr>
        <w:t>rađuje sa agencijama za statistiku, prati statističke standarde, biltene i metodologiju e</w:t>
      </w:r>
      <w:r w:rsidR="0010668D">
        <w:rPr>
          <w:rFonts w:ascii="Arial" w:hAnsi="Arial" w:cs="Arial"/>
          <w:sz w:val="20"/>
          <w:szCs w:val="20"/>
          <w:lang w:val="sl-SI"/>
        </w:rPr>
        <w:t>u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ropskog ureda za statistiku. Za svoj rad odgovara neposrednom </w:t>
      </w:r>
      <w:r w:rsidR="0010668D">
        <w:rPr>
          <w:rFonts w:ascii="Arial" w:hAnsi="Arial" w:cs="Arial"/>
          <w:sz w:val="20"/>
          <w:szCs w:val="20"/>
          <w:lang w:val="sl-SI"/>
        </w:rPr>
        <w:t>rukovoditelju</w:t>
      </w:r>
      <w:r w:rsidRPr="00191B52">
        <w:rPr>
          <w:rFonts w:ascii="Arial" w:hAnsi="Arial" w:cs="Arial"/>
          <w:sz w:val="20"/>
          <w:szCs w:val="20"/>
          <w:lang w:val="sl-SI"/>
        </w:rPr>
        <w:t>.</w:t>
      </w:r>
    </w:p>
    <w:p w14:paraId="15A9BB2D" w14:textId="51C13B0B" w:rsidR="00934AE2" w:rsidRDefault="00934AE2" w:rsidP="00934AE2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Visoka stručna sprema (VII </w:t>
      </w:r>
      <w:r w:rsidR="0010668D">
        <w:rPr>
          <w:rFonts w:ascii="Arial" w:hAnsi="Arial" w:cs="Arial"/>
          <w:sz w:val="20"/>
          <w:szCs w:val="20"/>
          <w:lang w:val="sl-SI"/>
        </w:rPr>
        <w:t>stupanj</w:t>
      </w:r>
      <w:r w:rsidRPr="00326FBB">
        <w:rPr>
          <w:rFonts w:ascii="Arial" w:hAnsi="Arial" w:cs="Arial"/>
          <w:sz w:val="20"/>
          <w:szCs w:val="20"/>
          <w:lang w:val="sl-SI"/>
        </w:rPr>
        <w:t>) -  završen fakultet ekonomije, elektrotehnike, tehničkog ili društvenog smjera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najmanje 3 godine radnog iskustva u struci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znanje engleskog jezika i znanje rada na računa</w:t>
      </w:r>
      <w:r w:rsidR="0010668D">
        <w:rPr>
          <w:rFonts w:ascii="Arial" w:hAnsi="Arial" w:cs="Arial"/>
          <w:sz w:val="20"/>
          <w:szCs w:val="20"/>
          <w:lang w:val="sl-SI"/>
        </w:rPr>
        <w:t>l</w:t>
      </w:r>
      <w:r w:rsidRPr="00326FBB">
        <w:rPr>
          <w:rFonts w:ascii="Arial" w:hAnsi="Arial" w:cs="Arial"/>
          <w:sz w:val="20"/>
          <w:szCs w:val="20"/>
          <w:lang w:val="sl-SI"/>
        </w:rPr>
        <w:t>ima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326FBB">
        <w:rPr>
          <w:rFonts w:ascii="Arial" w:hAnsi="Arial" w:cs="Arial"/>
          <w:sz w:val="20"/>
          <w:szCs w:val="20"/>
          <w:lang w:val="sl-SI"/>
        </w:rPr>
        <w:t>položen stručni upravni ispit.</w:t>
      </w:r>
    </w:p>
    <w:p w14:paraId="2B7E6B04" w14:textId="77777777" w:rsidR="00934AE2" w:rsidRPr="007B1D48" w:rsidRDefault="00934AE2" w:rsidP="00934AE2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2BDC3EBD" w14:textId="421996F4" w:rsidR="00934AE2" w:rsidRPr="007B1D48" w:rsidRDefault="00934AE2" w:rsidP="00934AE2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B5F9AAC" w14:textId="77777777" w:rsidR="00934AE2" w:rsidRPr="007B1D48" w:rsidRDefault="00934AE2" w:rsidP="00934AE2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bookmarkEnd w:id="1"/>
    <w:p w14:paraId="5DBD934C" w14:textId="77777777" w:rsidR="00934AE2" w:rsidRPr="007B1D48" w:rsidRDefault="00934AE2" w:rsidP="00934AE2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CC8AA24" w14:textId="082A4B43" w:rsidR="00934AE2" w:rsidRPr="007B1D48" w:rsidRDefault="00934AE2" w:rsidP="00934AE2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službenici u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Službi za poslove sa strancima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bookmarkEnd w:id="2"/>
    <w:p w14:paraId="2280C9DF" w14:textId="4934179F" w:rsidR="000B4469" w:rsidRDefault="000B4469" w:rsidP="00934A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41CD3E76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79E21585" w14:textId="747883E8" w:rsidR="00241601" w:rsidRPr="000B446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0B4469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0B4469">
        <w:rPr>
          <w:rFonts w:ascii="Arial" w:hAnsi="Arial" w:cs="Arial"/>
          <w:sz w:val="20"/>
          <w:szCs w:val="20"/>
          <w:lang w:val="sr-Latn-BA"/>
        </w:rPr>
        <w:t>uvjetima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(„Službeni glasnik BiH“, br: 63/16, </w:t>
      </w:r>
      <w:r w:rsidR="008E4791" w:rsidRPr="008E4791">
        <w:rPr>
          <w:rFonts w:ascii="Arial" w:hAnsi="Arial" w:cs="Arial"/>
          <w:sz w:val="20"/>
          <w:szCs w:val="20"/>
          <w:lang w:val="sr-Latn-BA"/>
        </w:rPr>
        <w:t>21/17, 28/21 i 38/23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). 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71609BA8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22405E1D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0B4469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0B4469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0B4469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1A674F89" w14:textId="583D6A12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se obavještavaju o mjestu i vremenu održavanja intervjua od strane institucije i putem službene internet</w:t>
      </w:r>
      <w:r w:rsidR="000666D3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stranice Agencije za državnu službu BiH. </w:t>
      </w:r>
    </w:p>
    <w:p w14:paraId="0862FBD0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0B4469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0B4469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0B4469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0B4469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0B4469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0B4469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58630126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53B90E4C" w14:textId="77777777" w:rsidR="00547B7D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h 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postavljenje, u </w:t>
      </w:r>
      <w:r w:rsidR="000666D3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član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</w:t>
      </w:r>
      <w:r w:rsidR="000666D3">
        <w:rPr>
          <w:rFonts w:ascii="Arial" w:hAnsi="Arial" w:cs="Arial"/>
          <w:sz w:val="20"/>
          <w:szCs w:val="20"/>
          <w:lang w:val="sr-Latn-BA"/>
        </w:rPr>
        <w:t>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22. stavak 1. to</w:t>
      </w:r>
      <w:r w:rsidRPr="000B4469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kaznenog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563ADBA5" w14:textId="77777777" w:rsidR="00297A02" w:rsidRDefault="00297A02" w:rsidP="00297A02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1BD92F7" w14:textId="77777777" w:rsidR="00297A02" w:rsidRPr="00A106BD" w:rsidRDefault="00297A02" w:rsidP="00297A02">
      <w:pPr>
        <w:jc w:val="both"/>
        <w:rPr>
          <w:rFonts w:ascii="Arial" w:hAnsi="Arial" w:cs="Arial"/>
          <w:sz w:val="20"/>
          <w:szCs w:val="20"/>
          <w:lang w:val="bs-Latn-BA" w:eastAsia="bs-Latn-BA"/>
        </w:rPr>
      </w:pPr>
      <w:r w:rsidRPr="00A106BD">
        <w:rPr>
          <w:rFonts w:ascii="Arial" w:hAnsi="Arial" w:cs="Arial"/>
          <w:b/>
          <w:bCs/>
          <w:sz w:val="20"/>
          <w:szCs w:val="20"/>
          <w:lang w:eastAsia="bs-Latn-BA"/>
        </w:rPr>
        <w:t>Dodatna napomena:</w:t>
      </w:r>
    </w:p>
    <w:p w14:paraId="098EA7A0" w14:textId="74CAC668" w:rsidR="00444C9A" w:rsidRDefault="00444C9A" w:rsidP="00444C9A">
      <w:pPr>
        <w:numPr>
          <w:ilvl w:val="0"/>
          <w:numId w:val="5"/>
        </w:numPr>
        <w:ind w:hanging="284"/>
        <w:contextualSpacing/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 xml:space="preserve">Prije postavljenja, odnosno prijama u radni odnos, za sve kandidate sa liste uspješnih kandidata za radna mjesta </w:t>
      </w:r>
      <w:r w:rsidRPr="00572113">
        <w:rPr>
          <w:rFonts w:ascii="Arial" w:hAnsi="Arial" w:cs="Arial"/>
          <w:sz w:val="20"/>
          <w:szCs w:val="20"/>
          <w:lang w:eastAsia="bs-Latn-BA"/>
        </w:rPr>
        <w:t>1/02 i 1/03</w:t>
      </w:r>
      <w:r>
        <w:rPr>
          <w:rFonts w:ascii="Arial" w:hAnsi="Arial" w:cs="Arial"/>
          <w:sz w:val="20"/>
          <w:szCs w:val="20"/>
          <w:lang w:eastAsia="bs-Latn-BA"/>
        </w:rPr>
        <w:t>, obavit će se sigurnosne provjere sukladno sa postupkom za izdavanje dozvole za pristup tajnim podacima određenog stupnja povjerljivosti, shodno odredbi čl. 30. i 31. Zakona o zaštiti tajnih podataka („Službeni glasnik BiH“ br. 54/04 i 12/09), kao i odredbama podzakonskih, te internih akata institucije donesenih na temelju navedenog Zakona.</w:t>
      </w:r>
    </w:p>
    <w:p w14:paraId="40C15F32" w14:textId="77777777" w:rsidR="00444C9A" w:rsidRDefault="00444C9A" w:rsidP="00444C9A">
      <w:pPr>
        <w:numPr>
          <w:ilvl w:val="0"/>
          <w:numId w:val="5"/>
        </w:numPr>
        <w:ind w:hanging="284"/>
        <w:contextualSpacing/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>Sukladno sa člankom 31. Zakona o zaštiti tajnih podataka neće se izvršiti postavljenje, odnosno imenovanje kandidata, za kojeg se nakon plasmana na listu uspješnih kandidata ustvrdi sigurnosna smetnja.</w:t>
      </w:r>
    </w:p>
    <w:p w14:paraId="58CA5DE4" w14:textId="77777777" w:rsidR="00547B7D" w:rsidRPr="00547B7D" w:rsidRDefault="00547B7D" w:rsidP="00547B7D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DD3B73" w14:textId="7D664DFA" w:rsidR="00241601" w:rsidRPr="00547B7D" w:rsidRDefault="0024160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47B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547B7D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513EA37C" w14:textId="100E2556" w:rsidR="00F96AC6" w:rsidRPr="000B446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Skreće se </w:t>
      </w:r>
      <w:r w:rsidR="000666D3">
        <w:rPr>
          <w:rFonts w:ascii="Arial" w:hAnsi="Arial" w:cs="Arial"/>
          <w:b/>
          <w:sz w:val="20"/>
          <w:szCs w:val="20"/>
          <w:lang w:val="sr-Latn-BA"/>
        </w:rPr>
        <w:t>pozornost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 kandidatima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color w:val="0F1657"/>
          <w:sz w:val="20"/>
          <w:szCs w:val="20"/>
        </w:rPr>
        <w:t>da su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potrebnu dokumentaciju na natječaj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dužni dostaviti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sukladno </w:t>
      </w:r>
      <w:r w:rsidRPr="000B4469">
        <w:rPr>
          <w:rFonts w:ascii="Arial" w:hAnsi="Arial" w:cs="Arial"/>
          <w:color w:val="0F1657"/>
          <w:sz w:val="20"/>
          <w:szCs w:val="20"/>
        </w:rPr>
        <w:t> </w:t>
      </w:r>
      <w:hyperlink r:id="rId6" w:history="1">
        <w:r w:rsidR="00610A93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Pravilniku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o karakteru i sadržaju javnog </w:t>
        </w:r>
        <w:r w:rsidR="005D121C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natječaja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, načinu </w:t>
        </w:r>
        <w:r w:rsidR="000666D3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sprovedbe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intervjua i obrascima za </w:t>
        </w:r>
        <w:r w:rsidR="000666D3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sprovedbe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intervjua</w:t>
        </w:r>
      </w:hyperlink>
      <w:r w:rsidRPr="000B4469">
        <w:rPr>
          <w:rFonts w:ascii="Arial" w:hAnsi="Arial" w:cs="Arial"/>
          <w:color w:val="0F1657"/>
          <w:sz w:val="20"/>
          <w:szCs w:val="20"/>
        </w:rPr>
        <w:t>, a pose</w:t>
      </w:r>
      <w:r w:rsidR="000666D3">
        <w:rPr>
          <w:rFonts w:ascii="Arial" w:hAnsi="Arial" w:cs="Arial"/>
          <w:color w:val="0F1657"/>
          <w:sz w:val="20"/>
          <w:szCs w:val="20"/>
        </w:rPr>
        <w:t>bice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da obrate </w:t>
      </w:r>
      <w:r w:rsidR="000666D3">
        <w:rPr>
          <w:rFonts w:ascii="Arial" w:hAnsi="Arial" w:cs="Arial"/>
          <w:color w:val="0F1657"/>
          <w:sz w:val="20"/>
          <w:szCs w:val="20"/>
        </w:rPr>
        <w:t>pozornost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na izmijenjene i dopunjene odredbe navedenog </w:t>
      </w:r>
      <w:r w:rsidR="000666D3">
        <w:rPr>
          <w:rFonts w:ascii="Arial" w:hAnsi="Arial" w:cs="Arial"/>
          <w:color w:val="0F1657"/>
          <w:sz w:val="20"/>
          <w:szCs w:val="20"/>
        </w:rPr>
        <w:t>p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ravilnika, te da prilagode dokumentaciju, kako dokaze o radnom iskustvu, tako i preostale dokaze tražene tekstom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>natječaja.</w:t>
      </w:r>
    </w:p>
    <w:p w14:paraId="6B12BDC9" w14:textId="73C0BAD8" w:rsidR="00F96AC6" w:rsidRPr="000B446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 tim u </w:t>
      </w:r>
      <w:r w:rsidR="000666D3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vezi, kandidati se upućuju na pojašnjenje - tekst na službenoj internet stranici www.ads.gov.ba, u dijelu </w:t>
      </w:r>
      <w:hyperlink r:id="rId7" w:history="1">
        <w:r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, te poseb</w:t>
      </w:r>
      <w:r w:rsidR="000666D3">
        <w:rPr>
          <w:rFonts w:ascii="Arial" w:hAnsi="Arial" w:cs="Arial"/>
          <w:sz w:val="20"/>
          <w:szCs w:val="20"/>
          <w:lang w:val="sr-Latn-BA"/>
        </w:rPr>
        <w:t>ice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intervjua, koje definiraju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0B4469">
        <w:rPr>
          <w:rFonts w:ascii="Arial" w:hAnsi="Arial" w:cs="Arial"/>
          <w:sz w:val="20"/>
          <w:szCs w:val="20"/>
          <w:lang w:val="sr-Latn-BA"/>
        </w:rPr>
        <w:t>sveučilišnu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dokaz o traženoj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lastRenderedPageBreak/>
        <w:t>razini znanja stra</w:t>
      </w:r>
      <w:r w:rsidRPr="000B4469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; dokaz o traženoj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razini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0B4469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4907BDE2" w14:textId="77777777" w:rsidR="00241601" w:rsidRPr="000B446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90C564D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7957A195" w14:textId="77777777" w:rsidR="00F96AC6" w:rsidRPr="000B446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1DEDAA0" w14:textId="77777777" w:rsidR="00F96AC6" w:rsidRPr="000B4469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4D75EB97" w14:textId="118CCE40" w:rsidR="00F96AC6" w:rsidRPr="000B446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</w:t>
      </w:r>
      <w:r w:rsidR="000666D3">
        <w:rPr>
          <w:rFonts w:ascii="Arial" w:hAnsi="Arial" w:cs="Arial"/>
          <w:sz w:val="20"/>
          <w:szCs w:val="20"/>
          <w:lang w:val="sr-Latn-BA"/>
        </w:rPr>
        <w:t>sustavu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studiranja; iznimno, samo u slučaju da visokoškolska ustanova dodatak diplomi nije </w:t>
      </w:r>
      <w:r w:rsidR="000666D3">
        <w:rPr>
          <w:rFonts w:ascii="Arial" w:hAnsi="Arial" w:cs="Arial"/>
          <w:sz w:val="20"/>
          <w:szCs w:val="20"/>
          <w:lang w:val="sr-Latn-BA"/>
        </w:rPr>
        <w:t>uopće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izdavala, niti za jednog diplomca,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0B4469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3FDBD3ED" w14:textId="43E01B2F" w:rsidR="00F96AC6" w:rsidRPr="000B4469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</w:t>
      </w:r>
      <w:r w:rsidR="000666D3">
        <w:rPr>
          <w:rFonts w:ascii="Arial" w:hAnsi="Arial" w:cs="Arial"/>
          <w:sz w:val="20"/>
          <w:szCs w:val="20"/>
          <w:lang w:val="sr-Latn-BA"/>
        </w:rPr>
        <w:t>tijela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6F5DFD4B" w14:textId="77777777" w:rsidR="00F96AC6" w:rsidRPr="000B4469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03CB0A0E" w14:textId="7E80AAC1" w:rsidR="00F96AC6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3AA82FE5" w14:textId="795E6E34" w:rsidR="00934AE2" w:rsidRDefault="00934AE2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dokaza o traženoj razini znanja stranog jezika (samo za poziciju 1/03);</w:t>
      </w:r>
    </w:p>
    <w:p w14:paraId="1F4D6C77" w14:textId="3D94D052" w:rsidR="00F96AC6" w:rsidRPr="000B4469" w:rsidRDefault="00610A9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dokaza o traženoj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>razini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u</w:t>
      </w:r>
      <w:r w:rsidR="00406B3C">
        <w:rPr>
          <w:rFonts w:ascii="Arial" w:hAnsi="Arial" w:cs="Arial"/>
          <w:sz w:val="20"/>
          <w:szCs w:val="20"/>
          <w:lang w:val="sr-Latn-BA"/>
        </w:rPr>
        <w:t>.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7846DF9A" w14:textId="77777777" w:rsidR="00F96AC6" w:rsidRPr="000B4469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1FD16FF" w14:textId="77777777" w:rsidR="00F96AC6" w:rsidRPr="000B446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75681ECF" w14:textId="01135769" w:rsidR="00F96AC6" w:rsidRPr="000B4469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popunjen obrazac Agencije za državnu službu BiH: isti možete preuzeti na web</w:t>
      </w:r>
      <w:r w:rsidR="007225EA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stranici Agencije: </w:t>
      </w:r>
      <w:hyperlink r:id="rId12" w:history="1">
        <w:r w:rsidR="00D4028F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.</w:t>
      </w:r>
      <w:r w:rsidR="00D4028F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tijelu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3672D3CD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E3428D3" w14:textId="77777777" w:rsidR="00F96AC6" w:rsidRPr="000B446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0B4469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0B4469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620F202F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529CE3" w14:textId="77777777" w:rsidR="00241601" w:rsidRPr="000B4469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59AD4B" w14:textId="6D7DAF95" w:rsidR="00F96AC6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Sve tražene dokumente treba dostaviti najkasnije do </w:t>
      </w:r>
      <w:r w:rsidR="00754301" w:rsidRPr="00754301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11.10.2024.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21DCABE5" w14:textId="77777777" w:rsidR="007E5143" w:rsidRPr="000B4469" w:rsidRDefault="007E5143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AD3F8B6" w14:textId="77777777" w:rsidR="00934AE2" w:rsidRPr="007B1D48" w:rsidRDefault="00934AE2" w:rsidP="00934AE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3" w:name="_Hlk118462087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Služba za poslove sa strancima</w:t>
      </w:r>
    </w:p>
    <w:p w14:paraId="70F9345B" w14:textId="74EC83D4" w:rsidR="00934AE2" w:rsidRPr="007B1D48" w:rsidRDefault="00934AE2" w:rsidP="00934AE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radn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mjesta državn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službenika u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Službi za poslove sa strancima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235A89E3" w14:textId="7A1B1FCF" w:rsidR="00934AE2" w:rsidRPr="007B1D48" w:rsidRDefault="00934AE2" w:rsidP="00934AE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4" w:name="_Hlk118461962"/>
      <w:r w:rsidRPr="00326FB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A transverzala - </w:t>
      </w:r>
      <w:r w:rsidR="004F6678" w:rsidRPr="004F667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Michael Schumacher </w:t>
      </w:r>
      <w:r w:rsidRPr="00326FB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10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, 71 000 Sarajevo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.</w:t>
      </w:r>
    </w:p>
    <w:bookmarkEnd w:id="3"/>
    <w:bookmarkEnd w:id="4"/>
    <w:p w14:paraId="716ADC2A" w14:textId="77777777" w:rsidR="00406B3C" w:rsidRPr="000B4469" w:rsidRDefault="00406B3C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00F05378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1EBECF2E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preslici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koji nisu ovjereni</w:t>
      </w:r>
      <w:r w:rsidRPr="000B4469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191ECE1D" w14:textId="77777777" w:rsidR="002B77ED" w:rsidRPr="000B4469" w:rsidRDefault="002B77ED">
      <w:pPr>
        <w:rPr>
          <w:rFonts w:ascii="Arial" w:hAnsi="Arial" w:cs="Arial"/>
          <w:sz w:val="20"/>
          <w:szCs w:val="20"/>
        </w:rPr>
      </w:pPr>
    </w:p>
    <w:sectPr w:rsidR="002B77ED" w:rsidRPr="000B4469" w:rsidSect="0073771D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6000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933817">
    <w:abstractNumId w:val="3"/>
  </w:num>
  <w:num w:numId="3" w16cid:durableId="964433485">
    <w:abstractNumId w:val="1"/>
  </w:num>
  <w:num w:numId="4" w16cid:durableId="825323068">
    <w:abstractNumId w:val="0"/>
  </w:num>
  <w:num w:numId="5" w16cid:durableId="176603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6584"/>
    <w:rsid w:val="000666D3"/>
    <w:rsid w:val="00094D96"/>
    <w:rsid w:val="000B4469"/>
    <w:rsid w:val="000B56EF"/>
    <w:rsid w:val="000C1DD4"/>
    <w:rsid w:val="000D2589"/>
    <w:rsid w:val="0010668D"/>
    <w:rsid w:val="001D243D"/>
    <w:rsid w:val="00210A67"/>
    <w:rsid w:val="00212FB2"/>
    <w:rsid w:val="00224478"/>
    <w:rsid w:val="00241601"/>
    <w:rsid w:val="00297A02"/>
    <w:rsid w:val="002B5AF6"/>
    <w:rsid w:val="002B77ED"/>
    <w:rsid w:val="00300733"/>
    <w:rsid w:val="00332D2D"/>
    <w:rsid w:val="00363EBA"/>
    <w:rsid w:val="003812A4"/>
    <w:rsid w:val="003C5F55"/>
    <w:rsid w:val="00406B3C"/>
    <w:rsid w:val="00440DF5"/>
    <w:rsid w:val="00444C9A"/>
    <w:rsid w:val="004F0841"/>
    <w:rsid w:val="004F6678"/>
    <w:rsid w:val="00547B7D"/>
    <w:rsid w:val="005677E4"/>
    <w:rsid w:val="005B6EBD"/>
    <w:rsid w:val="005D121C"/>
    <w:rsid w:val="00610A93"/>
    <w:rsid w:val="00632ADE"/>
    <w:rsid w:val="006C5CED"/>
    <w:rsid w:val="007225EA"/>
    <w:rsid w:val="0073771D"/>
    <w:rsid w:val="00754301"/>
    <w:rsid w:val="007B0301"/>
    <w:rsid w:val="007E5143"/>
    <w:rsid w:val="00803CA0"/>
    <w:rsid w:val="00871A41"/>
    <w:rsid w:val="008C0E3A"/>
    <w:rsid w:val="008E4791"/>
    <w:rsid w:val="00934AE2"/>
    <w:rsid w:val="009630F4"/>
    <w:rsid w:val="009A3861"/>
    <w:rsid w:val="009D541E"/>
    <w:rsid w:val="00A34B19"/>
    <w:rsid w:val="00A84253"/>
    <w:rsid w:val="00AA5505"/>
    <w:rsid w:val="00AC13FF"/>
    <w:rsid w:val="00AC689B"/>
    <w:rsid w:val="00B92D01"/>
    <w:rsid w:val="00B973E5"/>
    <w:rsid w:val="00BC62E3"/>
    <w:rsid w:val="00BD60FD"/>
    <w:rsid w:val="00CA6F40"/>
    <w:rsid w:val="00D24EEC"/>
    <w:rsid w:val="00D4028F"/>
    <w:rsid w:val="00D4143C"/>
    <w:rsid w:val="00D575B2"/>
    <w:rsid w:val="00D84E03"/>
    <w:rsid w:val="00E20848"/>
    <w:rsid w:val="00EA473F"/>
    <w:rsid w:val="00EC6DBA"/>
    <w:rsid w:val="00EF157F"/>
    <w:rsid w:val="00F53A8F"/>
    <w:rsid w:val="00F762E8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E373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48</cp:revision>
  <cp:lastPrinted>2024-09-27T07:43:00Z</cp:lastPrinted>
  <dcterms:created xsi:type="dcterms:W3CDTF">2021-11-17T13:06:00Z</dcterms:created>
  <dcterms:modified xsi:type="dcterms:W3CDTF">2024-09-27T08:48:00Z</dcterms:modified>
</cp:coreProperties>
</file>