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5C3FAFB6"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r w:rsidR="006C7835" w:rsidRPr="00601140">
        <w:rPr>
          <w:rFonts w:ascii="Arial" w:eastAsia="Calibri" w:hAnsi="Arial" w:cs="Arial"/>
          <w:sz w:val="20"/>
          <w:szCs w:val="20"/>
          <w:lang w:val="sr-Latn-BA" w:eastAsia="en-US"/>
        </w:rPr>
        <w:t xml:space="preserve">na zahtjev </w:t>
      </w:r>
      <w:r w:rsidR="00772D64">
        <w:rPr>
          <w:rFonts w:ascii="Arial" w:eastAsia="Calibri" w:hAnsi="Arial" w:cs="Arial"/>
          <w:sz w:val="20"/>
          <w:szCs w:val="20"/>
          <w:lang w:val="sr-Latn-BA" w:eastAsia="en-US"/>
        </w:rPr>
        <w:t xml:space="preserve">Agencije za </w:t>
      </w:r>
      <w:proofErr w:type="spellStart"/>
      <w:r w:rsidR="00772D64">
        <w:rPr>
          <w:rFonts w:ascii="Arial" w:eastAsia="Calibri" w:hAnsi="Arial" w:cs="Arial"/>
          <w:sz w:val="20"/>
          <w:szCs w:val="20"/>
          <w:lang w:val="sr-Latn-BA" w:eastAsia="en-US"/>
        </w:rPr>
        <w:t>unapređenje</w:t>
      </w:r>
      <w:proofErr w:type="spellEnd"/>
      <w:r w:rsidR="00772D64">
        <w:rPr>
          <w:rFonts w:ascii="Arial" w:eastAsia="Calibri" w:hAnsi="Arial" w:cs="Arial"/>
          <w:sz w:val="20"/>
          <w:szCs w:val="20"/>
          <w:lang w:val="sr-Latn-BA" w:eastAsia="en-US"/>
        </w:rPr>
        <w:t xml:space="preserve"> stranih investicija u</w:t>
      </w:r>
      <w:r w:rsidR="006C7835" w:rsidRPr="00601140">
        <w:rPr>
          <w:rFonts w:ascii="Arial" w:eastAsia="Calibri" w:hAnsi="Arial" w:cs="Arial"/>
          <w:sz w:val="20"/>
          <w:szCs w:val="20"/>
          <w:lang w:val="sr-Latn-BA" w:eastAsia="en-US"/>
        </w:rPr>
        <w:t xml:space="preserve"> Bosn</w:t>
      </w:r>
      <w:r w:rsidR="00772D64">
        <w:rPr>
          <w:rFonts w:ascii="Arial" w:eastAsia="Calibri" w:hAnsi="Arial" w:cs="Arial"/>
          <w:sz w:val="20"/>
          <w:szCs w:val="20"/>
          <w:lang w:val="sr-Latn-BA" w:eastAsia="en-US"/>
        </w:rPr>
        <w:t>i</w:t>
      </w:r>
      <w:r w:rsidR="006C7835" w:rsidRPr="00601140">
        <w:rPr>
          <w:rFonts w:ascii="Arial" w:eastAsia="Calibri" w:hAnsi="Arial" w:cs="Arial"/>
          <w:sz w:val="20"/>
          <w:szCs w:val="20"/>
          <w:lang w:val="sr-Latn-BA" w:eastAsia="en-US"/>
        </w:rPr>
        <w:t xml:space="preserve"> i Hercegovin</w:t>
      </w:r>
      <w:r w:rsidR="00772D64">
        <w:rPr>
          <w:rFonts w:ascii="Arial" w:eastAsia="Calibri" w:hAnsi="Arial" w:cs="Arial"/>
          <w:sz w:val="20"/>
          <w:szCs w:val="20"/>
          <w:lang w:val="sr-Latn-BA" w:eastAsia="en-US"/>
        </w:rPr>
        <w:t>i</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4D04169A"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772D64">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mjesta državn</w:t>
      </w:r>
      <w:r w:rsidR="004B6B46" w:rsidRPr="00601140">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službenika u </w:t>
      </w:r>
    </w:p>
    <w:p w14:paraId="5BA2BA56" w14:textId="3CF93216" w:rsidR="001F2936" w:rsidRPr="00601140" w:rsidRDefault="00772D64"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Agenciji za </w:t>
      </w:r>
      <w:proofErr w:type="spellStart"/>
      <w:r>
        <w:rPr>
          <w:rFonts w:ascii="Arial" w:eastAsia="Calibri" w:hAnsi="Arial" w:cs="Arial"/>
          <w:b/>
          <w:sz w:val="20"/>
          <w:szCs w:val="20"/>
          <w:lang w:val="sr-Latn-BA" w:eastAsia="en-US"/>
        </w:rPr>
        <w:t>unapređenje</w:t>
      </w:r>
      <w:proofErr w:type="spellEnd"/>
      <w:r>
        <w:rPr>
          <w:rFonts w:ascii="Arial" w:eastAsia="Calibri" w:hAnsi="Arial" w:cs="Arial"/>
          <w:b/>
          <w:sz w:val="20"/>
          <w:szCs w:val="20"/>
          <w:lang w:val="sr-Latn-BA" w:eastAsia="en-US"/>
        </w:rPr>
        <w:t xml:space="preserve"> stranih investicija u</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i</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34EED0A5" w14:textId="1ECEB77B" w:rsidR="005D794B"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Šef Odsjeka za opće poslove</w:t>
      </w:r>
    </w:p>
    <w:p w14:paraId="17537715" w14:textId="221B3EB5" w:rsidR="004B6B46" w:rsidRPr="00601140" w:rsidRDefault="004B6B46"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sidR="00772D64">
        <w:rPr>
          <w:rFonts w:ascii="Arial" w:eastAsia="Calibri" w:hAnsi="Arial" w:cs="Arial"/>
          <w:b/>
          <w:sz w:val="20"/>
          <w:szCs w:val="20"/>
          <w:lang w:val="sr-Latn-BA" w:eastAsia="en-US"/>
        </w:rPr>
        <w:t>Šef Odsjeka za analizu</w:t>
      </w:r>
    </w:p>
    <w:p w14:paraId="6DC32210" w14:textId="052CDE60" w:rsidR="006C7835" w:rsidRDefault="006C7835"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1/03 </w:t>
      </w:r>
      <w:r w:rsidR="00772D64">
        <w:rPr>
          <w:rFonts w:ascii="Arial" w:eastAsia="Calibri" w:hAnsi="Arial" w:cs="Arial"/>
          <w:b/>
          <w:sz w:val="20"/>
          <w:szCs w:val="20"/>
          <w:lang w:val="sr-Latn-BA" w:eastAsia="en-US"/>
        </w:rPr>
        <w:t>Stručni savjetnik za projekte</w:t>
      </w:r>
    </w:p>
    <w:p w14:paraId="255BC782" w14:textId="1BD1B3D2" w:rsidR="00772D64"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1/04 Regionalni predstavnik Agencije – stručni savjetnik u Odsjeku za promociju</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0DD67F44" w14:textId="525C3110" w:rsidR="00721633" w:rsidRDefault="00721633"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OPĆE I FINANSIJSKE POSLOVE</w:t>
      </w:r>
    </w:p>
    <w:p w14:paraId="72D3102B" w14:textId="27F8C627" w:rsidR="00ED3360" w:rsidRPr="00601140" w:rsidRDefault="00772D64"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opće poslove</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259788DD" w14:textId="77777777" w:rsidR="00772D64" w:rsidRDefault="00772D64" w:rsidP="00A31B0C">
      <w:pPr>
        <w:jc w:val="both"/>
        <w:rPr>
          <w:rFonts w:ascii="Arial" w:eastAsia="Calibri" w:hAnsi="Arial" w:cs="Arial"/>
          <w:b/>
          <w:sz w:val="20"/>
          <w:szCs w:val="20"/>
          <w:u w:val="single"/>
          <w:lang w:val="sr-Latn-BA" w:eastAsia="en-US"/>
        </w:rPr>
      </w:pPr>
      <w:r w:rsidRPr="00772D64">
        <w:rPr>
          <w:rFonts w:ascii="Arial" w:eastAsia="Calibri" w:hAnsi="Arial" w:cs="Arial"/>
          <w:b/>
          <w:sz w:val="20"/>
          <w:szCs w:val="20"/>
          <w:u w:val="single"/>
          <w:lang w:val="sr-Latn-BA" w:eastAsia="en-US"/>
        </w:rPr>
        <w:t>1/01 Šef Odsjeka za opće poslove</w:t>
      </w:r>
    </w:p>
    <w:p w14:paraId="22818D4C" w14:textId="5C93724F" w:rsidR="00683DB1" w:rsidRDefault="00ED3360"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83DB1" w:rsidRPr="00683DB1">
        <w:rPr>
          <w:rFonts w:ascii="Arial" w:eastAsia="Calibri" w:hAnsi="Arial" w:cs="Arial"/>
          <w:sz w:val="20"/>
          <w:szCs w:val="20"/>
          <w:lang w:val="sr-Latn-BA" w:eastAsia="en-US"/>
        </w:rPr>
        <w:t xml:space="preserve">Rukovodi Odsjekom i odgovoran je za finansijske, materijalne i ljudske potencijale dodijeljene Odsjeku. Vrši sve poslove u vezi sa provođenjem kadrovske politike Agencije, sarađuje sa Agencijom za državnu službu, prati propise iz radnopravne i upravne oblasti, predlaže aktivnosti i priprema akte vezano za interna kadrovska pitanja Agencije i rukovođenja ljudskim potencijalima Agencije, vodi evidencije o zaposlenim i o naknadama, godišnjim odmorima i odsustvima, vodi personalne dosije osoblja Agencije i s tim u vezi izrađuje </w:t>
      </w:r>
      <w:proofErr w:type="spellStart"/>
      <w:r w:rsidR="00B83851">
        <w:rPr>
          <w:rFonts w:ascii="Arial" w:eastAsia="Calibri" w:hAnsi="Arial" w:cs="Arial"/>
          <w:sz w:val="20"/>
          <w:szCs w:val="20"/>
          <w:lang w:val="sr-Latn-BA" w:eastAsia="en-US"/>
        </w:rPr>
        <w:t>opća</w:t>
      </w:r>
      <w:proofErr w:type="spellEnd"/>
      <w:r w:rsidR="00683DB1" w:rsidRPr="00683DB1">
        <w:rPr>
          <w:rFonts w:ascii="Arial" w:eastAsia="Calibri" w:hAnsi="Arial" w:cs="Arial"/>
          <w:sz w:val="20"/>
          <w:szCs w:val="20"/>
          <w:lang w:val="sr-Latn-BA" w:eastAsia="en-US"/>
        </w:rPr>
        <w:t xml:space="preserve"> i pojedinačna akta, zadužen za organizaciju i koordinaciju u postupku ocjenjivanja državnih službenika, koordinira provođenje procedura javnih nabavki u skladu sa propisima iz domena javnih nabavki, predlaže Plan javnih nabavki, nadzire provođenje Plana saradnje sa medijima. Obavlja i druge poslove po nalogu pomoćnika direktora.</w:t>
      </w:r>
    </w:p>
    <w:p w14:paraId="18173ADA" w14:textId="521E82DF" w:rsidR="00ED3360" w:rsidRPr="00601140" w:rsidRDefault="00ED3360" w:rsidP="00683DB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683DB1" w:rsidRPr="00683DB1">
        <w:rPr>
          <w:rFonts w:ascii="Arial" w:eastAsia="Calibri" w:hAnsi="Arial" w:cs="Arial"/>
          <w:sz w:val="20"/>
          <w:szCs w:val="20"/>
          <w:lang w:val="sr-Latn-BA" w:eastAsia="en-US"/>
        </w:rPr>
        <w:t>VSS pravnog ili ekonomskog smjera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najmanje četiri godine radnog iskustva u struci</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aktivno poznavanje najmanje jednog svjetskog jezika (engleski)</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izvrsno poznavanje najmanje dva kompjuterska programa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(među kojima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najmanje jedan osnovni program obrade teksta)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poznavanje</w:t>
      </w:r>
      <w:r w:rsidR="00683DB1">
        <w:rPr>
          <w:rFonts w:ascii="Arial" w:eastAsia="Calibri" w:hAnsi="Arial" w:cs="Arial"/>
          <w:sz w:val="20"/>
          <w:szCs w:val="20"/>
          <w:lang w:val="sr-Latn-BA" w:eastAsia="en-US"/>
        </w:rPr>
        <w:t xml:space="preserve"> </w:t>
      </w:r>
      <w:proofErr w:type="spellStart"/>
      <w:r w:rsidR="00683DB1" w:rsidRPr="00683DB1">
        <w:rPr>
          <w:rFonts w:ascii="Arial" w:eastAsia="Calibri" w:hAnsi="Arial" w:cs="Arial"/>
          <w:sz w:val="20"/>
          <w:szCs w:val="20"/>
          <w:lang w:val="sr-Latn-BA" w:eastAsia="en-US"/>
        </w:rPr>
        <w:t>savremenih</w:t>
      </w:r>
      <w:proofErr w:type="spellEnd"/>
      <w:r w:rsidR="00683DB1" w:rsidRPr="00683DB1">
        <w:rPr>
          <w:rFonts w:ascii="Arial" w:eastAsia="Calibri" w:hAnsi="Arial" w:cs="Arial"/>
          <w:sz w:val="20"/>
          <w:szCs w:val="20"/>
          <w:lang w:val="sr-Latn-BA" w:eastAsia="en-US"/>
        </w:rPr>
        <w:t xml:space="preserve"> komunikacijskih tehnologija (internet, </w:t>
      </w:r>
      <w:proofErr w:type="spellStart"/>
      <w:r w:rsidR="00683DB1" w:rsidRPr="00683DB1">
        <w:rPr>
          <w:rFonts w:ascii="Arial" w:eastAsia="Calibri" w:hAnsi="Arial" w:cs="Arial"/>
          <w:sz w:val="20"/>
          <w:szCs w:val="20"/>
          <w:lang w:val="sr-Latn-BA" w:eastAsia="en-US"/>
        </w:rPr>
        <w:t>elektronka</w:t>
      </w:r>
      <w:proofErr w:type="spellEnd"/>
      <w:r w:rsidR="00683DB1" w:rsidRPr="00683DB1">
        <w:rPr>
          <w:rFonts w:ascii="Arial" w:eastAsia="Calibri" w:hAnsi="Arial" w:cs="Arial"/>
          <w:sz w:val="20"/>
          <w:szCs w:val="20"/>
          <w:lang w:val="sr-Latn-BA" w:eastAsia="en-US"/>
        </w:rPr>
        <w:t xml:space="preserve"> pošta)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položen stručni upravni ispit.</w:t>
      </w:r>
    </w:p>
    <w:p w14:paraId="4E3985CD" w14:textId="6CB53BF0"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683DB1">
        <w:rPr>
          <w:rFonts w:ascii="Arial" w:eastAsia="Calibri" w:hAnsi="Arial" w:cs="Arial"/>
          <w:sz w:val="20"/>
          <w:szCs w:val="20"/>
          <w:lang w:val="sr-Latn-BA" w:eastAsia="en-US"/>
        </w:rPr>
        <w:t>šef unutrašnje organizacione jedinice</w:t>
      </w:r>
      <w:r w:rsidRPr="00601140">
        <w:rPr>
          <w:rFonts w:ascii="Arial" w:eastAsia="Calibri" w:hAnsi="Arial" w:cs="Arial"/>
          <w:sz w:val="20"/>
          <w:szCs w:val="20"/>
          <w:lang w:val="sr-Latn-BA" w:eastAsia="en-US"/>
        </w:rPr>
        <w:t>.</w:t>
      </w:r>
    </w:p>
    <w:p w14:paraId="0FCEE3B1" w14:textId="075A0AA9"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1.</w:t>
      </w:r>
      <w:r w:rsidR="00683DB1">
        <w:rPr>
          <w:rFonts w:ascii="Arial" w:hAnsi="Arial" w:cs="Arial"/>
          <w:sz w:val="20"/>
          <w:szCs w:val="20"/>
          <w:lang w:val="sr-Latn-BA" w:eastAsia="en-US"/>
        </w:rPr>
        <w:t>738</w:t>
      </w:r>
      <w:r w:rsidRPr="00601140">
        <w:rPr>
          <w:rFonts w:ascii="Arial" w:hAnsi="Arial" w:cs="Arial"/>
          <w:sz w:val="20"/>
          <w:szCs w:val="20"/>
          <w:lang w:val="sr-Latn-BA" w:eastAsia="en-US"/>
        </w:rPr>
        <w:t>,</w:t>
      </w:r>
      <w:r w:rsidR="00683DB1">
        <w:rPr>
          <w:rFonts w:ascii="Arial" w:hAnsi="Arial" w:cs="Arial"/>
          <w:sz w:val="20"/>
          <w:szCs w:val="20"/>
          <w:lang w:val="sr-Latn-BA" w:eastAsia="en-US"/>
        </w:rPr>
        <w:t>75</w:t>
      </w:r>
      <w:r w:rsidRPr="00601140">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p w14:paraId="7C7C75A1" w14:textId="4A7A1DA5" w:rsidR="00721633" w:rsidRPr="00601140" w:rsidRDefault="00721633"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PROMOCIJU I ANALIZU</w:t>
      </w:r>
    </w:p>
    <w:p w14:paraId="317ACA21" w14:textId="29241265" w:rsidR="00A31B0C" w:rsidRPr="00601140" w:rsidRDefault="00772D64" w:rsidP="00A31B0C">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Odsjek za analizu</w:t>
      </w:r>
    </w:p>
    <w:p w14:paraId="70892484" w14:textId="77777777" w:rsidR="004B6B46" w:rsidRPr="00601140" w:rsidRDefault="004B6B46" w:rsidP="00A31B0C">
      <w:pPr>
        <w:jc w:val="both"/>
        <w:rPr>
          <w:rFonts w:ascii="Arial" w:eastAsia="Calibri" w:hAnsi="Arial" w:cs="Arial"/>
          <w:b/>
          <w:sz w:val="20"/>
          <w:szCs w:val="20"/>
          <w:u w:val="single"/>
          <w:lang w:val="sr-Latn-BA" w:eastAsia="en-US"/>
        </w:rPr>
      </w:pPr>
    </w:p>
    <w:p w14:paraId="118D3E53" w14:textId="77777777" w:rsidR="00772D64" w:rsidRDefault="00772D64" w:rsidP="004B6B46">
      <w:pPr>
        <w:jc w:val="both"/>
        <w:rPr>
          <w:rFonts w:ascii="Arial" w:eastAsia="Calibri" w:hAnsi="Arial" w:cs="Arial"/>
          <w:b/>
          <w:sz w:val="20"/>
          <w:szCs w:val="20"/>
          <w:u w:val="single"/>
          <w:lang w:val="sr-Latn-BA" w:eastAsia="en-US"/>
        </w:rPr>
      </w:pPr>
      <w:r w:rsidRPr="00772D64">
        <w:rPr>
          <w:rFonts w:ascii="Arial" w:eastAsia="Calibri" w:hAnsi="Arial" w:cs="Arial"/>
          <w:b/>
          <w:sz w:val="20"/>
          <w:szCs w:val="20"/>
          <w:u w:val="single"/>
          <w:lang w:val="sr-Latn-BA" w:eastAsia="en-US"/>
        </w:rPr>
        <w:t>1/02 Šef Odsjeka za analizu</w:t>
      </w:r>
    </w:p>
    <w:p w14:paraId="12D692E2" w14:textId="64764071" w:rsidR="00683DB1" w:rsidRDefault="00A31B0C"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83DB1" w:rsidRPr="00683DB1">
        <w:rPr>
          <w:rFonts w:ascii="Arial" w:eastAsia="Calibri" w:hAnsi="Arial" w:cs="Arial"/>
          <w:sz w:val="20"/>
          <w:szCs w:val="20"/>
          <w:lang w:val="sr-Latn-BA" w:eastAsia="en-US"/>
        </w:rPr>
        <w:t xml:space="preserve">Rukovodi radom Odsjeka kao unutrašnjom organizacionom jedinicom i s tim u vezi vrši poslove i zadatke koji se odnose na: utvrđivanje prijedloga poslova i zadataka iz djelokruga rada Odsjeka za godišnji i tromjesečni plan rada Agencije, </w:t>
      </w:r>
      <w:r w:rsidR="005F275F">
        <w:rPr>
          <w:rFonts w:ascii="Arial" w:eastAsia="Calibri" w:hAnsi="Arial" w:cs="Arial"/>
          <w:sz w:val="20"/>
          <w:szCs w:val="20"/>
          <w:lang w:val="sr-Latn-BA" w:eastAsia="en-US"/>
        </w:rPr>
        <w:t>osigurava</w:t>
      </w:r>
      <w:r w:rsidR="00683DB1" w:rsidRPr="00683DB1">
        <w:rPr>
          <w:rFonts w:ascii="Arial" w:eastAsia="Calibri" w:hAnsi="Arial" w:cs="Arial"/>
          <w:sz w:val="20"/>
          <w:szCs w:val="20"/>
          <w:lang w:val="sr-Latn-BA" w:eastAsia="en-US"/>
        </w:rPr>
        <w:t xml:space="preserve"> i odgovara za zakonito, blagovremeno i stručno vršenja poslova i zadataka u Odsjeku, nadgleda izradu, koriguje i odobrava materijale i druge akate koji su predmet rada Odsjeka vrši najsloženije poslove koji se odnose na izvršavanje poslova Odsjeka,  raspoređuje poslove projekata Odsjeka na pojedine izvršioce i vrši kontrolu obavljanja tih projekata. Obavlja i druge poslove po nalogu pomoćnik</w:t>
      </w:r>
      <w:r w:rsidR="00207742">
        <w:rPr>
          <w:rFonts w:ascii="Arial" w:eastAsia="Calibri" w:hAnsi="Arial" w:cs="Arial"/>
          <w:sz w:val="20"/>
          <w:szCs w:val="20"/>
          <w:lang w:val="sr-Latn-BA" w:eastAsia="en-US"/>
        </w:rPr>
        <w:t>a</w:t>
      </w:r>
      <w:r w:rsidR="00683DB1" w:rsidRPr="00683DB1">
        <w:rPr>
          <w:rFonts w:ascii="Arial" w:eastAsia="Calibri" w:hAnsi="Arial" w:cs="Arial"/>
          <w:sz w:val="20"/>
          <w:szCs w:val="20"/>
          <w:lang w:val="sr-Latn-BA" w:eastAsia="en-US"/>
        </w:rPr>
        <w:t xml:space="preserve"> direktora.</w:t>
      </w:r>
    </w:p>
    <w:p w14:paraId="303450A9" w14:textId="1789268D" w:rsidR="00683DB1" w:rsidRDefault="00A31B0C" w:rsidP="00683DB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683DB1" w:rsidRPr="00683DB1">
        <w:rPr>
          <w:rFonts w:ascii="Arial" w:eastAsia="Calibri" w:hAnsi="Arial" w:cs="Arial"/>
          <w:sz w:val="20"/>
          <w:szCs w:val="20"/>
          <w:lang w:val="sr-Latn-BA" w:eastAsia="en-US"/>
        </w:rPr>
        <w:t>VSS ekonomskog, pravnog, tehničkog ili humanističkog smjera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najmanje četiri godine radnog iskustva u struci</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aktivno poznavanje najmanje jednog stranog (engleski) jezika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 xml:space="preserve">nesmetano </w:t>
      </w:r>
      <w:proofErr w:type="spellStart"/>
      <w:r w:rsidR="00683DB1" w:rsidRPr="00683DB1">
        <w:rPr>
          <w:rFonts w:ascii="Arial" w:eastAsia="Calibri" w:hAnsi="Arial" w:cs="Arial"/>
          <w:sz w:val="20"/>
          <w:szCs w:val="20"/>
          <w:lang w:val="sr-Latn-BA" w:eastAsia="en-US"/>
        </w:rPr>
        <w:t>korištenje</w:t>
      </w:r>
      <w:proofErr w:type="spellEnd"/>
      <w:r w:rsidR="00683DB1" w:rsidRPr="00683DB1">
        <w:rPr>
          <w:rFonts w:ascii="Arial" w:eastAsia="Calibri" w:hAnsi="Arial" w:cs="Arial"/>
          <w:sz w:val="20"/>
          <w:szCs w:val="20"/>
          <w:lang w:val="sr-Latn-BA" w:eastAsia="en-US"/>
        </w:rPr>
        <w:t xml:space="preserve"> osnovnim Office paketom programa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 xml:space="preserve">poznavanje </w:t>
      </w:r>
      <w:proofErr w:type="spellStart"/>
      <w:r w:rsidR="00683DB1" w:rsidRPr="00683DB1">
        <w:rPr>
          <w:rFonts w:ascii="Arial" w:eastAsia="Calibri" w:hAnsi="Arial" w:cs="Arial"/>
          <w:sz w:val="20"/>
          <w:szCs w:val="20"/>
          <w:lang w:val="sr-Latn-BA" w:eastAsia="en-US"/>
        </w:rPr>
        <w:t>savremenih</w:t>
      </w:r>
      <w:proofErr w:type="spellEnd"/>
      <w:r w:rsidR="00683DB1" w:rsidRPr="00683DB1">
        <w:rPr>
          <w:rFonts w:ascii="Arial" w:eastAsia="Calibri" w:hAnsi="Arial" w:cs="Arial"/>
          <w:sz w:val="20"/>
          <w:szCs w:val="20"/>
          <w:lang w:val="sr-Latn-BA" w:eastAsia="en-US"/>
        </w:rPr>
        <w:t xml:space="preserve"> komunikacijskih tehnologija (Internet, elektronska pošta i </w:t>
      </w:r>
      <w:proofErr w:type="spellStart"/>
      <w:r w:rsidR="00683DB1" w:rsidRPr="00683DB1">
        <w:rPr>
          <w:rFonts w:ascii="Arial" w:eastAsia="Calibri" w:hAnsi="Arial" w:cs="Arial"/>
          <w:sz w:val="20"/>
          <w:szCs w:val="20"/>
          <w:lang w:val="sr-Latn-BA" w:eastAsia="en-US"/>
        </w:rPr>
        <w:t>sI</w:t>
      </w:r>
      <w:proofErr w:type="spellEnd"/>
      <w:r w:rsidR="00683DB1" w:rsidRPr="00683DB1">
        <w:rPr>
          <w:rFonts w:ascii="Arial" w:eastAsia="Calibri" w:hAnsi="Arial" w:cs="Arial"/>
          <w:sz w:val="20"/>
          <w:szCs w:val="20"/>
          <w:lang w:val="sr-Latn-BA" w:eastAsia="en-US"/>
        </w:rPr>
        <w:t>)</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položen stručni upravni ispit</w:t>
      </w:r>
      <w:r w:rsidR="00683DB1">
        <w:rPr>
          <w:rFonts w:ascii="Arial" w:eastAsia="Calibri" w:hAnsi="Arial" w:cs="Arial"/>
          <w:sz w:val="20"/>
          <w:szCs w:val="20"/>
          <w:lang w:val="sr-Latn-BA" w:eastAsia="en-US"/>
        </w:rPr>
        <w:t>.</w:t>
      </w:r>
    </w:p>
    <w:p w14:paraId="3473B7D7" w14:textId="7AB63A57" w:rsidR="00A31B0C" w:rsidRPr="00601140" w:rsidRDefault="00A31B0C" w:rsidP="00683DB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683DB1">
        <w:rPr>
          <w:rFonts w:ascii="Arial" w:eastAsia="Calibri" w:hAnsi="Arial" w:cs="Arial"/>
          <w:sz w:val="20"/>
          <w:szCs w:val="20"/>
          <w:lang w:val="sr-Latn-BA" w:eastAsia="en-US"/>
        </w:rPr>
        <w:t>šef unutrašnje organizacione jedinice</w:t>
      </w:r>
      <w:r w:rsidRPr="00601140">
        <w:rPr>
          <w:rFonts w:ascii="Arial" w:eastAsia="Calibri" w:hAnsi="Arial" w:cs="Arial"/>
          <w:sz w:val="20"/>
          <w:szCs w:val="20"/>
          <w:lang w:val="sr-Latn-BA" w:eastAsia="en-US"/>
        </w:rPr>
        <w:t>.</w:t>
      </w:r>
    </w:p>
    <w:p w14:paraId="566076B1" w14:textId="1E8BD19F"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83DB1" w:rsidRPr="00683DB1">
        <w:rPr>
          <w:rFonts w:ascii="Arial" w:hAnsi="Arial" w:cs="Arial"/>
          <w:sz w:val="20"/>
          <w:szCs w:val="20"/>
          <w:lang w:val="sr-Latn-BA" w:eastAsia="en-US"/>
        </w:rPr>
        <w:t>1.738,75 KM</w:t>
      </w:r>
    </w:p>
    <w:p w14:paraId="4DB637FF"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28F075A"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56485F3F" w14:textId="241A001B" w:rsidR="00A31B0C" w:rsidRPr="00601140" w:rsidRDefault="00A31B0C" w:rsidP="00BC29F5">
      <w:pPr>
        <w:jc w:val="both"/>
        <w:rPr>
          <w:rFonts w:ascii="Arial" w:eastAsia="Calibri" w:hAnsi="Arial" w:cs="Arial"/>
          <w:sz w:val="20"/>
          <w:szCs w:val="20"/>
          <w:lang w:val="sr-Latn-BA" w:eastAsia="en-US"/>
        </w:rPr>
      </w:pPr>
    </w:p>
    <w:p w14:paraId="61A3A4D9" w14:textId="77777777" w:rsidR="00721633" w:rsidRDefault="00721633" w:rsidP="00A31B0C">
      <w:pPr>
        <w:jc w:val="both"/>
        <w:rPr>
          <w:rFonts w:ascii="Arial" w:eastAsia="Calibri" w:hAnsi="Arial" w:cs="Arial"/>
          <w:b/>
          <w:sz w:val="20"/>
          <w:szCs w:val="20"/>
          <w:u w:val="single"/>
          <w:lang w:val="sr-Latn-BA" w:eastAsia="en-US"/>
        </w:rPr>
      </w:pPr>
    </w:p>
    <w:p w14:paraId="7380D461" w14:textId="77777777" w:rsidR="00721633" w:rsidRDefault="00721633" w:rsidP="00A31B0C">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PODRŠKU INVESTITORIMA I PROJEKTE</w:t>
      </w:r>
    </w:p>
    <w:p w14:paraId="530652A2" w14:textId="7EAF8CCE" w:rsidR="00721633" w:rsidRDefault="00721633" w:rsidP="00A31B0C">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Odsjek za projekte</w:t>
      </w:r>
    </w:p>
    <w:p w14:paraId="2FB9A4C9" w14:textId="77777777" w:rsidR="00721633" w:rsidRPr="00721633" w:rsidRDefault="00721633" w:rsidP="00A31B0C">
      <w:pPr>
        <w:jc w:val="both"/>
        <w:rPr>
          <w:rFonts w:ascii="Arial" w:eastAsia="Calibri" w:hAnsi="Arial" w:cs="Arial"/>
          <w:bCs/>
          <w:sz w:val="20"/>
          <w:szCs w:val="20"/>
          <w:lang w:val="sr-Latn-BA" w:eastAsia="en-US"/>
        </w:rPr>
      </w:pPr>
    </w:p>
    <w:p w14:paraId="5A2D2CE3" w14:textId="77777777" w:rsidR="00772D64" w:rsidRDefault="00772D64" w:rsidP="006C7835">
      <w:pPr>
        <w:jc w:val="both"/>
        <w:rPr>
          <w:rFonts w:ascii="Arial" w:eastAsia="Calibri" w:hAnsi="Arial" w:cs="Arial"/>
          <w:b/>
          <w:sz w:val="20"/>
          <w:szCs w:val="20"/>
          <w:u w:val="single"/>
          <w:lang w:val="sr-Latn-BA" w:eastAsia="en-US"/>
        </w:rPr>
      </w:pPr>
      <w:r w:rsidRPr="00772D64">
        <w:rPr>
          <w:rFonts w:ascii="Arial" w:eastAsia="Calibri" w:hAnsi="Arial" w:cs="Arial"/>
          <w:b/>
          <w:sz w:val="20"/>
          <w:szCs w:val="20"/>
          <w:u w:val="single"/>
          <w:lang w:val="sr-Latn-BA" w:eastAsia="en-US"/>
        </w:rPr>
        <w:lastRenderedPageBreak/>
        <w:t>1/03 Stručni savjetnik za projekte</w:t>
      </w:r>
    </w:p>
    <w:p w14:paraId="6A68C6B8" w14:textId="77777777" w:rsidR="00683DB1" w:rsidRDefault="00A31B0C" w:rsidP="006C783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83DB1" w:rsidRPr="00683DB1">
        <w:rPr>
          <w:rFonts w:ascii="Arial" w:eastAsia="Calibri" w:hAnsi="Arial" w:cs="Arial"/>
          <w:sz w:val="20"/>
          <w:szCs w:val="20"/>
          <w:lang w:val="sr-Latn-BA" w:eastAsia="en-US"/>
        </w:rPr>
        <w:t xml:space="preserve">Vrši složenije poslove iz djelokruga rada Odsjeka i to: prikuplja i obrađuje investicione projekte, održava kontakte sa nadležnim vladinim, nevladinim i razvojnim institucijama, kao i važnijim privrednim subjektima, prisustvuje/učestvuje u radu stručnih skupova, okruglih stolova, prezentiranja strategija, razvojnih programa </w:t>
      </w:r>
      <w:proofErr w:type="spellStart"/>
      <w:r w:rsidR="00683DB1" w:rsidRPr="00683DB1">
        <w:rPr>
          <w:rFonts w:ascii="Arial" w:eastAsia="Calibri" w:hAnsi="Arial" w:cs="Arial"/>
          <w:sz w:val="20"/>
          <w:szCs w:val="20"/>
          <w:lang w:val="sr-Latn-BA" w:eastAsia="en-US"/>
        </w:rPr>
        <w:t>itd</w:t>
      </w:r>
      <w:proofErr w:type="spellEnd"/>
      <w:r w:rsidR="00683DB1" w:rsidRPr="00683DB1">
        <w:rPr>
          <w:rFonts w:ascii="Arial" w:eastAsia="Calibri" w:hAnsi="Arial" w:cs="Arial"/>
          <w:sz w:val="20"/>
          <w:szCs w:val="20"/>
          <w:lang w:val="sr-Latn-BA" w:eastAsia="en-US"/>
        </w:rPr>
        <w:t xml:space="preserve"> u svrhu prikupljanja raspoloživih investicionih projekata i investicionih lokacija, pribavlja  informacije, podatke i dokumenta, uključujući i onih primljenih iz regionalnih kancelarija Agencije, vezanih za identificirane </w:t>
      </w:r>
      <w:proofErr w:type="spellStart"/>
      <w:r w:rsidR="00683DB1" w:rsidRPr="00683DB1">
        <w:rPr>
          <w:rFonts w:ascii="Arial" w:eastAsia="Calibri" w:hAnsi="Arial" w:cs="Arial"/>
          <w:sz w:val="20"/>
          <w:szCs w:val="20"/>
          <w:lang w:val="sr-Latn-BA" w:eastAsia="en-US"/>
        </w:rPr>
        <w:t>investicijske</w:t>
      </w:r>
      <w:proofErr w:type="spellEnd"/>
      <w:r w:rsidR="00683DB1" w:rsidRPr="00683DB1">
        <w:rPr>
          <w:rFonts w:ascii="Arial" w:eastAsia="Calibri" w:hAnsi="Arial" w:cs="Arial"/>
          <w:sz w:val="20"/>
          <w:szCs w:val="20"/>
          <w:lang w:val="sr-Latn-BA" w:eastAsia="en-US"/>
        </w:rPr>
        <w:t xml:space="preserve"> mogućnosti i projekte (prirodni i drugi potencijali, </w:t>
      </w:r>
      <w:proofErr w:type="spellStart"/>
      <w:r w:rsidR="00683DB1" w:rsidRPr="00683DB1">
        <w:rPr>
          <w:rFonts w:ascii="Arial" w:eastAsia="Calibri" w:hAnsi="Arial" w:cs="Arial"/>
          <w:sz w:val="20"/>
          <w:szCs w:val="20"/>
          <w:lang w:val="sr-Latn-BA" w:eastAsia="en-US"/>
        </w:rPr>
        <w:t>investicijski</w:t>
      </w:r>
      <w:proofErr w:type="spellEnd"/>
      <w:r w:rsidR="00683DB1" w:rsidRPr="00683DB1">
        <w:rPr>
          <w:rFonts w:ascii="Arial" w:eastAsia="Calibri" w:hAnsi="Arial" w:cs="Arial"/>
          <w:sz w:val="20"/>
          <w:szCs w:val="20"/>
          <w:lang w:val="sr-Latn-BA" w:eastAsia="en-US"/>
        </w:rPr>
        <w:t xml:space="preserve"> projekti, poslovni (</w:t>
      </w:r>
      <w:proofErr w:type="spellStart"/>
      <w:r w:rsidR="00683DB1" w:rsidRPr="00683DB1">
        <w:rPr>
          <w:rFonts w:ascii="Arial" w:eastAsia="Calibri" w:hAnsi="Arial" w:cs="Arial"/>
          <w:sz w:val="20"/>
          <w:szCs w:val="20"/>
          <w:lang w:val="sr-Latn-BA" w:eastAsia="en-US"/>
        </w:rPr>
        <w:t>business</w:t>
      </w:r>
      <w:proofErr w:type="spellEnd"/>
      <w:r w:rsidR="00683DB1" w:rsidRPr="00683DB1">
        <w:rPr>
          <w:rFonts w:ascii="Arial" w:eastAsia="Calibri" w:hAnsi="Arial" w:cs="Arial"/>
          <w:sz w:val="20"/>
          <w:szCs w:val="20"/>
          <w:lang w:val="sr-Latn-BA" w:eastAsia="en-US"/>
        </w:rPr>
        <w:t>) planovi, nekretnine / lokaliteti–</w:t>
      </w:r>
      <w:proofErr w:type="spellStart"/>
      <w:r w:rsidR="00683DB1" w:rsidRPr="00683DB1">
        <w:rPr>
          <w:rFonts w:ascii="Arial" w:eastAsia="Calibri" w:hAnsi="Arial" w:cs="Arial"/>
          <w:sz w:val="20"/>
          <w:szCs w:val="20"/>
          <w:lang w:val="sr-Latn-BA" w:eastAsia="en-US"/>
        </w:rPr>
        <w:t>property</w:t>
      </w:r>
      <w:proofErr w:type="spellEnd"/>
      <w:r w:rsidR="00683DB1" w:rsidRPr="00683DB1">
        <w:rPr>
          <w:rFonts w:ascii="Arial" w:eastAsia="Calibri" w:hAnsi="Arial" w:cs="Arial"/>
          <w:sz w:val="20"/>
          <w:szCs w:val="20"/>
          <w:lang w:val="sr-Latn-BA" w:eastAsia="en-US"/>
        </w:rPr>
        <w:t xml:space="preserve"> (tehnološki parkovi, industrijske zone, poslovni i logistički centri, turistički centri, poljoprivredne zone, proizvodne hale i prostori itd.), te vodi i ažurira evidenciju svih prikupljenih projekata u Odsjeku shodno sektorima, lokacijama itd., učestvuje u uspostavi baza podataka ili registra aktualnih </w:t>
      </w:r>
      <w:proofErr w:type="spellStart"/>
      <w:r w:rsidR="00683DB1" w:rsidRPr="00683DB1">
        <w:rPr>
          <w:rFonts w:ascii="Arial" w:eastAsia="Calibri" w:hAnsi="Arial" w:cs="Arial"/>
          <w:sz w:val="20"/>
          <w:szCs w:val="20"/>
          <w:lang w:val="sr-Latn-BA" w:eastAsia="en-US"/>
        </w:rPr>
        <w:t>investicijskih</w:t>
      </w:r>
      <w:proofErr w:type="spellEnd"/>
      <w:r w:rsidR="00683DB1" w:rsidRPr="00683DB1">
        <w:rPr>
          <w:rFonts w:ascii="Arial" w:eastAsia="Calibri" w:hAnsi="Arial" w:cs="Arial"/>
          <w:sz w:val="20"/>
          <w:szCs w:val="20"/>
          <w:lang w:val="sr-Latn-BA" w:eastAsia="en-US"/>
        </w:rPr>
        <w:t xml:space="preserve"> projekata i raspoloživih lokacija i nekretnina. Obavlja i druge poslove po nalogu šefa Odsjeka i pomoćnika direktora.</w:t>
      </w:r>
    </w:p>
    <w:p w14:paraId="5F62D2B2" w14:textId="1A8E8395" w:rsidR="00683DB1" w:rsidRDefault="00A31B0C" w:rsidP="00683DB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sidR="006C7835" w:rsidRPr="00601140">
        <w:rPr>
          <w:rFonts w:ascii="Arial" w:eastAsia="Calibri" w:hAnsi="Arial" w:cs="Arial"/>
          <w:b/>
          <w:sz w:val="20"/>
          <w:szCs w:val="20"/>
          <w:lang w:val="sr-Latn-BA" w:eastAsia="en-US"/>
        </w:rPr>
        <w:t xml:space="preserve"> </w:t>
      </w:r>
      <w:r w:rsidR="00683DB1" w:rsidRPr="00683DB1">
        <w:rPr>
          <w:rFonts w:ascii="Arial" w:eastAsia="Calibri" w:hAnsi="Arial" w:cs="Arial"/>
          <w:sz w:val="20"/>
          <w:szCs w:val="20"/>
          <w:lang w:val="sr-Latn-BA" w:eastAsia="en-US"/>
        </w:rPr>
        <w:t>VSS društvenog ili tehničkog smjera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najmanje tri godine radnog iskustva u struci</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 xml:space="preserve">aktivno poznavanje najmanje jednog </w:t>
      </w:r>
      <w:r w:rsidR="00963E34">
        <w:rPr>
          <w:rFonts w:ascii="Arial" w:eastAsia="Calibri" w:hAnsi="Arial" w:cs="Arial"/>
          <w:sz w:val="20"/>
          <w:szCs w:val="20"/>
          <w:lang w:val="sr-Latn-BA" w:eastAsia="en-US"/>
        </w:rPr>
        <w:t>stranog</w:t>
      </w:r>
      <w:r w:rsidR="00683DB1" w:rsidRPr="00683DB1">
        <w:rPr>
          <w:rFonts w:ascii="Arial" w:eastAsia="Calibri" w:hAnsi="Arial" w:cs="Arial"/>
          <w:sz w:val="20"/>
          <w:szCs w:val="20"/>
          <w:lang w:val="sr-Latn-BA" w:eastAsia="en-US"/>
        </w:rPr>
        <w:t xml:space="preserve"> (engleski) jezika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poznavanje kompjuterskih programa potrebnih za uspješno ostvarenje zadataka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 xml:space="preserve">poznavanje </w:t>
      </w:r>
      <w:proofErr w:type="spellStart"/>
      <w:r w:rsidR="00683DB1" w:rsidRPr="00683DB1">
        <w:rPr>
          <w:rFonts w:ascii="Arial" w:eastAsia="Calibri" w:hAnsi="Arial" w:cs="Arial"/>
          <w:sz w:val="20"/>
          <w:szCs w:val="20"/>
          <w:lang w:val="sr-Latn-BA" w:eastAsia="en-US"/>
        </w:rPr>
        <w:t>savremenih</w:t>
      </w:r>
      <w:proofErr w:type="spellEnd"/>
      <w:r w:rsidR="00683DB1" w:rsidRPr="00683DB1">
        <w:rPr>
          <w:rFonts w:ascii="Arial" w:eastAsia="Calibri" w:hAnsi="Arial" w:cs="Arial"/>
          <w:sz w:val="20"/>
          <w:szCs w:val="20"/>
          <w:lang w:val="sr-Latn-BA" w:eastAsia="en-US"/>
        </w:rPr>
        <w:t xml:space="preserve"> komunikacijskih tehnologija (internet, elektronska pošta i </w:t>
      </w:r>
      <w:proofErr w:type="spellStart"/>
      <w:r w:rsidR="00683DB1" w:rsidRPr="00683DB1">
        <w:rPr>
          <w:rFonts w:ascii="Arial" w:eastAsia="Calibri" w:hAnsi="Arial" w:cs="Arial"/>
          <w:sz w:val="20"/>
          <w:szCs w:val="20"/>
          <w:lang w:val="sr-Latn-BA" w:eastAsia="en-US"/>
        </w:rPr>
        <w:t>sl</w:t>
      </w:r>
      <w:proofErr w:type="spellEnd"/>
      <w:r w:rsidR="00683DB1" w:rsidRPr="00683DB1">
        <w:rPr>
          <w:rFonts w:ascii="Arial" w:eastAsia="Calibri" w:hAnsi="Arial" w:cs="Arial"/>
          <w:sz w:val="20"/>
          <w:szCs w:val="20"/>
          <w:lang w:val="sr-Latn-BA" w:eastAsia="en-US"/>
        </w:rPr>
        <w:t>)</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položen stručni upravni ispit</w:t>
      </w:r>
      <w:r w:rsidR="00683DB1">
        <w:rPr>
          <w:rFonts w:ascii="Arial" w:eastAsia="Calibri" w:hAnsi="Arial" w:cs="Arial"/>
          <w:sz w:val="20"/>
          <w:szCs w:val="20"/>
          <w:lang w:val="sr-Latn-BA" w:eastAsia="en-US"/>
        </w:rPr>
        <w:t>.</w:t>
      </w:r>
    </w:p>
    <w:p w14:paraId="4C4C7119" w14:textId="6D8D437C" w:rsidR="00A31B0C" w:rsidRPr="00601140" w:rsidRDefault="00A31B0C" w:rsidP="00683DB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683DB1">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2B9BAE8A" w14:textId="7FD49258"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83DB1" w:rsidRPr="00683DB1">
        <w:rPr>
          <w:rFonts w:ascii="Arial" w:hAnsi="Arial" w:cs="Arial"/>
          <w:sz w:val="20"/>
          <w:szCs w:val="20"/>
          <w:lang w:val="sr-Latn-BA" w:eastAsia="en-US"/>
        </w:rPr>
        <w:t>1.551,50 KM.</w:t>
      </w:r>
    </w:p>
    <w:p w14:paraId="0E83B189"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D3EA098"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546C7E01" w14:textId="23A455E2" w:rsidR="00A31B0C" w:rsidRDefault="00A31B0C" w:rsidP="00BC29F5">
      <w:pPr>
        <w:jc w:val="both"/>
        <w:rPr>
          <w:rFonts w:ascii="Arial" w:eastAsia="Calibri" w:hAnsi="Arial" w:cs="Arial"/>
          <w:sz w:val="20"/>
          <w:szCs w:val="20"/>
          <w:lang w:val="sr-Latn-BA" w:eastAsia="en-US"/>
        </w:rPr>
      </w:pPr>
    </w:p>
    <w:p w14:paraId="74193351" w14:textId="7FF386DC" w:rsidR="00772D64" w:rsidRDefault="00772D64" w:rsidP="00772D64">
      <w:pPr>
        <w:jc w:val="both"/>
        <w:rPr>
          <w:rFonts w:ascii="Arial" w:eastAsia="Calibri" w:hAnsi="Arial" w:cs="Arial"/>
          <w:sz w:val="20"/>
          <w:szCs w:val="20"/>
          <w:lang w:val="sr-Latn-BA" w:eastAsia="en-US"/>
        </w:rPr>
      </w:pPr>
    </w:p>
    <w:p w14:paraId="01037426" w14:textId="09577C05" w:rsidR="004E071A" w:rsidRPr="004E071A" w:rsidRDefault="004E071A" w:rsidP="004E071A">
      <w:pPr>
        <w:jc w:val="both"/>
        <w:rPr>
          <w:rFonts w:ascii="Arial" w:eastAsia="Calibri" w:hAnsi="Arial" w:cs="Arial"/>
          <w:sz w:val="20"/>
          <w:szCs w:val="20"/>
          <w:lang w:val="sr-Latn-BA" w:eastAsia="en-US"/>
        </w:rPr>
      </w:pPr>
      <w:r w:rsidRPr="004E071A">
        <w:rPr>
          <w:rFonts w:ascii="Arial" w:eastAsia="Calibri" w:hAnsi="Arial" w:cs="Arial"/>
          <w:sz w:val="20"/>
          <w:szCs w:val="20"/>
          <w:lang w:val="sr-Latn-BA" w:eastAsia="en-US"/>
        </w:rPr>
        <w:t>SEKTOR ZA PROMOCIJU I ANALIZU</w:t>
      </w:r>
    </w:p>
    <w:p w14:paraId="3D2D012F" w14:textId="1151F2FF" w:rsidR="00772D64" w:rsidRDefault="004E071A" w:rsidP="004E071A">
      <w:pPr>
        <w:jc w:val="both"/>
        <w:rPr>
          <w:rFonts w:ascii="Arial" w:eastAsia="Calibri" w:hAnsi="Arial" w:cs="Arial"/>
          <w:sz w:val="20"/>
          <w:szCs w:val="20"/>
          <w:lang w:val="sr-Latn-BA" w:eastAsia="en-US"/>
        </w:rPr>
      </w:pPr>
      <w:r w:rsidRPr="004E071A">
        <w:rPr>
          <w:rFonts w:ascii="Arial" w:eastAsia="Calibri" w:hAnsi="Arial" w:cs="Arial"/>
          <w:sz w:val="20"/>
          <w:szCs w:val="20"/>
          <w:lang w:val="sr-Latn-BA" w:eastAsia="en-US"/>
        </w:rPr>
        <w:t>Odsjek za promociju</w:t>
      </w:r>
    </w:p>
    <w:p w14:paraId="0FE3CC53" w14:textId="77777777" w:rsidR="004E071A" w:rsidRPr="00601140" w:rsidRDefault="004E071A" w:rsidP="004E071A">
      <w:pPr>
        <w:jc w:val="both"/>
        <w:rPr>
          <w:rFonts w:ascii="Arial" w:eastAsia="Calibri" w:hAnsi="Arial" w:cs="Arial"/>
          <w:b/>
          <w:sz w:val="20"/>
          <w:szCs w:val="20"/>
          <w:u w:val="single"/>
          <w:lang w:val="sr-Latn-BA" w:eastAsia="en-US"/>
        </w:rPr>
      </w:pPr>
    </w:p>
    <w:p w14:paraId="25059555" w14:textId="77777777" w:rsidR="00772D64" w:rsidRDefault="00772D64" w:rsidP="00772D64">
      <w:pPr>
        <w:jc w:val="both"/>
        <w:rPr>
          <w:rFonts w:ascii="Arial" w:eastAsia="Calibri" w:hAnsi="Arial" w:cs="Arial"/>
          <w:b/>
          <w:sz w:val="20"/>
          <w:szCs w:val="20"/>
          <w:u w:val="single"/>
          <w:lang w:val="sr-Latn-BA" w:eastAsia="en-US"/>
        </w:rPr>
      </w:pPr>
      <w:r w:rsidRPr="00772D64">
        <w:rPr>
          <w:rFonts w:ascii="Arial" w:eastAsia="Calibri" w:hAnsi="Arial" w:cs="Arial"/>
          <w:b/>
          <w:sz w:val="20"/>
          <w:szCs w:val="20"/>
          <w:u w:val="single"/>
          <w:lang w:val="sr-Latn-BA" w:eastAsia="en-US"/>
        </w:rPr>
        <w:t>1/04 Regionalni predstavnik Agencije – stručni savjetnik u Odsjeku za promociju</w:t>
      </w:r>
    </w:p>
    <w:p w14:paraId="6722FC76" w14:textId="2F68EE4D" w:rsidR="00683DB1" w:rsidRDefault="00772D64" w:rsidP="00772D6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83DB1" w:rsidRPr="00683DB1">
        <w:rPr>
          <w:rFonts w:ascii="Arial" w:eastAsia="Calibri" w:hAnsi="Arial" w:cs="Arial"/>
          <w:sz w:val="20"/>
          <w:szCs w:val="20"/>
          <w:lang w:val="sr-Latn-BA" w:eastAsia="en-US"/>
        </w:rPr>
        <w:t xml:space="preserve">Vrši poslove i zadatke koji se odnose na davanje informacija stranim investitorima koje će pomoći realizaciju </w:t>
      </w:r>
      <w:proofErr w:type="spellStart"/>
      <w:r w:rsidR="00683DB1" w:rsidRPr="00683DB1">
        <w:rPr>
          <w:rFonts w:ascii="Arial" w:eastAsia="Calibri" w:hAnsi="Arial" w:cs="Arial"/>
          <w:sz w:val="20"/>
          <w:szCs w:val="20"/>
          <w:lang w:val="sr-Latn-BA" w:eastAsia="en-US"/>
        </w:rPr>
        <w:t>investicijskih</w:t>
      </w:r>
      <w:proofErr w:type="spellEnd"/>
      <w:r w:rsidR="00683DB1" w:rsidRPr="00683DB1">
        <w:rPr>
          <w:rFonts w:ascii="Arial" w:eastAsia="Calibri" w:hAnsi="Arial" w:cs="Arial"/>
          <w:sz w:val="20"/>
          <w:szCs w:val="20"/>
          <w:lang w:val="sr-Latn-BA" w:eastAsia="en-US"/>
        </w:rPr>
        <w:t xml:space="preserve"> projekata, te tok informacija prema i iz Agencije, a koji se odnose na regiju koju predstavnik pokriva, kao i direktnu pomoć investitorima na terenu. Ostvaruje usku saradnju sa domaćim subjektima zainteresovanim za ostvarivanje investicija,(regionalne razvojne agencije, </w:t>
      </w:r>
      <w:proofErr w:type="spellStart"/>
      <w:r w:rsidR="00683DB1" w:rsidRPr="00683DB1">
        <w:rPr>
          <w:rFonts w:ascii="Arial" w:eastAsia="Calibri" w:hAnsi="Arial" w:cs="Arial"/>
          <w:sz w:val="20"/>
          <w:szCs w:val="20"/>
          <w:lang w:val="sr-Latn-BA" w:eastAsia="en-US"/>
        </w:rPr>
        <w:t>entitetska</w:t>
      </w:r>
      <w:proofErr w:type="spellEnd"/>
      <w:r w:rsidR="00683DB1" w:rsidRPr="00683DB1">
        <w:rPr>
          <w:rFonts w:ascii="Arial" w:eastAsia="Calibri" w:hAnsi="Arial" w:cs="Arial"/>
          <w:sz w:val="20"/>
          <w:szCs w:val="20"/>
          <w:lang w:val="sr-Latn-BA" w:eastAsia="en-US"/>
        </w:rPr>
        <w:t xml:space="preserve"> i </w:t>
      </w:r>
      <w:proofErr w:type="spellStart"/>
      <w:r w:rsidR="00683DB1" w:rsidRPr="00683DB1">
        <w:rPr>
          <w:rFonts w:ascii="Arial" w:eastAsia="Calibri" w:hAnsi="Arial" w:cs="Arial"/>
          <w:sz w:val="20"/>
          <w:szCs w:val="20"/>
          <w:lang w:val="sr-Latn-BA" w:eastAsia="en-US"/>
        </w:rPr>
        <w:t>kantonalna</w:t>
      </w:r>
      <w:proofErr w:type="spellEnd"/>
      <w:r w:rsidR="00683DB1" w:rsidRPr="00683DB1">
        <w:rPr>
          <w:rFonts w:ascii="Arial" w:eastAsia="Calibri" w:hAnsi="Arial" w:cs="Arial"/>
          <w:sz w:val="20"/>
          <w:szCs w:val="20"/>
          <w:lang w:val="sr-Latn-BA" w:eastAsia="en-US"/>
        </w:rPr>
        <w:t xml:space="preserve"> ministarstva, opštine itd.), te koordinira i vrši usklađivanje njihovih aktivnosti sa sveukupnim programom Agencije. Osigurava nesmetan protok informacija između odsjeka Agencije i regionalnih subjekata. Prati i sakuplja sve relevantne informacije za sektore za koje je zadužen i pravi prijedloge publikacija i prezentacija za te sektore. Učestvuje u izradi generalnih publikacija Agencije u dijelu koji se odnosi na poslove i zadatke koje obavlja. Radi na </w:t>
      </w:r>
      <w:proofErr w:type="spellStart"/>
      <w:r w:rsidR="00683DB1" w:rsidRPr="00683DB1">
        <w:rPr>
          <w:rFonts w:ascii="Arial" w:eastAsia="Calibri" w:hAnsi="Arial" w:cs="Arial"/>
          <w:sz w:val="20"/>
          <w:szCs w:val="20"/>
          <w:lang w:val="sr-Latn-BA" w:eastAsia="en-US"/>
        </w:rPr>
        <w:t>After</w:t>
      </w:r>
      <w:proofErr w:type="spellEnd"/>
      <w:r w:rsidR="00683DB1" w:rsidRPr="00683DB1">
        <w:rPr>
          <w:rFonts w:ascii="Arial" w:eastAsia="Calibri" w:hAnsi="Arial" w:cs="Arial"/>
          <w:sz w:val="20"/>
          <w:szCs w:val="20"/>
          <w:lang w:val="sr-Latn-BA" w:eastAsia="en-US"/>
        </w:rPr>
        <w:t xml:space="preserve"> care aktivnostima na području regije koju pokriva. Obavlja i druge poslove po nalogu šefa odsjeka, pomoćnika direktora ili direktora Agencije</w:t>
      </w:r>
      <w:r w:rsidR="00683DB1">
        <w:rPr>
          <w:rFonts w:ascii="Arial" w:eastAsia="Calibri" w:hAnsi="Arial" w:cs="Arial"/>
          <w:sz w:val="20"/>
          <w:szCs w:val="20"/>
          <w:lang w:val="sr-Latn-BA" w:eastAsia="en-US"/>
        </w:rPr>
        <w:t>.</w:t>
      </w:r>
    </w:p>
    <w:p w14:paraId="15EABD06" w14:textId="47A2EAF8" w:rsidR="00772D64" w:rsidRPr="00601140" w:rsidRDefault="00772D64" w:rsidP="00683DB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683DB1" w:rsidRPr="00683DB1">
        <w:rPr>
          <w:rFonts w:ascii="Arial" w:eastAsia="Calibri" w:hAnsi="Arial" w:cs="Arial"/>
          <w:sz w:val="20"/>
          <w:szCs w:val="20"/>
          <w:lang w:val="sr-Latn-BA" w:eastAsia="en-US"/>
        </w:rPr>
        <w:t>VSS ekonomskog/društvenog ili tehničkog smjera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najmanje tri godine radnog iskustva u struci</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aktivno poznavanje najmanje jednog stranog (engleski) jezika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 xml:space="preserve">aktivno </w:t>
      </w:r>
      <w:proofErr w:type="spellStart"/>
      <w:r w:rsidR="00683DB1" w:rsidRPr="00683DB1">
        <w:rPr>
          <w:rFonts w:ascii="Arial" w:eastAsia="Calibri" w:hAnsi="Arial" w:cs="Arial"/>
          <w:sz w:val="20"/>
          <w:szCs w:val="20"/>
          <w:lang w:val="sr-Latn-BA" w:eastAsia="en-US"/>
        </w:rPr>
        <w:t>korištenje</w:t>
      </w:r>
      <w:proofErr w:type="spellEnd"/>
      <w:r w:rsidR="00683DB1" w:rsidRPr="00683DB1">
        <w:rPr>
          <w:rFonts w:ascii="Arial" w:eastAsia="Calibri" w:hAnsi="Arial" w:cs="Arial"/>
          <w:sz w:val="20"/>
          <w:szCs w:val="20"/>
          <w:lang w:val="sr-Latn-BA" w:eastAsia="en-US"/>
        </w:rPr>
        <w:t xml:space="preserve"> osnovnog Office paketa programa</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 xml:space="preserve">poznavanje </w:t>
      </w:r>
      <w:proofErr w:type="spellStart"/>
      <w:r w:rsidR="00683DB1" w:rsidRPr="00683DB1">
        <w:rPr>
          <w:rFonts w:ascii="Arial" w:eastAsia="Calibri" w:hAnsi="Arial" w:cs="Arial"/>
          <w:sz w:val="20"/>
          <w:szCs w:val="20"/>
          <w:lang w:val="sr-Latn-BA" w:eastAsia="en-US"/>
        </w:rPr>
        <w:t>savremenih</w:t>
      </w:r>
      <w:proofErr w:type="spellEnd"/>
      <w:r w:rsidR="00683DB1" w:rsidRPr="00683DB1">
        <w:rPr>
          <w:rFonts w:ascii="Arial" w:eastAsia="Calibri" w:hAnsi="Arial" w:cs="Arial"/>
          <w:sz w:val="20"/>
          <w:szCs w:val="20"/>
          <w:lang w:val="sr-Latn-BA" w:eastAsia="en-US"/>
        </w:rPr>
        <w:t xml:space="preserve"> komunikacijskih tehnologija (internet, elektronska pošta i sl.)</w:t>
      </w:r>
      <w:r w:rsidR="00683DB1">
        <w:rPr>
          <w:rFonts w:ascii="Arial" w:eastAsia="Calibri" w:hAnsi="Arial" w:cs="Arial"/>
          <w:sz w:val="20"/>
          <w:szCs w:val="20"/>
          <w:lang w:val="sr-Latn-BA" w:eastAsia="en-US"/>
        </w:rPr>
        <w:t xml:space="preserve">; </w:t>
      </w:r>
      <w:r w:rsidR="00683DB1" w:rsidRPr="00683DB1">
        <w:rPr>
          <w:rFonts w:ascii="Arial" w:eastAsia="Calibri" w:hAnsi="Arial" w:cs="Arial"/>
          <w:sz w:val="20"/>
          <w:szCs w:val="20"/>
          <w:lang w:val="sr-Latn-BA" w:eastAsia="en-US"/>
        </w:rPr>
        <w:t>položen stručni upravni ispit</w:t>
      </w:r>
      <w:r w:rsidR="00683DB1">
        <w:rPr>
          <w:rFonts w:ascii="Arial" w:eastAsia="Calibri" w:hAnsi="Arial" w:cs="Arial"/>
          <w:sz w:val="20"/>
          <w:szCs w:val="20"/>
          <w:lang w:val="sr-Latn-BA" w:eastAsia="en-US"/>
        </w:rPr>
        <w:t>.</w:t>
      </w:r>
    </w:p>
    <w:p w14:paraId="69623F95" w14:textId="34CF0BA8" w:rsidR="00772D64" w:rsidRPr="00601140" w:rsidRDefault="00772D64" w:rsidP="00772D6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683DB1">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792E1E01" w14:textId="321FC877" w:rsidR="00772D64" w:rsidRPr="00601140" w:rsidRDefault="00772D64" w:rsidP="00772D64">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83DB1" w:rsidRPr="00683DB1">
        <w:rPr>
          <w:rFonts w:ascii="Arial" w:hAnsi="Arial" w:cs="Arial"/>
          <w:sz w:val="20"/>
          <w:szCs w:val="20"/>
          <w:lang w:val="sr-Latn-BA" w:eastAsia="en-US"/>
        </w:rPr>
        <w:t>1.551,50 KM.</w:t>
      </w:r>
    </w:p>
    <w:p w14:paraId="7941F542" w14:textId="77777777" w:rsidR="00772D64" w:rsidRPr="00601140" w:rsidRDefault="00772D64" w:rsidP="00772D6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27F89CD" w14:textId="3C6E14CA" w:rsidR="00772D64" w:rsidRPr="00601140" w:rsidRDefault="00772D64" w:rsidP="00BC29F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bookmarkEnd w:id="0"/>
      <w:r w:rsidR="00D93F54">
        <w:rPr>
          <w:rFonts w:ascii="Arial" w:eastAsia="Calibri" w:hAnsi="Arial" w:cs="Arial"/>
          <w:sz w:val="20"/>
          <w:szCs w:val="20"/>
          <w:lang w:val="sr-Latn-BA" w:eastAsia="en-US"/>
        </w:rPr>
        <w:t>Mostar</w:t>
      </w:r>
    </w:p>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 xml:space="preserve">Za sprovođenje konkursne procedure po ovom Javnom oglasu </w:t>
      </w:r>
      <w:proofErr w:type="spellStart"/>
      <w:r w:rsidRPr="00601140">
        <w:rPr>
          <w:rFonts w:ascii="Arial" w:hAnsi="Arial" w:cs="Arial"/>
          <w:sz w:val="20"/>
          <w:szCs w:val="20"/>
          <w:lang w:val="sr-Latn-BA"/>
        </w:rPr>
        <w:t>formirat</w:t>
      </w:r>
      <w:proofErr w:type="spellEnd"/>
      <w:r w:rsidRPr="00601140">
        <w:rPr>
          <w:rFonts w:ascii="Arial" w:hAnsi="Arial" w:cs="Arial"/>
          <w:sz w:val="20"/>
          <w:szCs w:val="20"/>
          <w:lang w:val="sr-Latn-BA"/>
        </w:rPr>
        <w:t xml:space="preserve">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7FC7">
        <w:rPr>
          <w:rFonts w:ascii="Arial" w:hAnsi="Arial" w:cs="Arial"/>
          <w:sz w:val="20"/>
          <w:szCs w:val="20"/>
          <w:shd w:val="clear" w:color="auto" w:fill="FFFFFF"/>
          <w:lang w:val="sr-Latn-BA"/>
        </w:rPr>
        <w:t>dodiplomskog</w:t>
      </w:r>
      <w:proofErr w:type="spellEnd"/>
      <w:r w:rsidR="00186D4E" w:rsidRPr="00C27FC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uvjerenja o </w:t>
      </w:r>
      <w:proofErr w:type="spellStart"/>
      <w:r w:rsidRPr="00C27FC7">
        <w:rPr>
          <w:rFonts w:ascii="Arial" w:hAnsi="Arial" w:cs="Arial"/>
          <w:sz w:val="20"/>
          <w:szCs w:val="20"/>
          <w:lang w:val="sr-Latn-BA"/>
        </w:rPr>
        <w:t>državlјanstvu</w:t>
      </w:r>
      <w:proofErr w:type="spellEnd"/>
      <w:r w:rsidRPr="00C27FC7">
        <w:rPr>
          <w:rFonts w:ascii="Arial" w:hAnsi="Arial" w:cs="Arial"/>
          <w:sz w:val="20"/>
          <w:szCs w:val="20"/>
          <w:lang w:val="sr-Latn-BA"/>
        </w:rPr>
        <w:t xml:space="preserve">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7777777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01461DA9" w:rsidR="007921D1" w:rsidRPr="007921D1" w:rsidRDefault="007921D1"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2096949"/>
      <w:r w:rsidRPr="007921D1">
        <w:rPr>
          <w:rFonts w:ascii="Arial" w:hAnsi="Arial" w:cs="Arial"/>
          <w:sz w:val="20"/>
          <w:szCs w:val="20"/>
          <w:lang w:val="sr-Latn-BA"/>
        </w:rPr>
        <w:t>uvjerenja/potvrde/certifikata o aktivnom znanju traženog jezika, najmanje B2 nivoa ili ekvivalenta nivou B2;</w:t>
      </w:r>
    </w:p>
    <w:bookmarkEnd w:id="1"/>
    <w:p w14:paraId="50EE4004" w14:textId="239EE90B"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na računaru</w:t>
      </w:r>
      <w:r w:rsidR="004E1A7E" w:rsidRPr="00C27FC7">
        <w:rPr>
          <w:rFonts w:ascii="Arial" w:eastAsia="Times New Roman" w:hAnsi="Arial" w:cs="Arial"/>
          <w:sz w:val="20"/>
          <w:szCs w:val="20"/>
          <w:lang w:val="sr-Latn-BA"/>
        </w:rPr>
        <w:t>.</w:t>
      </w:r>
    </w:p>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proofErr w:type="spellStart"/>
      <w:r w:rsidR="00DC32DC" w:rsidRPr="00C27FC7">
        <w:rPr>
          <w:rFonts w:ascii="Arial" w:eastAsia="Times New Roman" w:hAnsi="Arial" w:cs="Arial"/>
          <w:b/>
          <w:bCs/>
          <w:sz w:val="20"/>
          <w:szCs w:val="20"/>
          <w:u w:val="single"/>
          <w:lang w:val="sr-Latn-BA"/>
        </w:rPr>
        <w:t>kanidati</w:t>
      </w:r>
      <w:proofErr w:type="spellEnd"/>
      <w:r w:rsidR="00DC32DC" w:rsidRPr="00C27FC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w:t>
      </w:r>
      <w:proofErr w:type="spellStart"/>
      <w:r w:rsidR="00AB0731" w:rsidRPr="00C27FC7">
        <w:rPr>
          <w:rFonts w:ascii="Arial" w:hAnsi="Arial" w:cs="Arial"/>
          <w:sz w:val="20"/>
          <w:szCs w:val="20"/>
          <w:lang w:val="sr-Latn-BA"/>
        </w:rPr>
        <w:t>korištenja</w:t>
      </w:r>
      <w:proofErr w:type="spellEnd"/>
      <w:r w:rsidR="00AB0731" w:rsidRPr="00C27FC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kandidat se elektronskim putem kroz sistem (e-mail i SMS notifikacije) informiše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proofErr w:type="spellStart"/>
      <w:r w:rsidRPr="00C27FC7">
        <w:rPr>
          <w:rFonts w:ascii="Arial" w:hAnsi="Arial" w:cs="Arial"/>
          <w:sz w:val="20"/>
          <w:szCs w:val="20"/>
          <w:lang w:val="sr-Latn-BA"/>
        </w:rPr>
        <w:t>općih</w:t>
      </w:r>
      <w:proofErr w:type="spellEnd"/>
      <w:r w:rsidRPr="00C27F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(ne starije od tri mjeseca). Iznimno, a u slučaju ako kandidat iz objektivnih razloga ne dostavi traženo </w:t>
      </w:r>
      <w:r w:rsidRPr="00C27FC7">
        <w:rPr>
          <w:rFonts w:ascii="Arial" w:hAnsi="Arial" w:cs="Arial"/>
          <w:sz w:val="20"/>
          <w:szCs w:val="20"/>
          <w:lang w:val="sr-Latn-BA"/>
        </w:rPr>
        <w:lastRenderedPageBreak/>
        <w:t xml:space="preserve">uvjerenje na intervju, isto treba dostaviti najkasnije do uručenja rješenja o </w:t>
      </w:r>
      <w:proofErr w:type="spellStart"/>
      <w:r w:rsidRPr="00C27FC7">
        <w:rPr>
          <w:rFonts w:ascii="Arial" w:hAnsi="Arial" w:cs="Arial"/>
          <w:sz w:val="20"/>
          <w:szCs w:val="20"/>
          <w:lang w:val="sr-Latn-BA"/>
        </w:rPr>
        <w:t>postavlјenju</w:t>
      </w:r>
      <w:proofErr w:type="spellEnd"/>
      <w:r w:rsidRPr="00C27FC7">
        <w:rPr>
          <w:rFonts w:ascii="Arial" w:hAnsi="Arial" w:cs="Arial"/>
          <w:sz w:val="20"/>
          <w:szCs w:val="20"/>
          <w:lang w:val="sr-Latn-BA"/>
        </w:rPr>
        <w:t>,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27FC7">
        <w:rPr>
          <w:rFonts w:ascii="Arial" w:hAnsi="Arial" w:cs="Arial"/>
          <w:sz w:val="20"/>
          <w:szCs w:val="20"/>
          <w:lang w:val="sr-Latn-BA"/>
        </w:rPr>
        <w:t>smatrat</w:t>
      </w:r>
      <w:proofErr w:type="spellEnd"/>
      <w:r w:rsidRPr="00C27FC7">
        <w:rPr>
          <w:rFonts w:ascii="Arial" w:hAnsi="Arial" w:cs="Arial"/>
          <w:sz w:val="20"/>
          <w:szCs w:val="20"/>
          <w:lang w:val="sr-Latn-BA"/>
        </w:rPr>
        <w:t xml:space="preserve">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682C1D4"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r w:rsidR="00721633">
        <w:rPr>
          <w:rFonts w:ascii="Arial" w:hAnsi="Arial" w:cs="Arial"/>
          <w:b/>
          <w:sz w:val="20"/>
          <w:szCs w:val="20"/>
          <w:u w:val="single"/>
          <w:lang w:val="sr-Latn-BA"/>
        </w:rPr>
        <w:t>16.01.</w:t>
      </w:r>
      <w:r w:rsidR="00272BA9" w:rsidRPr="00C27FC7">
        <w:rPr>
          <w:rFonts w:ascii="Arial" w:hAnsi="Arial" w:cs="Arial"/>
          <w:b/>
          <w:sz w:val="20"/>
          <w:szCs w:val="20"/>
          <w:u w:val="single"/>
          <w:lang w:val="sr-Latn-BA"/>
        </w:rPr>
        <w:t>20</w:t>
      </w:r>
      <w:r w:rsidR="00CD5C34" w:rsidRPr="00C27FC7">
        <w:rPr>
          <w:rFonts w:ascii="Arial" w:hAnsi="Arial" w:cs="Arial"/>
          <w:b/>
          <w:sz w:val="20"/>
          <w:szCs w:val="20"/>
          <w:u w:val="single"/>
          <w:lang w:val="sr-Latn-BA"/>
        </w:rPr>
        <w:t>2</w:t>
      </w:r>
      <w:r w:rsidR="00721633">
        <w:rPr>
          <w:rFonts w:ascii="Arial" w:hAnsi="Arial" w:cs="Arial"/>
          <w:b/>
          <w:sz w:val="20"/>
          <w:szCs w:val="20"/>
          <w:u w:val="single"/>
          <w:lang w:val="sr-Latn-BA"/>
        </w:rPr>
        <w:t>3</w:t>
      </w:r>
      <w:r w:rsidR="004735BA" w:rsidRPr="00C27FC7">
        <w:rPr>
          <w:rFonts w:ascii="Arial" w:hAnsi="Arial" w:cs="Arial"/>
          <w:b/>
          <w:sz w:val="20"/>
          <w:szCs w:val="20"/>
          <w:u w:val="single"/>
          <w:lang w:val="sr-Latn-BA"/>
        </w:rPr>
        <w:t xml:space="preserve">. </w:t>
      </w:r>
      <w:bookmarkEnd w:id="2"/>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3" w:name="_Hlk122096481"/>
      <w:r w:rsidRPr="00C27FC7">
        <w:rPr>
          <w:rFonts w:ascii="Arial" w:hAnsi="Arial" w:cs="Arial"/>
          <w:b/>
          <w:bCs/>
          <w:sz w:val="20"/>
          <w:szCs w:val="20"/>
          <w:lang w:val="sr-Latn-BA" w:eastAsia="en-US"/>
        </w:rPr>
        <w:t>Agencija za državnu službu BiH</w:t>
      </w:r>
    </w:p>
    <w:p w14:paraId="0F38D822" w14:textId="05673560"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E4AE7" w:rsidRPr="00C27FC7">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E4AE7" w:rsidRPr="00C27FC7">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C20E7A">
        <w:rPr>
          <w:rFonts w:ascii="Arial" w:hAnsi="Arial" w:cs="Arial"/>
          <w:b/>
          <w:bCs/>
          <w:sz w:val="20"/>
          <w:szCs w:val="20"/>
          <w:lang w:val="sr-Latn-BA" w:eastAsia="en-US"/>
        </w:rPr>
        <w:t xml:space="preserve">Agenciji za </w:t>
      </w:r>
      <w:proofErr w:type="spellStart"/>
      <w:r w:rsidR="00C20E7A">
        <w:rPr>
          <w:rFonts w:ascii="Arial" w:hAnsi="Arial" w:cs="Arial"/>
          <w:b/>
          <w:bCs/>
          <w:sz w:val="20"/>
          <w:szCs w:val="20"/>
          <w:lang w:val="sr-Latn-BA" w:eastAsia="en-US"/>
        </w:rPr>
        <w:t>unapređenje</w:t>
      </w:r>
      <w:proofErr w:type="spellEnd"/>
      <w:r w:rsidR="00C20E7A">
        <w:rPr>
          <w:rFonts w:ascii="Arial" w:hAnsi="Arial" w:cs="Arial"/>
          <w:b/>
          <w:bCs/>
          <w:sz w:val="20"/>
          <w:szCs w:val="20"/>
          <w:lang w:val="sr-Latn-BA" w:eastAsia="en-US"/>
        </w:rPr>
        <w:t xml:space="preserve"> stranih investicija u</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3"/>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4"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4"/>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27AC" w14:textId="77777777" w:rsidR="007D05EF" w:rsidRDefault="007D05EF" w:rsidP="00644ACA">
      <w:r>
        <w:separator/>
      </w:r>
    </w:p>
  </w:endnote>
  <w:endnote w:type="continuationSeparator" w:id="0">
    <w:p w14:paraId="599C39D7" w14:textId="77777777" w:rsidR="007D05EF" w:rsidRDefault="007D05E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5D0F" w14:textId="77777777" w:rsidR="007D05EF" w:rsidRDefault="007D05EF" w:rsidP="00644ACA">
      <w:r>
        <w:separator/>
      </w:r>
    </w:p>
  </w:footnote>
  <w:footnote w:type="continuationSeparator" w:id="0">
    <w:p w14:paraId="36A4B7F3" w14:textId="77777777" w:rsidR="007D05EF" w:rsidRDefault="007D05EF"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071A"/>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05E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4A"/>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15</cp:revision>
  <cp:lastPrinted>2022-10-04T09:55:00Z</cp:lastPrinted>
  <dcterms:created xsi:type="dcterms:W3CDTF">2022-10-06T12:34:00Z</dcterms:created>
  <dcterms:modified xsi:type="dcterms:W3CDTF">2022-12-23T14:02:00Z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